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95200712"/>
        <w:docPartObj>
          <w:docPartGallery w:val="Cover Pages"/>
          <w:docPartUnique/>
        </w:docPartObj>
      </w:sdtPr>
      <w:sdtEndPr>
        <w:rPr>
          <w:rFonts w:asciiTheme="majorHAnsi" w:eastAsiaTheme="majorEastAsia" w:hAnsiTheme="majorHAnsi" w:cstheme="majorBidi"/>
          <w:caps/>
          <w:color w:val="09BA90" w:themeColor="accent1"/>
          <w:kern w:val="0"/>
          <w:sz w:val="72"/>
          <w:szCs w:val="72"/>
          <w:lang w:val="en-US" w:eastAsia="zh-CN"/>
          <w14:ligatures w14:val="none"/>
        </w:rPr>
      </w:sdtEndPr>
      <w:sdtContent>
        <w:p w14:paraId="0D297345" w14:textId="77777777" w:rsidR="003F3F53" w:rsidRDefault="003F3F53" w:rsidP="00847496">
          <w:pPr>
            <w:jc w:val="both"/>
          </w:pPr>
        </w:p>
        <w:p w14:paraId="0A37C9FA" w14:textId="77777777" w:rsidR="003F3F53" w:rsidRDefault="003D3C17" w:rsidP="00847496">
          <w:pPr>
            <w:jc w:val="both"/>
            <w:rPr>
              <w:rFonts w:asciiTheme="majorHAnsi" w:eastAsiaTheme="majorEastAsia" w:hAnsiTheme="majorHAnsi" w:cstheme="majorBidi"/>
              <w:caps/>
              <w:color w:val="09BA90" w:themeColor="accent1"/>
              <w:kern w:val="0"/>
              <w:sz w:val="72"/>
              <w:szCs w:val="72"/>
              <w:lang w:val="en-US" w:eastAsia="zh-CN"/>
              <w14:ligatures w14:val="none"/>
            </w:rPr>
          </w:pPr>
          <w:r>
            <w:rPr>
              <w:noProof/>
            </w:rPr>
            <mc:AlternateContent>
              <mc:Choice Requires="wps">
                <w:drawing>
                  <wp:anchor distT="0" distB="0" distL="114300" distR="114300" simplePos="0" relativeHeight="251658241" behindDoc="0" locked="0" layoutInCell="1" allowOverlap="1" wp14:anchorId="37E7030E" wp14:editId="346CF28C">
                    <wp:simplePos x="0" y="0"/>
                    <wp:positionH relativeFrom="column">
                      <wp:posOffset>-104775</wp:posOffset>
                    </wp:positionH>
                    <wp:positionV relativeFrom="paragraph">
                      <wp:posOffset>4694555</wp:posOffset>
                    </wp:positionV>
                    <wp:extent cx="5695950" cy="1866900"/>
                    <wp:effectExtent l="0" t="0" r="0" b="0"/>
                    <wp:wrapNone/>
                    <wp:docPr id="1668495565" name="Tekstiruutu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95950" cy="1866900"/>
                            </a:xfrm>
                            <a:prstGeom prst="rect">
                              <a:avLst/>
                            </a:prstGeom>
                            <a:noFill/>
                            <a:ln w="6350">
                              <a:noFill/>
                            </a:ln>
                          </wps:spPr>
                          <wps:txbx>
                            <w:txbxContent>
                              <w:p w14:paraId="0D9F113E" w14:textId="7777777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5F0F6978" w14:textId="77777777" w:rsidTr="005F2862">
                                  <w:tc>
                                    <w:tcPr>
                                      <w:tcW w:w="2893" w:type="dxa"/>
                                    </w:tcPr>
                                    <w:p w14:paraId="2A652CA6" w14:textId="77777777"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066EADD5" w14:textId="370D9DC5" w:rsidR="00AB49E2" w:rsidRDefault="005C7D12" w:rsidP="009C03DD">
                                      <w:pPr>
                                        <w:pStyle w:val="BasicParagraph"/>
                                        <w:rPr>
                                          <w:rFonts w:asciiTheme="minorHAnsi" w:hAnsiTheme="minorHAnsi"/>
                                        </w:rPr>
                                      </w:pPr>
                                      <w:r>
                                        <w:rPr>
                                          <w:rFonts w:asciiTheme="minorHAnsi" w:hAnsiTheme="minorHAnsi"/>
                                        </w:rPr>
                                        <w:t>8.5.2026</w:t>
                                      </w:r>
                                    </w:p>
                                  </w:tc>
                                </w:tr>
                                <w:tr w:rsidR="00AB49E2" w14:paraId="023ADF42" w14:textId="77777777" w:rsidTr="005F2862">
                                  <w:tc>
                                    <w:tcPr>
                                      <w:tcW w:w="2893" w:type="dxa"/>
                                    </w:tcPr>
                                    <w:p w14:paraId="6D4DF70F"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630BEBD0" w14:textId="77777777" w:rsidR="00D3077A" w:rsidRPr="00070B9E" w:rsidRDefault="00D3077A" w:rsidP="005F2862">
                                      <w:pPr>
                                        <w:pStyle w:val="BasicParagraph"/>
                                        <w:spacing w:after="120"/>
                                        <w:rPr>
                                          <w:rFonts w:asciiTheme="minorHAnsi" w:hAnsiTheme="minorHAnsi"/>
                                          <w:b/>
                                          <w:bCs/>
                                          <w:lang w:val="fi-FI"/>
                                        </w:rPr>
                                      </w:pPr>
                                    </w:p>
                                  </w:tc>
                                  <w:tc>
                                    <w:tcPr>
                                      <w:tcW w:w="5607" w:type="dxa"/>
                                    </w:tcPr>
                                    <w:p w14:paraId="5B628405" w14:textId="67BEDA07" w:rsidR="00AB49E2" w:rsidRDefault="005C7D12" w:rsidP="009C03DD">
                                      <w:pPr>
                                        <w:pStyle w:val="BasicParagraph"/>
                                        <w:rPr>
                                          <w:rFonts w:asciiTheme="minorHAnsi" w:hAnsiTheme="minorHAnsi"/>
                                          <w:lang w:val="fi-FI"/>
                                        </w:rPr>
                                      </w:pPr>
                                      <w:r>
                                        <w:rPr>
                                          <w:rFonts w:asciiTheme="minorHAnsi" w:hAnsiTheme="minorHAnsi"/>
                                          <w:lang w:val="fi-FI"/>
                                        </w:rPr>
                                        <w:t>Anne Ingman</w:t>
                                      </w:r>
                                    </w:p>
                                    <w:p w14:paraId="6D6F9E83" w14:textId="7671F9FD" w:rsidR="00C948F5" w:rsidRDefault="005C7D12" w:rsidP="009C03DD">
                                      <w:pPr>
                                        <w:pStyle w:val="BasicParagraph"/>
                                        <w:rPr>
                                          <w:rFonts w:asciiTheme="minorHAnsi" w:hAnsiTheme="minorHAnsi"/>
                                          <w:lang w:val="fi-FI"/>
                                        </w:rPr>
                                      </w:pPr>
                                      <w:r>
                                        <w:rPr>
                                          <w:rFonts w:asciiTheme="minorHAnsi" w:hAnsiTheme="minorHAnsi"/>
                                          <w:lang w:val="fi-FI"/>
                                        </w:rPr>
                                        <w:t>Palveluy</w:t>
                                      </w:r>
                                      <w:r w:rsidR="00C948F5">
                                        <w:rPr>
                                          <w:rFonts w:asciiTheme="minorHAnsi" w:hAnsiTheme="minorHAnsi"/>
                                          <w:lang w:val="fi-FI"/>
                                        </w:rPr>
                                        <w:t>ksikön johtaja</w:t>
                                      </w:r>
                                    </w:p>
                                    <w:p w14:paraId="6E20FA9A" w14:textId="77777777" w:rsidR="00C948F5" w:rsidRPr="00A521FD" w:rsidRDefault="00C948F5" w:rsidP="009C03DD">
                                      <w:pPr>
                                        <w:pStyle w:val="BasicParagraph"/>
                                        <w:rPr>
                                          <w:rFonts w:asciiTheme="minorHAnsi" w:hAnsiTheme="minorHAnsi"/>
                                          <w:lang w:val="fi-FI"/>
                                        </w:rPr>
                                      </w:pPr>
                                    </w:p>
                                  </w:tc>
                                </w:tr>
                                <w:tr w:rsidR="00A94DBF" w14:paraId="1D4D1895" w14:textId="77777777" w:rsidTr="005F2862">
                                  <w:tc>
                                    <w:tcPr>
                                      <w:tcW w:w="2893" w:type="dxa"/>
                                    </w:tcPr>
                                    <w:p w14:paraId="27939D74" w14:textId="77777777"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650C20A4" w14:textId="77777777" w:rsidR="00A94DBF" w:rsidRPr="00A521FD" w:rsidRDefault="00C948F5" w:rsidP="009C03DD">
                                      <w:pPr>
                                        <w:pStyle w:val="BasicParagraph"/>
                                        <w:rPr>
                                          <w:rFonts w:asciiTheme="minorHAnsi" w:hAnsiTheme="minorHAnsi"/>
                                          <w:lang w:val="fi-FI"/>
                                        </w:rPr>
                                      </w:pPr>
                                      <w:r w:rsidRPr="00C948F5">
                                        <w:rPr>
                                          <w:rFonts w:asciiTheme="minorHAnsi" w:hAnsiTheme="minorHAnsi"/>
                                          <w:lang w:val="fi-FI"/>
                                        </w:rPr>
                                        <w:t>1.2.246.10.20085283.10.53</w:t>
                                      </w:r>
                                    </w:p>
                                  </w:tc>
                                </w:tr>
                              </w:tbl>
                              <w:p w14:paraId="31B4E046" w14:textId="77777777" w:rsidR="00AB49E2" w:rsidRPr="00A521FD" w:rsidRDefault="00AB49E2" w:rsidP="009C03DD">
                                <w:pPr>
                                  <w:pStyle w:val="BasicParagraph"/>
                                  <w:rPr>
                                    <w:rFonts w:asciiTheme="minorHAnsi" w:hAnsiTheme="minorHAnsi"/>
                                    <w:lang w:val="fi-F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E7030E" id="_x0000_t202" coordsize="21600,21600" o:spt="202" path="m,l,21600r21600,l21600,xe">
                    <v:stroke joinstyle="miter"/>
                    <v:path gradientshapeok="t" o:connecttype="rect"/>
                  </v:shapetype>
                  <v:shape id="Tekstiruutu 4" o:spid="_x0000_s1026" type="#_x0000_t202" style="position:absolute;left:0;text-align:left;margin-left:-8.25pt;margin-top:369.65pt;width:448.5pt;height:1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" filled="f" stroked="f" strokeweight=".5pt">
                    <v:textbox>
                      <w:txbxContent>
                        <w:p w14:paraId="0D9F113E" w14:textId="7777777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5F0F6978" w14:textId="77777777" w:rsidTr="005F2862">
                            <w:tc>
                              <w:tcPr>
                                <w:tcW w:w="2893" w:type="dxa"/>
                              </w:tcPr>
                              <w:p w14:paraId="2A652CA6" w14:textId="77777777"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066EADD5" w14:textId="370D9DC5" w:rsidR="00AB49E2" w:rsidRDefault="005C7D12" w:rsidP="009C03DD">
                                <w:pPr>
                                  <w:pStyle w:val="BasicParagraph"/>
                                  <w:rPr>
                                    <w:rFonts w:asciiTheme="minorHAnsi" w:hAnsiTheme="minorHAnsi"/>
                                  </w:rPr>
                                </w:pPr>
                                <w:r>
                                  <w:rPr>
                                    <w:rFonts w:asciiTheme="minorHAnsi" w:hAnsiTheme="minorHAnsi"/>
                                  </w:rPr>
                                  <w:t>8.5.2026</w:t>
                                </w:r>
                              </w:p>
                            </w:tc>
                          </w:tr>
                          <w:tr w:rsidR="00AB49E2" w14:paraId="023ADF42" w14:textId="77777777" w:rsidTr="005F2862">
                            <w:tc>
                              <w:tcPr>
                                <w:tcW w:w="2893" w:type="dxa"/>
                              </w:tcPr>
                              <w:p w14:paraId="6D4DF70F"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630BEBD0" w14:textId="77777777" w:rsidR="00D3077A" w:rsidRPr="00070B9E" w:rsidRDefault="00D3077A" w:rsidP="005F2862">
                                <w:pPr>
                                  <w:pStyle w:val="BasicParagraph"/>
                                  <w:spacing w:after="120"/>
                                  <w:rPr>
                                    <w:rFonts w:asciiTheme="minorHAnsi" w:hAnsiTheme="minorHAnsi"/>
                                    <w:b/>
                                    <w:bCs/>
                                    <w:lang w:val="fi-FI"/>
                                  </w:rPr>
                                </w:pPr>
                              </w:p>
                            </w:tc>
                            <w:tc>
                              <w:tcPr>
                                <w:tcW w:w="5607" w:type="dxa"/>
                              </w:tcPr>
                              <w:p w14:paraId="5B628405" w14:textId="67BEDA07" w:rsidR="00AB49E2" w:rsidRDefault="005C7D12" w:rsidP="009C03DD">
                                <w:pPr>
                                  <w:pStyle w:val="BasicParagraph"/>
                                  <w:rPr>
                                    <w:rFonts w:asciiTheme="minorHAnsi" w:hAnsiTheme="minorHAnsi"/>
                                    <w:lang w:val="fi-FI"/>
                                  </w:rPr>
                                </w:pPr>
                                <w:r>
                                  <w:rPr>
                                    <w:rFonts w:asciiTheme="minorHAnsi" w:hAnsiTheme="minorHAnsi"/>
                                    <w:lang w:val="fi-FI"/>
                                  </w:rPr>
                                  <w:t>Anne Ingman</w:t>
                                </w:r>
                              </w:p>
                              <w:p w14:paraId="6D6F9E83" w14:textId="7671F9FD" w:rsidR="00C948F5" w:rsidRDefault="005C7D12" w:rsidP="009C03DD">
                                <w:pPr>
                                  <w:pStyle w:val="BasicParagraph"/>
                                  <w:rPr>
                                    <w:rFonts w:asciiTheme="minorHAnsi" w:hAnsiTheme="minorHAnsi"/>
                                    <w:lang w:val="fi-FI"/>
                                  </w:rPr>
                                </w:pPr>
                                <w:r>
                                  <w:rPr>
                                    <w:rFonts w:asciiTheme="minorHAnsi" w:hAnsiTheme="minorHAnsi"/>
                                    <w:lang w:val="fi-FI"/>
                                  </w:rPr>
                                  <w:t>Palveluy</w:t>
                                </w:r>
                                <w:r w:rsidR="00C948F5">
                                  <w:rPr>
                                    <w:rFonts w:asciiTheme="minorHAnsi" w:hAnsiTheme="minorHAnsi"/>
                                    <w:lang w:val="fi-FI"/>
                                  </w:rPr>
                                  <w:t>ksikön johtaja</w:t>
                                </w:r>
                              </w:p>
                              <w:p w14:paraId="6E20FA9A" w14:textId="77777777" w:rsidR="00C948F5" w:rsidRPr="00A521FD" w:rsidRDefault="00C948F5" w:rsidP="009C03DD">
                                <w:pPr>
                                  <w:pStyle w:val="BasicParagraph"/>
                                  <w:rPr>
                                    <w:rFonts w:asciiTheme="minorHAnsi" w:hAnsiTheme="minorHAnsi"/>
                                    <w:lang w:val="fi-FI"/>
                                  </w:rPr>
                                </w:pPr>
                              </w:p>
                            </w:tc>
                          </w:tr>
                          <w:tr w:rsidR="00A94DBF" w14:paraId="1D4D1895" w14:textId="77777777" w:rsidTr="005F2862">
                            <w:tc>
                              <w:tcPr>
                                <w:tcW w:w="2893" w:type="dxa"/>
                              </w:tcPr>
                              <w:p w14:paraId="27939D74" w14:textId="77777777"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650C20A4" w14:textId="77777777" w:rsidR="00A94DBF" w:rsidRPr="00A521FD" w:rsidRDefault="00C948F5" w:rsidP="009C03DD">
                                <w:pPr>
                                  <w:pStyle w:val="BasicParagraph"/>
                                  <w:rPr>
                                    <w:rFonts w:asciiTheme="minorHAnsi" w:hAnsiTheme="minorHAnsi"/>
                                    <w:lang w:val="fi-FI"/>
                                  </w:rPr>
                                </w:pPr>
                                <w:r w:rsidRPr="00C948F5">
                                  <w:rPr>
                                    <w:rFonts w:asciiTheme="minorHAnsi" w:hAnsiTheme="minorHAnsi"/>
                                    <w:lang w:val="fi-FI"/>
                                  </w:rPr>
                                  <w:t>1.2.246.10.20085283.10.53</w:t>
                                </w:r>
                              </w:p>
                            </w:tc>
                          </w:tr>
                        </w:tbl>
                        <w:p w14:paraId="31B4E046" w14:textId="77777777" w:rsidR="00AB49E2" w:rsidRPr="00A521FD" w:rsidRDefault="00AB49E2" w:rsidP="009C03DD">
                          <w:pPr>
                            <w:pStyle w:val="BasicParagraph"/>
                            <w:rPr>
                              <w:rFonts w:asciiTheme="minorHAnsi" w:hAnsiTheme="minorHAnsi"/>
                              <w:lang w:val="fi-FI"/>
                            </w:rPr>
                          </w:pP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52A1C31E" wp14:editId="22C74312">
                    <wp:simplePos x="0" y="0"/>
                    <wp:positionH relativeFrom="column">
                      <wp:posOffset>-103505</wp:posOffset>
                    </wp:positionH>
                    <wp:positionV relativeFrom="paragraph">
                      <wp:posOffset>1515745</wp:posOffset>
                    </wp:positionV>
                    <wp:extent cx="5123180" cy="3100070"/>
                    <wp:effectExtent l="0" t="0" r="0" b="0"/>
                    <wp:wrapNone/>
                    <wp:docPr id="432443398" name="Tekstiruut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23180" cy="3100070"/>
                            </a:xfrm>
                            <a:prstGeom prst="rect">
                              <a:avLst/>
                            </a:prstGeom>
                            <a:noFill/>
                            <a:ln w="6350">
                              <a:noFill/>
                            </a:ln>
                          </wps:spPr>
                          <wps:txbx>
                            <w:txbxContent>
                              <w:p w14:paraId="19C5C4E8" w14:textId="77777777" w:rsidR="000436C7" w:rsidRDefault="00387860" w:rsidP="003F3F53">
                                <w:pPr>
                                  <w:pStyle w:val="Style6"/>
                                  <w:rPr>
                                    <w:sz w:val="72"/>
                                    <w:szCs w:val="72"/>
                                    <w:lang w:val="fi-FI"/>
                                  </w:rPr>
                                </w:pPr>
                                <w:proofErr w:type="spellStart"/>
                                <w:r w:rsidRPr="000436C7">
                                  <w:rPr>
                                    <w:sz w:val="72"/>
                                    <w:szCs w:val="72"/>
                                  </w:rPr>
                                  <w:t>Tukena</w:t>
                                </w:r>
                                <w:proofErr w:type="spellEnd"/>
                                <w:r w:rsidRPr="000436C7">
                                  <w:rPr>
                                    <w:sz w:val="72"/>
                                    <w:szCs w:val="72"/>
                                  </w:rPr>
                                  <w:t xml:space="preserve"> </w:t>
                                </w:r>
                                <w:proofErr w:type="spellStart"/>
                                <w:r w:rsidR="00C948F5" w:rsidRPr="000436C7">
                                  <w:rPr>
                                    <w:sz w:val="72"/>
                                    <w:szCs w:val="72"/>
                                  </w:rPr>
                                  <w:t>Moikoinen</w:t>
                                </w:r>
                                <w:proofErr w:type="spellEnd"/>
                                <w:r w:rsidRPr="000436C7">
                                  <w:rPr>
                                    <w:sz w:val="72"/>
                                    <w:szCs w:val="72"/>
                                    <w:lang w:val="fi-FI"/>
                                  </w:rPr>
                                  <w:t xml:space="preserve"> </w:t>
                                </w:r>
                              </w:p>
                              <w:p w14:paraId="531FAA09" w14:textId="77777777" w:rsidR="000436C7" w:rsidRDefault="000436C7" w:rsidP="003F3F53">
                                <w:pPr>
                                  <w:pStyle w:val="Style6"/>
                                  <w:rPr>
                                    <w:sz w:val="72"/>
                                    <w:szCs w:val="72"/>
                                    <w:lang w:val="fi-FI"/>
                                  </w:rPr>
                                </w:pPr>
                              </w:p>
                              <w:p w14:paraId="00CAFD21" w14:textId="77777777" w:rsidR="003F3F53" w:rsidRPr="000436C7" w:rsidRDefault="00387860" w:rsidP="003F3F53">
                                <w:pPr>
                                  <w:pStyle w:val="Style6"/>
                                  <w:rPr>
                                    <w:sz w:val="52"/>
                                    <w:szCs w:val="52"/>
                                  </w:rPr>
                                </w:pPr>
                                <w:r w:rsidRPr="000436C7">
                                  <w:rPr>
                                    <w:sz w:val="52"/>
                                    <w:szCs w:val="52"/>
                                    <w:lang w:val="fi-FI"/>
                                  </w:rPr>
                                  <w:t>omavalvontasuunnitelma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A1C31E" id="Tekstiruutu 3" o:spid="_x0000_s1027" type="#_x0000_t202" style="position:absolute;left:0;text-align:left;margin-left:-8.15pt;margin-top:119.35pt;width:403.4pt;height:24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" filled="f" stroked="f" strokeweight=".5pt">
                    <v:textbox>
                      <w:txbxContent>
                        <w:p w14:paraId="19C5C4E8" w14:textId="77777777" w:rsidR="000436C7" w:rsidRDefault="00387860" w:rsidP="003F3F53">
                          <w:pPr>
                            <w:pStyle w:val="Style6"/>
                            <w:rPr>
                              <w:sz w:val="72"/>
                              <w:szCs w:val="72"/>
                              <w:lang w:val="fi-FI"/>
                            </w:rPr>
                          </w:pPr>
                          <w:proofErr w:type="spellStart"/>
                          <w:r w:rsidRPr="000436C7">
                            <w:rPr>
                              <w:sz w:val="72"/>
                              <w:szCs w:val="72"/>
                            </w:rPr>
                            <w:t>Tukena</w:t>
                          </w:r>
                          <w:proofErr w:type="spellEnd"/>
                          <w:r w:rsidRPr="000436C7">
                            <w:rPr>
                              <w:sz w:val="72"/>
                              <w:szCs w:val="72"/>
                            </w:rPr>
                            <w:t xml:space="preserve"> </w:t>
                          </w:r>
                          <w:proofErr w:type="spellStart"/>
                          <w:r w:rsidR="00C948F5" w:rsidRPr="000436C7">
                            <w:rPr>
                              <w:sz w:val="72"/>
                              <w:szCs w:val="72"/>
                            </w:rPr>
                            <w:t>Moikoinen</w:t>
                          </w:r>
                          <w:proofErr w:type="spellEnd"/>
                          <w:r w:rsidRPr="000436C7">
                            <w:rPr>
                              <w:sz w:val="72"/>
                              <w:szCs w:val="72"/>
                              <w:lang w:val="fi-FI"/>
                            </w:rPr>
                            <w:t xml:space="preserve"> </w:t>
                          </w:r>
                        </w:p>
                        <w:p w14:paraId="531FAA09" w14:textId="77777777" w:rsidR="000436C7" w:rsidRDefault="000436C7" w:rsidP="003F3F53">
                          <w:pPr>
                            <w:pStyle w:val="Style6"/>
                            <w:rPr>
                              <w:sz w:val="72"/>
                              <w:szCs w:val="72"/>
                              <w:lang w:val="fi-FI"/>
                            </w:rPr>
                          </w:pPr>
                        </w:p>
                        <w:p w14:paraId="00CAFD21" w14:textId="77777777" w:rsidR="003F3F53" w:rsidRPr="000436C7" w:rsidRDefault="00387860" w:rsidP="003F3F53">
                          <w:pPr>
                            <w:pStyle w:val="Style6"/>
                            <w:rPr>
                              <w:sz w:val="52"/>
                              <w:szCs w:val="52"/>
                            </w:rPr>
                          </w:pPr>
                          <w:r w:rsidRPr="000436C7">
                            <w:rPr>
                              <w:sz w:val="52"/>
                              <w:szCs w:val="52"/>
                              <w:lang w:val="fi-FI"/>
                            </w:rPr>
                            <w:t>omavalvontasuunnitelma</w:t>
                          </w:r>
                        </w:p>
                      </w:txbxContent>
                    </v:textbox>
                  </v:shape>
                </w:pict>
              </mc:Fallback>
            </mc:AlternateContent>
          </w:r>
          <w:r w:rsidR="003F3F53">
            <w:rPr>
              <w:rFonts w:asciiTheme="majorHAnsi" w:eastAsiaTheme="majorEastAsia" w:hAnsiTheme="majorHAnsi" w:cstheme="majorBidi"/>
              <w:caps/>
              <w:color w:val="09BA90" w:themeColor="accent1"/>
              <w:kern w:val="0"/>
              <w:sz w:val="72"/>
              <w:szCs w:val="72"/>
              <w:lang w:val="en-US" w:eastAsia="zh-CN"/>
              <w14:ligatures w14:val="none"/>
            </w:rPr>
            <w:br w:type="page"/>
          </w:r>
        </w:p>
      </w:sdtContent>
    </w:sdt>
    <w:sdt>
      <w:sdtPr>
        <w:rPr>
          <w:rFonts w:asciiTheme="minorHAnsi" w:eastAsiaTheme="minorEastAsia" w:hAnsiTheme="minorHAnsi" w:cstheme="minorBidi"/>
          <w:b w:val="0"/>
          <w:bCs w:val="0"/>
          <w:color w:val="auto"/>
          <w:kern w:val="2"/>
          <w:sz w:val="18"/>
          <w:szCs w:val="18"/>
          <w:lang w:val="fi-FI"/>
        </w:rPr>
        <w:id w:val="-2123986553"/>
        <w:docPartObj>
          <w:docPartGallery w:val="Table of Contents"/>
          <w:docPartUnique/>
        </w:docPartObj>
      </w:sdtPr>
      <w:sdtEndPr/>
      <w:sdtContent>
        <w:p w14:paraId="194C403C" w14:textId="77777777" w:rsidR="00B24EB9" w:rsidRPr="00B24EB9" w:rsidRDefault="00B24EB9" w:rsidP="00847496">
          <w:pPr>
            <w:pStyle w:val="Sisllysluettelonotsikko"/>
            <w:jc w:val="both"/>
            <w:rPr>
              <w:lang w:val="fi-FI"/>
            </w:rPr>
          </w:pPr>
          <w:r>
            <w:rPr>
              <w:lang w:val="fi-FI"/>
            </w:rPr>
            <w:t>Sisällys</w:t>
          </w:r>
        </w:p>
        <w:p w14:paraId="36816FA0" w14:textId="6BCFEFA3" w:rsidR="003B0D50" w:rsidRDefault="00071C55">
          <w:pPr>
            <w:pStyle w:val="Sisluet2"/>
            <w:tabs>
              <w:tab w:val="right" w:leader="dot" w:pos="9016"/>
            </w:tabs>
            <w:rPr>
              <w:rFonts w:eastAsiaTheme="minorEastAsia"/>
              <w:b w:val="0"/>
              <w:bCs w:val="0"/>
              <w:noProof/>
              <w:sz w:val="24"/>
              <w:szCs w:val="24"/>
              <w:lang w:eastAsia="fi-FI"/>
            </w:rPr>
          </w:pPr>
          <w:r>
            <w:rPr>
              <w:iCs/>
            </w:rPr>
            <w:fldChar w:fldCharType="begin"/>
          </w:r>
          <w:r>
            <w:instrText xml:space="preserve"> TOC \h \z \t "Style1;1;Style2;2" </w:instrText>
          </w:r>
          <w:r>
            <w:rPr>
              <w:iCs/>
            </w:rPr>
            <w:fldChar w:fldCharType="separate"/>
          </w:r>
          <w:hyperlink w:anchor="_Toc229172079" w:history="1">
            <w:r w:rsidR="003B0D50" w:rsidRPr="00F56D98">
              <w:rPr>
                <w:rStyle w:val="Hyperlinkki"/>
                <w:noProof/>
              </w:rPr>
              <w:t>1 Palveluntuottajaa, palveluyksikköä ja toimintaa koskevat tiedot</w:t>
            </w:r>
            <w:r w:rsidR="003B0D50">
              <w:rPr>
                <w:noProof/>
                <w:webHidden/>
              </w:rPr>
              <w:tab/>
            </w:r>
            <w:r w:rsidR="003B0D50">
              <w:rPr>
                <w:noProof/>
                <w:webHidden/>
              </w:rPr>
              <w:fldChar w:fldCharType="begin"/>
            </w:r>
            <w:r w:rsidR="003B0D50">
              <w:rPr>
                <w:noProof/>
                <w:webHidden/>
              </w:rPr>
              <w:instrText xml:space="preserve"> PAGEREF _Toc229172079 \h </w:instrText>
            </w:r>
            <w:r w:rsidR="003B0D50">
              <w:rPr>
                <w:noProof/>
                <w:webHidden/>
              </w:rPr>
            </w:r>
            <w:r w:rsidR="003B0D50">
              <w:rPr>
                <w:noProof/>
                <w:webHidden/>
              </w:rPr>
              <w:fldChar w:fldCharType="separate"/>
            </w:r>
            <w:r w:rsidR="003B0D50">
              <w:rPr>
                <w:noProof/>
                <w:webHidden/>
              </w:rPr>
              <w:t>2</w:t>
            </w:r>
            <w:r w:rsidR="003B0D50">
              <w:rPr>
                <w:noProof/>
                <w:webHidden/>
              </w:rPr>
              <w:fldChar w:fldCharType="end"/>
            </w:r>
          </w:hyperlink>
        </w:p>
        <w:p w14:paraId="1EA42997" w14:textId="7F994633" w:rsidR="003B0D50" w:rsidRDefault="003B0D50">
          <w:pPr>
            <w:pStyle w:val="Sisluet2"/>
            <w:tabs>
              <w:tab w:val="right" w:leader="dot" w:pos="9016"/>
            </w:tabs>
            <w:rPr>
              <w:rFonts w:eastAsiaTheme="minorEastAsia"/>
              <w:b w:val="0"/>
              <w:bCs w:val="0"/>
              <w:noProof/>
              <w:sz w:val="24"/>
              <w:szCs w:val="24"/>
              <w:lang w:eastAsia="fi-FI"/>
            </w:rPr>
          </w:pPr>
          <w:hyperlink w:anchor="_Toc229172080" w:history="1">
            <w:r w:rsidRPr="00F56D98">
              <w:rPr>
                <w:rStyle w:val="Hyperlinkki"/>
                <w:noProof/>
              </w:rPr>
              <w:t>1.1 Palveluntuottajan perustiedot</w:t>
            </w:r>
            <w:r>
              <w:rPr>
                <w:noProof/>
                <w:webHidden/>
              </w:rPr>
              <w:tab/>
            </w:r>
            <w:r>
              <w:rPr>
                <w:noProof/>
                <w:webHidden/>
              </w:rPr>
              <w:fldChar w:fldCharType="begin"/>
            </w:r>
            <w:r>
              <w:rPr>
                <w:noProof/>
                <w:webHidden/>
              </w:rPr>
              <w:instrText xml:space="preserve"> PAGEREF _Toc229172080 \h </w:instrText>
            </w:r>
            <w:r>
              <w:rPr>
                <w:noProof/>
                <w:webHidden/>
              </w:rPr>
            </w:r>
            <w:r>
              <w:rPr>
                <w:noProof/>
                <w:webHidden/>
              </w:rPr>
              <w:fldChar w:fldCharType="separate"/>
            </w:r>
            <w:r>
              <w:rPr>
                <w:noProof/>
                <w:webHidden/>
              </w:rPr>
              <w:t>2</w:t>
            </w:r>
            <w:r>
              <w:rPr>
                <w:noProof/>
                <w:webHidden/>
              </w:rPr>
              <w:fldChar w:fldCharType="end"/>
            </w:r>
          </w:hyperlink>
        </w:p>
        <w:p w14:paraId="1ADC3EE1" w14:textId="13850794" w:rsidR="003B0D50" w:rsidRDefault="003B0D50">
          <w:pPr>
            <w:pStyle w:val="Sisluet2"/>
            <w:tabs>
              <w:tab w:val="right" w:leader="dot" w:pos="9016"/>
            </w:tabs>
            <w:rPr>
              <w:rFonts w:eastAsiaTheme="minorEastAsia"/>
              <w:b w:val="0"/>
              <w:bCs w:val="0"/>
              <w:noProof/>
              <w:sz w:val="24"/>
              <w:szCs w:val="24"/>
              <w:lang w:eastAsia="fi-FI"/>
            </w:rPr>
          </w:pPr>
          <w:hyperlink w:anchor="_Toc229172081" w:history="1">
            <w:r w:rsidRPr="00F56D98">
              <w:rPr>
                <w:rStyle w:val="Hyperlinkki"/>
                <w:noProof/>
              </w:rPr>
              <w:t>1.2 Palveluyksikön perustiedot</w:t>
            </w:r>
            <w:r>
              <w:rPr>
                <w:noProof/>
                <w:webHidden/>
              </w:rPr>
              <w:tab/>
            </w:r>
            <w:r>
              <w:rPr>
                <w:noProof/>
                <w:webHidden/>
              </w:rPr>
              <w:fldChar w:fldCharType="begin"/>
            </w:r>
            <w:r>
              <w:rPr>
                <w:noProof/>
                <w:webHidden/>
              </w:rPr>
              <w:instrText xml:space="preserve"> PAGEREF _Toc229172081 \h </w:instrText>
            </w:r>
            <w:r>
              <w:rPr>
                <w:noProof/>
                <w:webHidden/>
              </w:rPr>
            </w:r>
            <w:r>
              <w:rPr>
                <w:noProof/>
                <w:webHidden/>
              </w:rPr>
              <w:fldChar w:fldCharType="separate"/>
            </w:r>
            <w:r>
              <w:rPr>
                <w:noProof/>
                <w:webHidden/>
              </w:rPr>
              <w:t>2</w:t>
            </w:r>
            <w:r>
              <w:rPr>
                <w:noProof/>
                <w:webHidden/>
              </w:rPr>
              <w:fldChar w:fldCharType="end"/>
            </w:r>
          </w:hyperlink>
        </w:p>
        <w:p w14:paraId="0E64F9FC" w14:textId="67D66BE8" w:rsidR="003B0D50" w:rsidRDefault="003B0D50">
          <w:pPr>
            <w:pStyle w:val="Sisluet2"/>
            <w:tabs>
              <w:tab w:val="right" w:leader="dot" w:pos="9016"/>
            </w:tabs>
            <w:rPr>
              <w:rFonts w:eastAsiaTheme="minorEastAsia"/>
              <w:b w:val="0"/>
              <w:bCs w:val="0"/>
              <w:noProof/>
              <w:sz w:val="24"/>
              <w:szCs w:val="24"/>
              <w:lang w:eastAsia="fi-FI"/>
            </w:rPr>
          </w:pPr>
          <w:hyperlink w:anchor="_Toc229172082" w:history="1">
            <w:r w:rsidRPr="00F56D98">
              <w:rPr>
                <w:rStyle w:val="Hyperlinkki"/>
                <w:noProof/>
              </w:rPr>
              <w:t>1.3. Palveluyksikön ostopalvelut</w:t>
            </w:r>
            <w:r>
              <w:rPr>
                <w:noProof/>
                <w:webHidden/>
              </w:rPr>
              <w:tab/>
            </w:r>
            <w:r>
              <w:rPr>
                <w:noProof/>
                <w:webHidden/>
              </w:rPr>
              <w:fldChar w:fldCharType="begin"/>
            </w:r>
            <w:r>
              <w:rPr>
                <w:noProof/>
                <w:webHidden/>
              </w:rPr>
              <w:instrText xml:space="preserve"> PAGEREF _Toc229172082 \h </w:instrText>
            </w:r>
            <w:r>
              <w:rPr>
                <w:noProof/>
                <w:webHidden/>
              </w:rPr>
            </w:r>
            <w:r>
              <w:rPr>
                <w:noProof/>
                <w:webHidden/>
              </w:rPr>
              <w:fldChar w:fldCharType="separate"/>
            </w:r>
            <w:r>
              <w:rPr>
                <w:noProof/>
                <w:webHidden/>
              </w:rPr>
              <w:t>2</w:t>
            </w:r>
            <w:r>
              <w:rPr>
                <w:noProof/>
                <w:webHidden/>
              </w:rPr>
              <w:fldChar w:fldCharType="end"/>
            </w:r>
          </w:hyperlink>
        </w:p>
        <w:p w14:paraId="52D6ED85" w14:textId="3AAE6BF2" w:rsidR="003B0D50" w:rsidRDefault="003B0D50">
          <w:pPr>
            <w:pStyle w:val="Sisluet2"/>
            <w:tabs>
              <w:tab w:val="right" w:leader="dot" w:pos="9016"/>
            </w:tabs>
            <w:rPr>
              <w:rFonts w:eastAsiaTheme="minorEastAsia"/>
              <w:b w:val="0"/>
              <w:bCs w:val="0"/>
              <w:noProof/>
              <w:sz w:val="24"/>
              <w:szCs w:val="24"/>
              <w:lang w:eastAsia="fi-FI"/>
            </w:rPr>
          </w:pPr>
          <w:hyperlink w:anchor="_Toc229172083" w:history="1">
            <w:r w:rsidRPr="00F56D98">
              <w:rPr>
                <w:rStyle w:val="Hyperlinkki"/>
                <w:noProof/>
              </w:rPr>
              <w:t>1.4 Palvelut, toiminta-ajatus ja toimintaperiaatteet</w:t>
            </w:r>
            <w:r>
              <w:rPr>
                <w:noProof/>
                <w:webHidden/>
              </w:rPr>
              <w:tab/>
            </w:r>
            <w:r>
              <w:rPr>
                <w:noProof/>
                <w:webHidden/>
              </w:rPr>
              <w:fldChar w:fldCharType="begin"/>
            </w:r>
            <w:r>
              <w:rPr>
                <w:noProof/>
                <w:webHidden/>
              </w:rPr>
              <w:instrText xml:space="preserve"> PAGEREF _Toc229172083 \h </w:instrText>
            </w:r>
            <w:r>
              <w:rPr>
                <w:noProof/>
                <w:webHidden/>
              </w:rPr>
            </w:r>
            <w:r>
              <w:rPr>
                <w:noProof/>
                <w:webHidden/>
              </w:rPr>
              <w:fldChar w:fldCharType="separate"/>
            </w:r>
            <w:r>
              <w:rPr>
                <w:noProof/>
                <w:webHidden/>
              </w:rPr>
              <w:t>3</w:t>
            </w:r>
            <w:r>
              <w:rPr>
                <w:noProof/>
                <w:webHidden/>
              </w:rPr>
              <w:fldChar w:fldCharType="end"/>
            </w:r>
          </w:hyperlink>
        </w:p>
        <w:p w14:paraId="1A62F145" w14:textId="7220D6B7" w:rsidR="003B0D50" w:rsidRDefault="003B0D50">
          <w:pPr>
            <w:pStyle w:val="Sisluet2"/>
            <w:tabs>
              <w:tab w:val="right" w:leader="dot" w:pos="9016"/>
            </w:tabs>
            <w:rPr>
              <w:rFonts w:eastAsiaTheme="minorEastAsia"/>
              <w:b w:val="0"/>
              <w:bCs w:val="0"/>
              <w:noProof/>
              <w:sz w:val="24"/>
              <w:szCs w:val="24"/>
              <w:lang w:eastAsia="fi-FI"/>
            </w:rPr>
          </w:pPr>
          <w:hyperlink w:anchor="_Toc229172084" w:history="1">
            <w:r w:rsidRPr="00F56D98">
              <w:rPr>
                <w:rStyle w:val="Hyperlinkki"/>
                <w:noProof/>
              </w:rPr>
              <w:t>2 Asiakasturvallisuus</w:t>
            </w:r>
            <w:r>
              <w:rPr>
                <w:noProof/>
                <w:webHidden/>
              </w:rPr>
              <w:tab/>
            </w:r>
            <w:r>
              <w:rPr>
                <w:noProof/>
                <w:webHidden/>
              </w:rPr>
              <w:fldChar w:fldCharType="begin"/>
            </w:r>
            <w:r>
              <w:rPr>
                <w:noProof/>
                <w:webHidden/>
              </w:rPr>
              <w:instrText xml:space="preserve"> PAGEREF _Toc229172084 \h </w:instrText>
            </w:r>
            <w:r>
              <w:rPr>
                <w:noProof/>
                <w:webHidden/>
              </w:rPr>
            </w:r>
            <w:r>
              <w:rPr>
                <w:noProof/>
                <w:webHidden/>
              </w:rPr>
              <w:fldChar w:fldCharType="separate"/>
            </w:r>
            <w:r>
              <w:rPr>
                <w:noProof/>
                <w:webHidden/>
              </w:rPr>
              <w:t>4</w:t>
            </w:r>
            <w:r>
              <w:rPr>
                <w:noProof/>
                <w:webHidden/>
              </w:rPr>
              <w:fldChar w:fldCharType="end"/>
            </w:r>
          </w:hyperlink>
        </w:p>
        <w:p w14:paraId="60CE9165" w14:textId="7B179F2A" w:rsidR="003B0D50" w:rsidRDefault="003B0D50">
          <w:pPr>
            <w:pStyle w:val="Sisluet2"/>
            <w:tabs>
              <w:tab w:val="right" w:leader="dot" w:pos="9016"/>
            </w:tabs>
            <w:rPr>
              <w:rFonts w:eastAsiaTheme="minorEastAsia"/>
              <w:b w:val="0"/>
              <w:bCs w:val="0"/>
              <w:noProof/>
              <w:sz w:val="24"/>
              <w:szCs w:val="24"/>
              <w:lang w:eastAsia="fi-FI"/>
            </w:rPr>
          </w:pPr>
          <w:hyperlink w:anchor="_Toc229172085" w:history="1">
            <w:r w:rsidRPr="00F56D98">
              <w:rPr>
                <w:rStyle w:val="Hyperlinkki"/>
                <w:noProof/>
              </w:rPr>
              <w:t>2.1 Palveluiden laadulliset edellytykset</w:t>
            </w:r>
            <w:r>
              <w:rPr>
                <w:noProof/>
                <w:webHidden/>
              </w:rPr>
              <w:tab/>
            </w:r>
            <w:r>
              <w:rPr>
                <w:noProof/>
                <w:webHidden/>
              </w:rPr>
              <w:fldChar w:fldCharType="begin"/>
            </w:r>
            <w:r>
              <w:rPr>
                <w:noProof/>
                <w:webHidden/>
              </w:rPr>
              <w:instrText xml:space="preserve"> PAGEREF _Toc229172085 \h </w:instrText>
            </w:r>
            <w:r>
              <w:rPr>
                <w:noProof/>
                <w:webHidden/>
              </w:rPr>
            </w:r>
            <w:r>
              <w:rPr>
                <w:noProof/>
                <w:webHidden/>
              </w:rPr>
              <w:fldChar w:fldCharType="separate"/>
            </w:r>
            <w:r>
              <w:rPr>
                <w:noProof/>
                <w:webHidden/>
              </w:rPr>
              <w:t>4</w:t>
            </w:r>
            <w:r>
              <w:rPr>
                <w:noProof/>
                <w:webHidden/>
              </w:rPr>
              <w:fldChar w:fldCharType="end"/>
            </w:r>
          </w:hyperlink>
        </w:p>
        <w:p w14:paraId="6FACCBC5" w14:textId="052BD6E0" w:rsidR="003B0D50" w:rsidRDefault="003B0D50">
          <w:pPr>
            <w:pStyle w:val="Sisluet2"/>
            <w:tabs>
              <w:tab w:val="right" w:leader="dot" w:pos="9016"/>
            </w:tabs>
            <w:rPr>
              <w:rFonts w:eastAsiaTheme="minorEastAsia"/>
              <w:b w:val="0"/>
              <w:bCs w:val="0"/>
              <w:noProof/>
              <w:sz w:val="24"/>
              <w:szCs w:val="24"/>
              <w:lang w:eastAsia="fi-FI"/>
            </w:rPr>
          </w:pPr>
          <w:hyperlink w:anchor="_Toc229172086" w:history="1">
            <w:r w:rsidRPr="00F56D98">
              <w:rPr>
                <w:rStyle w:val="Hyperlinkki"/>
                <w:noProof/>
              </w:rPr>
              <w:t>2.2 Vastuu palvelujen laadusta</w:t>
            </w:r>
            <w:r>
              <w:rPr>
                <w:noProof/>
                <w:webHidden/>
              </w:rPr>
              <w:tab/>
            </w:r>
            <w:r>
              <w:rPr>
                <w:noProof/>
                <w:webHidden/>
              </w:rPr>
              <w:fldChar w:fldCharType="begin"/>
            </w:r>
            <w:r>
              <w:rPr>
                <w:noProof/>
                <w:webHidden/>
              </w:rPr>
              <w:instrText xml:space="preserve"> PAGEREF _Toc229172086 \h </w:instrText>
            </w:r>
            <w:r>
              <w:rPr>
                <w:noProof/>
                <w:webHidden/>
              </w:rPr>
            </w:r>
            <w:r>
              <w:rPr>
                <w:noProof/>
                <w:webHidden/>
              </w:rPr>
              <w:fldChar w:fldCharType="separate"/>
            </w:r>
            <w:r>
              <w:rPr>
                <w:noProof/>
                <w:webHidden/>
              </w:rPr>
              <w:t>7</w:t>
            </w:r>
            <w:r>
              <w:rPr>
                <w:noProof/>
                <w:webHidden/>
              </w:rPr>
              <w:fldChar w:fldCharType="end"/>
            </w:r>
          </w:hyperlink>
        </w:p>
        <w:p w14:paraId="53123CFA" w14:textId="71B37D63" w:rsidR="003B0D50" w:rsidRDefault="003B0D50">
          <w:pPr>
            <w:pStyle w:val="Sisluet2"/>
            <w:tabs>
              <w:tab w:val="right" w:leader="dot" w:pos="9016"/>
            </w:tabs>
            <w:rPr>
              <w:rFonts w:eastAsiaTheme="minorEastAsia"/>
              <w:b w:val="0"/>
              <w:bCs w:val="0"/>
              <w:noProof/>
              <w:sz w:val="24"/>
              <w:szCs w:val="24"/>
              <w:lang w:eastAsia="fi-FI"/>
            </w:rPr>
          </w:pPr>
          <w:hyperlink w:anchor="_Toc229172087" w:history="1">
            <w:r w:rsidRPr="00F56D98">
              <w:rPr>
                <w:rStyle w:val="Hyperlinkki"/>
                <w:noProof/>
              </w:rPr>
              <w:t>2.3 Asiakkaan asema ja oikeudet</w:t>
            </w:r>
            <w:r>
              <w:rPr>
                <w:noProof/>
                <w:webHidden/>
              </w:rPr>
              <w:tab/>
            </w:r>
            <w:r>
              <w:rPr>
                <w:noProof/>
                <w:webHidden/>
              </w:rPr>
              <w:fldChar w:fldCharType="begin"/>
            </w:r>
            <w:r>
              <w:rPr>
                <w:noProof/>
                <w:webHidden/>
              </w:rPr>
              <w:instrText xml:space="preserve"> PAGEREF _Toc229172087 \h </w:instrText>
            </w:r>
            <w:r>
              <w:rPr>
                <w:noProof/>
                <w:webHidden/>
              </w:rPr>
            </w:r>
            <w:r>
              <w:rPr>
                <w:noProof/>
                <w:webHidden/>
              </w:rPr>
              <w:fldChar w:fldCharType="separate"/>
            </w:r>
            <w:r>
              <w:rPr>
                <w:noProof/>
                <w:webHidden/>
              </w:rPr>
              <w:t>8</w:t>
            </w:r>
            <w:r>
              <w:rPr>
                <w:noProof/>
                <w:webHidden/>
              </w:rPr>
              <w:fldChar w:fldCharType="end"/>
            </w:r>
          </w:hyperlink>
        </w:p>
        <w:p w14:paraId="7DBA18C2" w14:textId="212D31C0" w:rsidR="003B0D50" w:rsidRDefault="003B0D50">
          <w:pPr>
            <w:pStyle w:val="Sisluet2"/>
            <w:tabs>
              <w:tab w:val="right" w:leader="dot" w:pos="9016"/>
            </w:tabs>
            <w:rPr>
              <w:rFonts w:eastAsiaTheme="minorEastAsia"/>
              <w:b w:val="0"/>
              <w:bCs w:val="0"/>
              <w:noProof/>
              <w:sz w:val="24"/>
              <w:szCs w:val="24"/>
              <w:lang w:eastAsia="fi-FI"/>
            </w:rPr>
          </w:pPr>
          <w:hyperlink w:anchor="_Toc229172088" w:history="1">
            <w:r w:rsidRPr="00F56D98">
              <w:rPr>
                <w:rStyle w:val="Hyperlinkki"/>
                <w:noProof/>
              </w:rPr>
              <w:t>2.4 Muistutusten käsittely</w:t>
            </w:r>
            <w:r>
              <w:rPr>
                <w:noProof/>
                <w:webHidden/>
              </w:rPr>
              <w:tab/>
            </w:r>
            <w:r>
              <w:rPr>
                <w:noProof/>
                <w:webHidden/>
              </w:rPr>
              <w:fldChar w:fldCharType="begin"/>
            </w:r>
            <w:r>
              <w:rPr>
                <w:noProof/>
                <w:webHidden/>
              </w:rPr>
              <w:instrText xml:space="preserve"> PAGEREF _Toc229172088 \h </w:instrText>
            </w:r>
            <w:r>
              <w:rPr>
                <w:noProof/>
                <w:webHidden/>
              </w:rPr>
            </w:r>
            <w:r>
              <w:rPr>
                <w:noProof/>
                <w:webHidden/>
              </w:rPr>
              <w:fldChar w:fldCharType="separate"/>
            </w:r>
            <w:r>
              <w:rPr>
                <w:noProof/>
                <w:webHidden/>
              </w:rPr>
              <w:t>11</w:t>
            </w:r>
            <w:r>
              <w:rPr>
                <w:noProof/>
                <w:webHidden/>
              </w:rPr>
              <w:fldChar w:fldCharType="end"/>
            </w:r>
          </w:hyperlink>
        </w:p>
        <w:p w14:paraId="6754D7CA" w14:textId="1D59E77D" w:rsidR="003B0D50" w:rsidRDefault="003B0D50">
          <w:pPr>
            <w:pStyle w:val="Sisluet2"/>
            <w:tabs>
              <w:tab w:val="right" w:leader="dot" w:pos="9016"/>
            </w:tabs>
            <w:rPr>
              <w:rFonts w:eastAsiaTheme="minorEastAsia"/>
              <w:b w:val="0"/>
              <w:bCs w:val="0"/>
              <w:noProof/>
              <w:sz w:val="24"/>
              <w:szCs w:val="24"/>
              <w:lang w:eastAsia="fi-FI"/>
            </w:rPr>
          </w:pPr>
          <w:hyperlink w:anchor="_Toc229172089" w:history="1">
            <w:r w:rsidRPr="00F56D98">
              <w:rPr>
                <w:rStyle w:val="Hyperlinkki"/>
                <w:noProof/>
              </w:rPr>
              <w:t>2.5 Henkilöstö</w:t>
            </w:r>
            <w:r>
              <w:rPr>
                <w:noProof/>
                <w:webHidden/>
              </w:rPr>
              <w:tab/>
            </w:r>
            <w:r>
              <w:rPr>
                <w:noProof/>
                <w:webHidden/>
              </w:rPr>
              <w:fldChar w:fldCharType="begin"/>
            </w:r>
            <w:r>
              <w:rPr>
                <w:noProof/>
                <w:webHidden/>
              </w:rPr>
              <w:instrText xml:space="preserve"> PAGEREF _Toc229172089 \h </w:instrText>
            </w:r>
            <w:r>
              <w:rPr>
                <w:noProof/>
                <w:webHidden/>
              </w:rPr>
            </w:r>
            <w:r>
              <w:rPr>
                <w:noProof/>
                <w:webHidden/>
              </w:rPr>
              <w:fldChar w:fldCharType="separate"/>
            </w:r>
            <w:r>
              <w:rPr>
                <w:noProof/>
                <w:webHidden/>
              </w:rPr>
              <w:t>12</w:t>
            </w:r>
            <w:r>
              <w:rPr>
                <w:noProof/>
                <w:webHidden/>
              </w:rPr>
              <w:fldChar w:fldCharType="end"/>
            </w:r>
          </w:hyperlink>
        </w:p>
        <w:p w14:paraId="3CE75067" w14:textId="6833DB6A" w:rsidR="003B0D50" w:rsidRDefault="003B0D50">
          <w:pPr>
            <w:pStyle w:val="Sisluet2"/>
            <w:tabs>
              <w:tab w:val="right" w:leader="dot" w:pos="9016"/>
            </w:tabs>
            <w:rPr>
              <w:rFonts w:eastAsiaTheme="minorEastAsia"/>
              <w:b w:val="0"/>
              <w:bCs w:val="0"/>
              <w:noProof/>
              <w:sz w:val="24"/>
              <w:szCs w:val="24"/>
              <w:lang w:eastAsia="fi-FI"/>
            </w:rPr>
          </w:pPr>
          <w:hyperlink w:anchor="_Toc229172090" w:history="1">
            <w:r w:rsidRPr="00F56D98">
              <w:rPr>
                <w:rStyle w:val="Hyperlinkki"/>
                <w:noProof/>
              </w:rPr>
              <w:t>2.6 Asiakastyöhön osallistuvan henkilöstön riittävyyden seuranta</w:t>
            </w:r>
            <w:r>
              <w:rPr>
                <w:noProof/>
                <w:webHidden/>
              </w:rPr>
              <w:tab/>
            </w:r>
            <w:r>
              <w:rPr>
                <w:noProof/>
                <w:webHidden/>
              </w:rPr>
              <w:fldChar w:fldCharType="begin"/>
            </w:r>
            <w:r>
              <w:rPr>
                <w:noProof/>
                <w:webHidden/>
              </w:rPr>
              <w:instrText xml:space="preserve"> PAGEREF _Toc229172090 \h </w:instrText>
            </w:r>
            <w:r>
              <w:rPr>
                <w:noProof/>
                <w:webHidden/>
              </w:rPr>
            </w:r>
            <w:r>
              <w:rPr>
                <w:noProof/>
                <w:webHidden/>
              </w:rPr>
              <w:fldChar w:fldCharType="separate"/>
            </w:r>
            <w:r>
              <w:rPr>
                <w:noProof/>
                <w:webHidden/>
              </w:rPr>
              <w:t>12</w:t>
            </w:r>
            <w:r>
              <w:rPr>
                <w:noProof/>
                <w:webHidden/>
              </w:rPr>
              <w:fldChar w:fldCharType="end"/>
            </w:r>
          </w:hyperlink>
        </w:p>
        <w:p w14:paraId="1104481A" w14:textId="38DAEFDB" w:rsidR="003B0D50" w:rsidRDefault="003B0D50">
          <w:pPr>
            <w:pStyle w:val="Sisluet2"/>
            <w:tabs>
              <w:tab w:val="right" w:leader="dot" w:pos="9016"/>
            </w:tabs>
            <w:rPr>
              <w:rFonts w:eastAsiaTheme="minorEastAsia"/>
              <w:b w:val="0"/>
              <w:bCs w:val="0"/>
              <w:noProof/>
              <w:sz w:val="24"/>
              <w:szCs w:val="24"/>
              <w:lang w:eastAsia="fi-FI"/>
            </w:rPr>
          </w:pPr>
          <w:hyperlink w:anchor="_Toc229172091" w:history="1">
            <w:r w:rsidRPr="00F56D98">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_Toc229172091 \h </w:instrText>
            </w:r>
            <w:r>
              <w:rPr>
                <w:noProof/>
                <w:webHidden/>
              </w:rPr>
            </w:r>
            <w:r>
              <w:rPr>
                <w:noProof/>
                <w:webHidden/>
              </w:rPr>
              <w:fldChar w:fldCharType="separate"/>
            </w:r>
            <w:r>
              <w:rPr>
                <w:noProof/>
                <w:webHidden/>
              </w:rPr>
              <w:t>12</w:t>
            </w:r>
            <w:r>
              <w:rPr>
                <w:noProof/>
                <w:webHidden/>
              </w:rPr>
              <w:fldChar w:fldCharType="end"/>
            </w:r>
          </w:hyperlink>
        </w:p>
        <w:p w14:paraId="6C4EC843" w14:textId="580C50A2" w:rsidR="003B0D50" w:rsidRDefault="003B0D50">
          <w:pPr>
            <w:pStyle w:val="Sisluet2"/>
            <w:tabs>
              <w:tab w:val="right" w:leader="dot" w:pos="9016"/>
            </w:tabs>
            <w:rPr>
              <w:rFonts w:eastAsiaTheme="minorEastAsia"/>
              <w:b w:val="0"/>
              <w:bCs w:val="0"/>
              <w:noProof/>
              <w:sz w:val="24"/>
              <w:szCs w:val="24"/>
              <w:lang w:eastAsia="fi-FI"/>
            </w:rPr>
          </w:pPr>
          <w:hyperlink w:anchor="_Toc229172092" w:history="1">
            <w:r w:rsidRPr="00F56D98">
              <w:rPr>
                <w:rStyle w:val="Hyperlinkki"/>
                <w:noProof/>
              </w:rPr>
              <w:t>2.8 Toimitilat ja välineet</w:t>
            </w:r>
            <w:r>
              <w:rPr>
                <w:noProof/>
                <w:webHidden/>
              </w:rPr>
              <w:tab/>
            </w:r>
            <w:r>
              <w:rPr>
                <w:noProof/>
                <w:webHidden/>
              </w:rPr>
              <w:fldChar w:fldCharType="begin"/>
            </w:r>
            <w:r>
              <w:rPr>
                <w:noProof/>
                <w:webHidden/>
              </w:rPr>
              <w:instrText xml:space="preserve"> PAGEREF _Toc229172092 \h </w:instrText>
            </w:r>
            <w:r>
              <w:rPr>
                <w:noProof/>
                <w:webHidden/>
              </w:rPr>
            </w:r>
            <w:r>
              <w:rPr>
                <w:noProof/>
                <w:webHidden/>
              </w:rPr>
              <w:fldChar w:fldCharType="separate"/>
            </w:r>
            <w:r>
              <w:rPr>
                <w:noProof/>
                <w:webHidden/>
              </w:rPr>
              <w:t>13</w:t>
            </w:r>
            <w:r>
              <w:rPr>
                <w:noProof/>
                <w:webHidden/>
              </w:rPr>
              <w:fldChar w:fldCharType="end"/>
            </w:r>
          </w:hyperlink>
        </w:p>
        <w:p w14:paraId="2565A2BC" w14:textId="6446DAA6" w:rsidR="003B0D50" w:rsidRDefault="003B0D50">
          <w:pPr>
            <w:pStyle w:val="Sisluet2"/>
            <w:tabs>
              <w:tab w:val="right" w:leader="dot" w:pos="9016"/>
            </w:tabs>
            <w:rPr>
              <w:rFonts w:eastAsiaTheme="minorEastAsia"/>
              <w:b w:val="0"/>
              <w:bCs w:val="0"/>
              <w:noProof/>
              <w:sz w:val="24"/>
              <w:szCs w:val="24"/>
              <w:lang w:eastAsia="fi-FI"/>
            </w:rPr>
          </w:pPr>
          <w:hyperlink w:anchor="_Toc229172093" w:history="1">
            <w:r w:rsidRPr="00F56D98">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_Toc229172093 \h </w:instrText>
            </w:r>
            <w:r>
              <w:rPr>
                <w:noProof/>
                <w:webHidden/>
              </w:rPr>
            </w:r>
            <w:r>
              <w:rPr>
                <w:noProof/>
                <w:webHidden/>
              </w:rPr>
              <w:fldChar w:fldCharType="separate"/>
            </w:r>
            <w:r>
              <w:rPr>
                <w:noProof/>
                <w:webHidden/>
              </w:rPr>
              <w:t>14</w:t>
            </w:r>
            <w:r>
              <w:rPr>
                <w:noProof/>
                <w:webHidden/>
              </w:rPr>
              <w:fldChar w:fldCharType="end"/>
            </w:r>
          </w:hyperlink>
        </w:p>
        <w:p w14:paraId="4720CB75" w14:textId="47489BD0" w:rsidR="003B0D50" w:rsidRDefault="003B0D50">
          <w:pPr>
            <w:pStyle w:val="Sisluet2"/>
            <w:tabs>
              <w:tab w:val="right" w:leader="dot" w:pos="9016"/>
            </w:tabs>
            <w:rPr>
              <w:rFonts w:eastAsiaTheme="minorEastAsia"/>
              <w:b w:val="0"/>
              <w:bCs w:val="0"/>
              <w:noProof/>
              <w:sz w:val="24"/>
              <w:szCs w:val="24"/>
              <w:lang w:eastAsia="fi-FI"/>
            </w:rPr>
          </w:pPr>
          <w:hyperlink w:anchor="_Toc229172094" w:history="1">
            <w:r w:rsidRPr="00F56D98">
              <w:rPr>
                <w:rStyle w:val="Hyperlinkki"/>
                <w:noProof/>
              </w:rPr>
              <w:t>2.10 Lääkehoitosuunnitelma</w:t>
            </w:r>
            <w:r>
              <w:rPr>
                <w:noProof/>
                <w:webHidden/>
              </w:rPr>
              <w:tab/>
            </w:r>
            <w:r>
              <w:rPr>
                <w:noProof/>
                <w:webHidden/>
              </w:rPr>
              <w:fldChar w:fldCharType="begin"/>
            </w:r>
            <w:r>
              <w:rPr>
                <w:noProof/>
                <w:webHidden/>
              </w:rPr>
              <w:instrText xml:space="preserve"> PAGEREF _Toc229172094 \h </w:instrText>
            </w:r>
            <w:r>
              <w:rPr>
                <w:noProof/>
                <w:webHidden/>
              </w:rPr>
            </w:r>
            <w:r>
              <w:rPr>
                <w:noProof/>
                <w:webHidden/>
              </w:rPr>
              <w:fldChar w:fldCharType="separate"/>
            </w:r>
            <w:r>
              <w:rPr>
                <w:noProof/>
                <w:webHidden/>
              </w:rPr>
              <w:t>15</w:t>
            </w:r>
            <w:r>
              <w:rPr>
                <w:noProof/>
                <w:webHidden/>
              </w:rPr>
              <w:fldChar w:fldCharType="end"/>
            </w:r>
          </w:hyperlink>
        </w:p>
        <w:p w14:paraId="502A1414" w14:textId="3AB0406F" w:rsidR="003B0D50" w:rsidRDefault="003B0D50">
          <w:pPr>
            <w:pStyle w:val="Sisluet2"/>
            <w:tabs>
              <w:tab w:val="right" w:leader="dot" w:pos="9016"/>
            </w:tabs>
            <w:rPr>
              <w:rFonts w:eastAsiaTheme="minorEastAsia"/>
              <w:b w:val="0"/>
              <w:bCs w:val="0"/>
              <w:noProof/>
              <w:sz w:val="24"/>
              <w:szCs w:val="24"/>
              <w:lang w:eastAsia="fi-FI"/>
            </w:rPr>
          </w:pPr>
          <w:hyperlink w:anchor="_Toc229172095" w:history="1">
            <w:r w:rsidRPr="00F56D98">
              <w:rPr>
                <w:rStyle w:val="Hyperlinkki"/>
                <w:noProof/>
              </w:rPr>
              <w:t>2.11 Asiakas- ja potilastietojen käsittely ja tietosuoja</w:t>
            </w:r>
            <w:r>
              <w:rPr>
                <w:noProof/>
                <w:webHidden/>
              </w:rPr>
              <w:tab/>
            </w:r>
            <w:r>
              <w:rPr>
                <w:noProof/>
                <w:webHidden/>
              </w:rPr>
              <w:fldChar w:fldCharType="begin"/>
            </w:r>
            <w:r>
              <w:rPr>
                <w:noProof/>
                <w:webHidden/>
              </w:rPr>
              <w:instrText xml:space="preserve"> PAGEREF _Toc229172095 \h </w:instrText>
            </w:r>
            <w:r>
              <w:rPr>
                <w:noProof/>
                <w:webHidden/>
              </w:rPr>
            </w:r>
            <w:r>
              <w:rPr>
                <w:noProof/>
                <w:webHidden/>
              </w:rPr>
              <w:fldChar w:fldCharType="separate"/>
            </w:r>
            <w:r>
              <w:rPr>
                <w:noProof/>
                <w:webHidden/>
              </w:rPr>
              <w:t>16</w:t>
            </w:r>
            <w:r>
              <w:rPr>
                <w:noProof/>
                <w:webHidden/>
              </w:rPr>
              <w:fldChar w:fldCharType="end"/>
            </w:r>
          </w:hyperlink>
        </w:p>
        <w:p w14:paraId="79513587" w14:textId="4985A0E9" w:rsidR="003B0D50" w:rsidRDefault="003B0D50">
          <w:pPr>
            <w:pStyle w:val="Sisluet2"/>
            <w:tabs>
              <w:tab w:val="right" w:leader="dot" w:pos="9016"/>
            </w:tabs>
            <w:rPr>
              <w:rFonts w:eastAsiaTheme="minorEastAsia"/>
              <w:b w:val="0"/>
              <w:bCs w:val="0"/>
              <w:noProof/>
              <w:sz w:val="24"/>
              <w:szCs w:val="24"/>
              <w:lang w:eastAsia="fi-FI"/>
            </w:rPr>
          </w:pPr>
          <w:hyperlink w:anchor="_Toc229172096" w:history="1">
            <w:r w:rsidRPr="00F56D98">
              <w:rPr>
                <w:rStyle w:val="Hyperlinkki"/>
                <w:noProof/>
              </w:rPr>
              <w:t>2.12 Säännöllisesti kerättävän ja muun palautteen huomioiminen</w:t>
            </w:r>
            <w:r>
              <w:rPr>
                <w:noProof/>
                <w:webHidden/>
              </w:rPr>
              <w:tab/>
            </w:r>
            <w:r>
              <w:rPr>
                <w:noProof/>
                <w:webHidden/>
              </w:rPr>
              <w:fldChar w:fldCharType="begin"/>
            </w:r>
            <w:r>
              <w:rPr>
                <w:noProof/>
                <w:webHidden/>
              </w:rPr>
              <w:instrText xml:space="preserve"> PAGEREF _Toc229172096 \h </w:instrText>
            </w:r>
            <w:r>
              <w:rPr>
                <w:noProof/>
                <w:webHidden/>
              </w:rPr>
            </w:r>
            <w:r>
              <w:rPr>
                <w:noProof/>
                <w:webHidden/>
              </w:rPr>
              <w:fldChar w:fldCharType="separate"/>
            </w:r>
            <w:r>
              <w:rPr>
                <w:noProof/>
                <w:webHidden/>
              </w:rPr>
              <w:t>16</w:t>
            </w:r>
            <w:r>
              <w:rPr>
                <w:noProof/>
                <w:webHidden/>
              </w:rPr>
              <w:fldChar w:fldCharType="end"/>
            </w:r>
          </w:hyperlink>
        </w:p>
        <w:p w14:paraId="3B7F7C52" w14:textId="557F24FE" w:rsidR="003B0D50" w:rsidRDefault="003B0D50">
          <w:pPr>
            <w:pStyle w:val="Sisluet2"/>
            <w:tabs>
              <w:tab w:val="right" w:leader="dot" w:pos="9016"/>
            </w:tabs>
            <w:rPr>
              <w:rFonts w:eastAsiaTheme="minorEastAsia"/>
              <w:b w:val="0"/>
              <w:bCs w:val="0"/>
              <w:noProof/>
              <w:sz w:val="24"/>
              <w:szCs w:val="24"/>
              <w:lang w:eastAsia="fi-FI"/>
            </w:rPr>
          </w:pPr>
          <w:hyperlink w:anchor="_Toc229172097" w:history="1">
            <w:r w:rsidRPr="00F56D98">
              <w:rPr>
                <w:rStyle w:val="Hyperlinkki"/>
                <w:noProof/>
              </w:rPr>
              <w:t>3 Omavalvonnan riskienhallinta</w:t>
            </w:r>
            <w:r>
              <w:rPr>
                <w:noProof/>
                <w:webHidden/>
              </w:rPr>
              <w:tab/>
            </w:r>
            <w:r>
              <w:rPr>
                <w:noProof/>
                <w:webHidden/>
              </w:rPr>
              <w:fldChar w:fldCharType="begin"/>
            </w:r>
            <w:r>
              <w:rPr>
                <w:noProof/>
                <w:webHidden/>
              </w:rPr>
              <w:instrText xml:space="preserve"> PAGEREF _Toc229172097 \h </w:instrText>
            </w:r>
            <w:r>
              <w:rPr>
                <w:noProof/>
                <w:webHidden/>
              </w:rPr>
            </w:r>
            <w:r>
              <w:rPr>
                <w:noProof/>
                <w:webHidden/>
              </w:rPr>
              <w:fldChar w:fldCharType="separate"/>
            </w:r>
            <w:r>
              <w:rPr>
                <w:noProof/>
                <w:webHidden/>
              </w:rPr>
              <w:t>17</w:t>
            </w:r>
            <w:r>
              <w:rPr>
                <w:noProof/>
                <w:webHidden/>
              </w:rPr>
              <w:fldChar w:fldCharType="end"/>
            </w:r>
          </w:hyperlink>
        </w:p>
        <w:p w14:paraId="24D12E6E" w14:textId="655D3416" w:rsidR="003B0D50" w:rsidRDefault="003B0D50">
          <w:pPr>
            <w:pStyle w:val="Sisluet2"/>
            <w:tabs>
              <w:tab w:val="right" w:leader="dot" w:pos="9016"/>
            </w:tabs>
            <w:rPr>
              <w:rFonts w:eastAsiaTheme="minorEastAsia"/>
              <w:b w:val="0"/>
              <w:bCs w:val="0"/>
              <w:noProof/>
              <w:sz w:val="24"/>
              <w:szCs w:val="24"/>
              <w:lang w:eastAsia="fi-FI"/>
            </w:rPr>
          </w:pPr>
          <w:hyperlink w:anchor="_Toc229172098" w:history="1">
            <w:r w:rsidRPr="00F56D98">
              <w:rPr>
                <w:rStyle w:val="Hyperlinkki"/>
                <w:noProof/>
              </w:rPr>
              <w:t>3.1 Palveluyksikön riskienhallinnan vastuut, riskien tunnistaminen ja arvioiminen</w:t>
            </w:r>
            <w:r>
              <w:rPr>
                <w:noProof/>
                <w:webHidden/>
              </w:rPr>
              <w:tab/>
            </w:r>
            <w:r>
              <w:rPr>
                <w:noProof/>
                <w:webHidden/>
              </w:rPr>
              <w:fldChar w:fldCharType="begin"/>
            </w:r>
            <w:r>
              <w:rPr>
                <w:noProof/>
                <w:webHidden/>
              </w:rPr>
              <w:instrText xml:space="preserve"> PAGEREF _Toc229172098 \h </w:instrText>
            </w:r>
            <w:r>
              <w:rPr>
                <w:noProof/>
                <w:webHidden/>
              </w:rPr>
            </w:r>
            <w:r>
              <w:rPr>
                <w:noProof/>
                <w:webHidden/>
              </w:rPr>
              <w:fldChar w:fldCharType="separate"/>
            </w:r>
            <w:r>
              <w:rPr>
                <w:noProof/>
                <w:webHidden/>
              </w:rPr>
              <w:t>17</w:t>
            </w:r>
            <w:r>
              <w:rPr>
                <w:noProof/>
                <w:webHidden/>
              </w:rPr>
              <w:fldChar w:fldCharType="end"/>
            </w:r>
          </w:hyperlink>
        </w:p>
        <w:p w14:paraId="07EF073C" w14:textId="08507416" w:rsidR="003B0D50" w:rsidRDefault="003B0D50">
          <w:pPr>
            <w:pStyle w:val="Sisluet2"/>
            <w:tabs>
              <w:tab w:val="right" w:leader="dot" w:pos="9016"/>
            </w:tabs>
            <w:rPr>
              <w:rFonts w:eastAsiaTheme="minorEastAsia"/>
              <w:b w:val="0"/>
              <w:bCs w:val="0"/>
              <w:noProof/>
              <w:sz w:val="24"/>
              <w:szCs w:val="24"/>
              <w:lang w:eastAsia="fi-FI"/>
            </w:rPr>
          </w:pPr>
          <w:hyperlink w:anchor="_Toc229172099" w:history="1">
            <w:r w:rsidRPr="00F56D98">
              <w:rPr>
                <w:rStyle w:val="Hyperlinkki"/>
                <w:noProof/>
              </w:rPr>
              <w:t>3.2 Riskienhallinnan keinot ja toiminnassa ilmenevien epäkohtien ja puutteiden käsittely</w:t>
            </w:r>
            <w:r>
              <w:rPr>
                <w:noProof/>
                <w:webHidden/>
              </w:rPr>
              <w:tab/>
            </w:r>
            <w:r>
              <w:rPr>
                <w:noProof/>
                <w:webHidden/>
              </w:rPr>
              <w:fldChar w:fldCharType="begin"/>
            </w:r>
            <w:r>
              <w:rPr>
                <w:noProof/>
                <w:webHidden/>
              </w:rPr>
              <w:instrText xml:space="preserve"> PAGEREF _Toc229172099 \h </w:instrText>
            </w:r>
            <w:r>
              <w:rPr>
                <w:noProof/>
                <w:webHidden/>
              </w:rPr>
            </w:r>
            <w:r>
              <w:rPr>
                <w:noProof/>
                <w:webHidden/>
              </w:rPr>
              <w:fldChar w:fldCharType="separate"/>
            </w:r>
            <w:r>
              <w:rPr>
                <w:noProof/>
                <w:webHidden/>
              </w:rPr>
              <w:t>18</w:t>
            </w:r>
            <w:r>
              <w:rPr>
                <w:noProof/>
                <w:webHidden/>
              </w:rPr>
              <w:fldChar w:fldCharType="end"/>
            </w:r>
          </w:hyperlink>
        </w:p>
        <w:p w14:paraId="77F53108" w14:textId="4AD0AAA9" w:rsidR="003B0D50" w:rsidRDefault="003B0D50">
          <w:pPr>
            <w:pStyle w:val="Sisluet2"/>
            <w:tabs>
              <w:tab w:val="right" w:leader="dot" w:pos="9016"/>
            </w:tabs>
            <w:rPr>
              <w:rFonts w:eastAsiaTheme="minorEastAsia"/>
              <w:b w:val="0"/>
              <w:bCs w:val="0"/>
              <w:noProof/>
              <w:sz w:val="24"/>
              <w:szCs w:val="24"/>
              <w:lang w:eastAsia="fi-FI"/>
            </w:rPr>
          </w:pPr>
          <w:hyperlink w:anchor="_Toc229172100" w:history="1">
            <w:r w:rsidRPr="00F56D98">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_Toc229172100 \h </w:instrText>
            </w:r>
            <w:r>
              <w:rPr>
                <w:noProof/>
                <w:webHidden/>
              </w:rPr>
            </w:r>
            <w:r>
              <w:rPr>
                <w:noProof/>
                <w:webHidden/>
              </w:rPr>
              <w:fldChar w:fldCharType="separate"/>
            </w:r>
            <w:r>
              <w:rPr>
                <w:noProof/>
                <w:webHidden/>
              </w:rPr>
              <w:t>18</w:t>
            </w:r>
            <w:r>
              <w:rPr>
                <w:noProof/>
                <w:webHidden/>
              </w:rPr>
              <w:fldChar w:fldCharType="end"/>
            </w:r>
          </w:hyperlink>
        </w:p>
        <w:p w14:paraId="1466EE81" w14:textId="425BB518" w:rsidR="003B0D50" w:rsidRDefault="003B0D50">
          <w:pPr>
            <w:pStyle w:val="Sisluet2"/>
            <w:tabs>
              <w:tab w:val="right" w:leader="dot" w:pos="9016"/>
            </w:tabs>
            <w:rPr>
              <w:rFonts w:eastAsiaTheme="minorEastAsia"/>
              <w:b w:val="0"/>
              <w:bCs w:val="0"/>
              <w:noProof/>
              <w:sz w:val="24"/>
              <w:szCs w:val="24"/>
              <w:lang w:eastAsia="fi-FI"/>
            </w:rPr>
          </w:pPr>
          <w:hyperlink w:anchor="_Toc229172101" w:history="1">
            <w:r w:rsidRPr="00F56D98">
              <w:rPr>
                <w:rStyle w:val="Hyperlinkki"/>
                <w:noProof/>
              </w:rPr>
              <w:t>3.4 Ostopalvelut ja alihankinta</w:t>
            </w:r>
            <w:r>
              <w:rPr>
                <w:noProof/>
                <w:webHidden/>
              </w:rPr>
              <w:tab/>
            </w:r>
            <w:r>
              <w:rPr>
                <w:noProof/>
                <w:webHidden/>
              </w:rPr>
              <w:fldChar w:fldCharType="begin"/>
            </w:r>
            <w:r>
              <w:rPr>
                <w:noProof/>
                <w:webHidden/>
              </w:rPr>
              <w:instrText xml:space="preserve"> PAGEREF _Toc229172101 \h </w:instrText>
            </w:r>
            <w:r>
              <w:rPr>
                <w:noProof/>
                <w:webHidden/>
              </w:rPr>
            </w:r>
            <w:r>
              <w:rPr>
                <w:noProof/>
                <w:webHidden/>
              </w:rPr>
              <w:fldChar w:fldCharType="separate"/>
            </w:r>
            <w:r>
              <w:rPr>
                <w:noProof/>
                <w:webHidden/>
              </w:rPr>
              <w:t>19</w:t>
            </w:r>
            <w:r>
              <w:rPr>
                <w:noProof/>
                <w:webHidden/>
              </w:rPr>
              <w:fldChar w:fldCharType="end"/>
            </w:r>
          </w:hyperlink>
        </w:p>
        <w:p w14:paraId="4BD8823C" w14:textId="378AAA93" w:rsidR="003B0D50" w:rsidRDefault="003B0D50">
          <w:pPr>
            <w:pStyle w:val="Sisluet2"/>
            <w:tabs>
              <w:tab w:val="right" w:leader="dot" w:pos="9016"/>
            </w:tabs>
            <w:rPr>
              <w:rFonts w:eastAsiaTheme="minorEastAsia"/>
              <w:b w:val="0"/>
              <w:bCs w:val="0"/>
              <w:noProof/>
              <w:sz w:val="24"/>
              <w:szCs w:val="24"/>
              <w:lang w:eastAsia="fi-FI"/>
            </w:rPr>
          </w:pPr>
          <w:hyperlink w:anchor="_Toc229172102" w:history="1">
            <w:r w:rsidRPr="00F56D98">
              <w:rPr>
                <w:rStyle w:val="Hyperlinkki"/>
                <w:noProof/>
              </w:rPr>
              <w:t>3.5 Valmius- ja jatkuvuudenhallinta</w:t>
            </w:r>
            <w:r>
              <w:rPr>
                <w:noProof/>
                <w:webHidden/>
              </w:rPr>
              <w:tab/>
            </w:r>
            <w:r>
              <w:rPr>
                <w:noProof/>
                <w:webHidden/>
              </w:rPr>
              <w:fldChar w:fldCharType="begin"/>
            </w:r>
            <w:r>
              <w:rPr>
                <w:noProof/>
                <w:webHidden/>
              </w:rPr>
              <w:instrText xml:space="preserve"> PAGEREF _Toc229172102 \h </w:instrText>
            </w:r>
            <w:r>
              <w:rPr>
                <w:noProof/>
                <w:webHidden/>
              </w:rPr>
            </w:r>
            <w:r>
              <w:rPr>
                <w:noProof/>
                <w:webHidden/>
              </w:rPr>
              <w:fldChar w:fldCharType="separate"/>
            </w:r>
            <w:r>
              <w:rPr>
                <w:noProof/>
                <w:webHidden/>
              </w:rPr>
              <w:t>19</w:t>
            </w:r>
            <w:r>
              <w:rPr>
                <w:noProof/>
                <w:webHidden/>
              </w:rPr>
              <w:fldChar w:fldCharType="end"/>
            </w:r>
          </w:hyperlink>
        </w:p>
        <w:p w14:paraId="4C091A8D" w14:textId="74AEDD05" w:rsidR="003B0D50" w:rsidRDefault="003B0D50">
          <w:pPr>
            <w:pStyle w:val="Sisluet2"/>
            <w:tabs>
              <w:tab w:val="right" w:leader="dot" w:pos="9016"/>
            </w:tabs>
            <w:rPr>
              <w:rFonts w:eastAsiaTheme="minorEastAsia"/>
              <w:b w:val="0"/>
              <w:bCs w:val="0"/>
              <w:noProof/>
              <w:sz w:val="24"/>
              <w:szCs w:val="24"/>
              <w:lang w:eastAsia="fi-FI"/>
            </w:rPr>
          </w:pPr>
          <w:hyperlink w:anchor="_Toc229172103" w:history="1">
            <w:r w:rsidRPr="00F56D98">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_Toc229172103 \h </w:instrText>
            </w:r>
            <w:r>
              <w:rPr>
                <w:noProof/>
                <w:webHidden/>
              </w:rPr>
            </w:r>
            <w:r>
              <w:rPr>
                <w:noProof/>
                <w:webHidden/>
              </w:rPr>
              <w:fldChar w:fldCharType="separate"/>
            </w:r>
            <w:r>
              <w:rPr>
                <w:noProof/>
                <w:webHidden/>
              </w:rPr>
              <w:t>20</w:t>
            </w:r>
            <w:r>
              <w:rPr>
                <w:noProof/>
                <w:webHidden/>
              </w:rPr>
              <w:fldChar w:fldCharType="end"/>
            </w:r>
          </w:hyperlink>
        </w:p>
        <w:p w14:paraId="144C7C80" w14:textId="13E10C7B" w:rsidR="003B0D50" w:rsidRDefault="003B0D50">
          <w:pPr>
            <w:pStyle w:val="Sisluet2"/>
            <w:tabs>
              <w:tab w:val="right" w:leader="dot" w:pos="9016"/>
            </w:tabs>
            <w:rPr>
              <w:rFonts w:eastAsiaTheme="minorEastAsia"/>
              <w:b w:val="0"/>
              <w:bCs w:val="0"/>
              <w:noProof/>
              <w:sz w:val="24"/>
              <w:szCs w:val="24"/>
              <w:lang w:eastAsia="fi-FI"/>
            </w:rPr>
          </w:pPr>
          <w:hyperlink w:anchor="_Toc229172104" w:history="1">
            <w:r w:rsidRPr="00F56D98">
              <w:rPr>
                <w:rStyle w:val="Hyperlinkki"/>
                <w:noProof/>
              </w:rPr>
              <w:t>4.1 Vastuut ja toimeenpano</w:t>
            </w:r>
            <w:r>
              <w:rPr>
                <w:noProof/>
                <w:webHidden/>
              </w:rPr>
              <w:tab/>
            </w:r>
            <w:r>
              <w:rPr>
                <w:noProof/>
                <w:webHidden/>
              </w:rPr>
              <w:fldChar w:fldCharType="begin"/>
            </w:r>
            <w:r>
              <w:rPr>
                <w:noProof/>
                <w:webHidden/>
              </w:rPr>
              <w:instrText xml:space="preserve"> PAGEREF _Toc229172104 \h </w:instrText>
            </w:r>
            <w:r>
              <w:rPr>
                <w:noProof/>
                <w:webHidden/>
              </w:rPr>
            </w:r>
            <w:r>
              <w:rPr>
                <w:noProof/>
                <w:webHidden/>
              </w:rPr>
              <w:fldChar w:fldCharType="separate"/>
            </w:r>
            <w:r>
              <w:rPr>
                <w:noProof/>
                <w:webHidden/>
              </w:rPr>
              <w:t>20</w:t>
            </w:r>
            <w:r>
              <w:rPr>
                <w:noProof/>
                <w:webHidden/>
              </w:rPr>
              <w:fldChar w:fldCharType="end"/>
            </w:r>
          </w:hyperlink>
        </w:p>
        <w:p w14:paraId="5550F5D8" w14:textId="48CC0A46" w:rsidR="003B0D50" w:rsidRDefault="003B0D50">
          <w:pPr>
            <w:pStyle w:val="Sisluet2"/>
            <w:tabs>
              <w:tab w:val="right" w:leader="dot" w:pos="9016"/>
            </w:tabs>
            <w:rPr>
              <w:rFonts w:eastAsiaTheme="minorEastAsia"/>
              <w:b w:val="0"/>
              <w:bCs w:val="0"/>
              <w:noProof/>
              <w:sz w:val="24"/>
              <w:szCs w:val="24"/>
              <w:lang w:eastAsia="fi-FI"/>
            </w:rPr>
          </w:pPr>
          <w:hyperlink w:anchor="_Toc229172105" w:history="1">
            <w:r w:rsidRPr="00F56D98">
              <w:rPr>
                <w:rStyle w:val="Hyperlinkki"/>
                <w:noProof/>
              </w:rPr>
              <w:t>4.2 Julkaiseminen, toteutumisen seuranta ja päivittäminen</w:t>
            </w:r>
            <w:r>
              <w:rPr>
                <w:noProof/>
                <w:webHidden/>
              </w:rPr>
              <w:tab/>
            </w:r>
            <w:r>
              <w:rPr>
                <w:noProof/>
                <w:webHidden/>
              </w:rPr>
              <w:fldChar w:fldCharType="begin"/>
            </w:r>
            <w:r>
              <w:rPr>
                <w:noProof/>
                <w:webHidden/>
              </w:rPr>
              <w:instrText xml:space="preserve"> PAGEREF _Toc229172105 \h </w:instrText>
            </w:r>
            <w:r>
              <w:rPr>
                <w:noProof/>
                <w:webHidden/>
              </w:rPr>
            </w:r>
            <w:r>
              <w:rPr>
                <w:noProof/>
                <w:webHidden/>
              </w:rPr>
              <w:fldChar w:fldCharType="separate"/>
            </w:r>
            <w:r>
              <w:rPr>
                <w:noProof/>
                <w:webHidden/>
              </w:rPr>
              <w:t>20</w:t>
            </w:r>
            <w:r>
              <w:rPr>
                <w:noProof/>
                <w:webHidden/>
              </w:rPr>
              <w:fldChar w:fldCharType="end"/>
            </w:r>
          </w:hyperlink>
        </w:p>
        <w:p w14:paraId="4B61AFAD" w14:textId="1DF433EA" w:rsidR="00A84EB1" w:rsidRPr="00471D85" w:rsidRDefault="00071C55" w:rsidP="00847496">
          <w:pPr>
            <w:jc w:val="both"/>
          </w:pPr>
          <w:r>
            <w:fldChar w:fldCharType="end"/>
          </w:r>
        </w:p>
      </w:sdtContent>
    </w:sdt>
    <w:p w14:paraId="7D9D605B" w14:textId="77777777" w:rsidR="004B600C" w:rsidRDefault="00FA005D" w:rsidP="00847496">
      <w:pPr>
        <w:pStyle w:val="Style2"/>
        <w:jc w:val="both"/>
      </w:pPr>
      <w:bookmarkStart w:id="0" w:name="_Toc229172079"/>
      <w:r>
        <w:lastRenderedPageBreak/>
        <w:t>1</w:t>
      </w:r>
      <w:r w:rsidR="004B600C">
        <w:t xml:space="preserve"> Palveluntuottajaa, palveluyksikköä ja toimintaa koskevat tiedot</w:t>
      </w:r>
      <w:bookmarkEnd w:id="0"/>
      <w:r w:rsidR="004B600C">
        <w:t xml:space="preserve"> </w:t>
      </w:r>
    </w:p>
    <w:p w14:paraId="1986721B" w14:textId="77777777" w:rsidR="457D1BDE" w:rsidRDefault="457D1BDE" w:rsidP="00847496">
      <w:pPr>
        <w:pStyle w:val="Style4"/>
        <w:jc w:val="both"/>
      </w:pPr>
    </w:p>
    <w:p w14:paraId="55D430C7" w14:textId="77777777" w:rsidR="000D4430" w:rsidRDefault="00786C5E" w:rsidP="00847496">
      <w:pPr>
        <w:pStyle w:val="Style2"/>
        <w:jc w:val="both"/>
      </w:pPr>
      <w:bookmarkStart w:id="1" w:name="_Toc229172080"/>
      <w:r>
        <w:t xml:space="preserve">1.1 </w:t>
      </w:r>
      <w:r w:rsidR="004B600C">
        <w:t>Palveluntuottajan perustiedot</w:t>
      </w:r>
      <w:bookmarkEnd w:id="1"/>
    </w:p>
    <w:p w14:paraId="48601A42" w14:textId="77777777" w:rsidR="004E309D" w:rsidRDefault="004E309D" w:rsidP="00847496">
      <w:pPr>
        <w:pStyle w:val="Style4"/>
        <w:jc w:val="both"/>
      </w:pPr>
    </w:p>
    <w:tbl>
      <w:tblPr>
        <w:tblStyle w:val="TaulukkoRuudukko"/>
        <w:tblW w:w="0" w:type="auto"/>
        <w:tblLook w:val="04A0" w:firstRow="1" w:lastRow="0" w:firstColumn="1" w:lastColumn="0" w:noHBand="0" w:noVBand="1"/>
      </w:tblPr>
      <w:tblGrid>
        <w:gridCol w:w="2830"/>
        <w:gridCol w:w="6186"/>
      </w:tblGrid>
      <w:tr w:rsidR="00BD257C" w14:paraId="4B9A8332" w14:textId="77777777" w:rsidTr="00617B04">
        <w:tc>
          <w:tcPr>
            <w:tcW w:w="2830" w:type="dxa"/>
          </w:tcPr>
          <w:p w14:paraId="29DC3942" w14:textId="77777777" w:rsidR="00BD257C" w:rsidRPr="00070B9E" w:rsidRDefault="00BD257C" w:rsidP="00847496">
            <w:pPr>
              <w:pStyle w:val="Style4"/>
              <w:jc w:val="both"/>
              <w:rPr>
                <w:b/>
                <w:bCs/>
              </w:rPr>
            </w:pPr>
            <w:r w:rsidRPr="00070B9E">
              <w:rPr>
                <w:b/>
                <w:bCs/>
              </w:rPr>
              <w:t>Palveluntuottaja</w:t>
            </w:r>
          </w:p>
        </w:tc>
        <w:tc>
          <w:tcPr>
            <w:tcW w:w="6186" w:type="dxa"/>
          </w:tcPr>
          <w:p w14:paraId="008D664F" w14:textId="77777777" w:rsidR="00BD257C" w:rsidRDefault="00BD257C" w:rsidP="00847496">
            <w:pPr>
              <w:pStyle w:val="Style4"/>
              <w:jc w:val="both"/>
            </w:pPr>
            <w:r>
              <w:t>Tukena Oy</w:t>
            </w:r>
          </w:p>
        </w:tc>
      </w:tr>
      <w:tr w:rsidR="00BD257C" w14:paraId="066C6FEC" w14:textId="77777777" w:rsidTr="00617B04">
        <w:tc>
          <w:tcPr>
            <w:tcW w:w="2830" w:type="dxa"/>
          </w:tcPr>
          <w:p w14:paraId="01A7EC3C" w14:textId="77777777" w:rsidR="00BD257C" w:rsidRPr="00070B9E" w:rsidRDefault="00BD257C" w:rsidP="00847496">
            <w:pPr>
              <w:pStyle w:val="Style4"/>
              <w:jc w:val="both"/>
              <w:rPr>
                <w:b/>
                <w:bCs/>
              </w:rPr>
            </w:pPr>
            <w:r w:rsidRPr="00070B9E">
              <w:rPr>
                <w:b/>
                <w:bCs/>
              </w:rPr>
              <w:t>Y-tunnus</w:t>
            </w:r>
          </w:p>
        </w:tc>
        <w:tc>
          <w:tcPr>
            <w:tcW w:w="6186" w:type="dxa"/>
          </w:tcPr>
          <w:p w14:paraId="221E7B49" w14:textId="77777777" w:rsidR="00BD257C" w:rsidRDefault="00BD257C" w:rsidP="00847496">
            <w:pPr>
              <w:pStyle w:val="Style4"/>
              <w:jc w:val="both"/>
            </w:pPr>
            <w:r w:rsidRPr="007832D9">
              <w:t>2008528–3</w:t>
            </w:r>
          </w:p>
        </w:tc>
      </w:tr>
      <w:tr w:rsidR="00BD257C" w14:paraId="0B987F12" w14:textId="77777777" w:rsidTr="00070B9E">
        <w:trPr>
          <w:trHeight w:val="70"/>
        </w:trPr>
        <w:tc>
          <w:tcPr>
            <w:tcW w:w="2830" w:type="dxa"/>
          </w:tcPr>
          <w:p w14:paraId="090E6BE5" w14:textId="77777777" w:rsidR="00BD257C" w:rsidRPr="00070B9E" w:rsidRDefault="00BD257C" w:rsidP="00847496">
            <w:pPr>
              <w:pStyle w:val="Style4"/>
              <w:jc w:val="both"/>
              <w:rPr>
                <w:b/>
                <w:bCs/>
              </w:rPr>
            </w:pPr>
            <w:r w:rsidRPr="00070B9E">
              <w:rPr>
                <w:b/>
                <w:bCs/>
              </w:rPr>
              <w:t>Osoite</w:t>
            </w:r>
          </w:p>
        </w:tc>
        <w:tc>
          <w:tcPr>
            <w:tcW w:w="6186" w:type="dxa"/>
          </w:tcPr>
          <w:p w14:paraId="094DE009" w14:textId="77777777" w:rsidR="00BD257C" w:rsidRDefault="00BD257C" w:rsidP="00847496">
            <w:pPr>
              <w:pStyle w:val="Style4"/>
              <w:jc w:val="both"/>
            </w:pPr>
            <w:r>
              <w:t>Pinninkatu 51, 33100 Tampere</w:t>
            </w:r>
          </w:p>
        </w:tc>
      </w:tr>
      <w:tr w:rsidR="00BD257C" w14:paraId="20EC2CF2" w14:textId="77777777" w:rsidTr="00617B04">
        <w:tc>
          <w:tcPr>
            <w:tcW w:w="2830" w:type="dxa"/>
          </w:tcPr>
          <w:p w14:paraId="744F7D6F" w14:textId="77777777" w:rsidR="00BD257C" w:rsidRPr="00070B9E" w:rsidRDefault="00BD257C" w:rsidP="00847496">
            <w:pPr>
              <w:pStyle w:val="Style4"/>
              <w:jc w:val="both"/>
              <w:rPr>
                <w:b/>
                <w:bCs/>
              </w:rPr>
            </w:pPr>
            <w:r w:rsidRPr="00070B9E">
              <w:rPr>
                <w:b/>
                <w:bCs/>
              </w:rPr>
              <w:t>Puhelin</w:t>
            </w:r>
          </w:p>
        </w:tc>
        <w:tc>
          <w:tcPr>
            <w:tcW w:w="6186" w:type="dxa"/>
          </w:tcPr>
          <w:p w14:paraId="288C141C" w14:textId="77777777" w:rsidR="00BD257C" w:rsidRDefault="00BD257C" w:rsidP="00847496">
            <w:pPr>
              <w:pStyle w:val="Style4"/>
              <w:jc w:val="both"/>
            </w:pPr>
            <w:r w:rsidRPr="00032F77">
              <w:t>040 0913 500 (vaihde)</w:t>
            </w:r>
          </w:p>
        </w:tc>
      </w:tr>
    </w:tbl>
    <w:p w14:paraId="1F85114A" w14:textId="77777777" w:rsidR="00BD257C" w:rsidRDefault="00BD257C" w:rsidP="00847496">
      <w:pPr>
        <w:pStyle w:val="Style4"/>
        <w:jc w:val="both"/>
      </w:pPr>
    </w:p>
    <w:p w14:paraId="4EF50166" w14:textId="77777777" w:rsidR="004E309D" w:rsidRPr="00032F77" w:rsidRDefault="004E309D" w:rsidP="00847496">
      <w:pPr>
        <w:pStyle w:val="Style4"/>
        <w:jc w:val="both"/>
      </w:pPr>
    </w:p>
    <w:p w14:paraId="284384C4" w14:textId="77777777" w:rsidR="00294730" w:rsidRPr="00786C5E" w:rsidRDefault="00786C5E" w:rsidP="00847496">
      <w:pPr>
        <w:pStyle w:val="Style2"/>
        <w:jc w:val="both"/>
      </w:pPr>
      <w:bookmarkStart w:id="2" w:name="_Toc229172081"/>
      <w:r>
        <w:t xml:space="preserve">1.2 </w:t>
      </w:r>
      <w:r w:rsidR="00665390" w:rsidRPr="00786C5E">
        <w:t>Palveluyksikön perustiedot</w:t>
      </w:r>
      <w:bookmarkEnd w:id="2"/>
    </w:p>
    <w:p w14:paraId="41491D75" w14:textId="77777777" w:rsidR="004E309D" w:rsidRDefault="004E309D" w:rsidP="00847496">
      <w:pPr>
        <w:pStyle w:val="Style4"/>
        <w:jc w:val="both"/>
      </w:pPr>
    </w:p>
    <w:tbl>
      <w:tblPr>
        <w:tblStyle w:val="TaulukkoRuudukko"/>
        <w:tblW w:w="0" w:type="auto"/>
        <w:tblLook w:val="04A0" w:firstRow="1" w:lastRow="0" w:firstColumn="1" w:lastColumn="0" w:noHBand="0" w:noVBand="1"/>
      </w:tblPr>
      <w:tblGrid>
        <w:gridCol w:w="2830"/>
        <w:gridCol w:w="6186"/>
      </w:tblGrid>
      <w:tr w:rsidR="000D5E90" w14:paraId="3DDB8AA4" w14:textId="77777777" w:rsidTr="001E4B8B">
        <w:tc>
          <w:tcPr>
            <w:tcW w:w="2830" w:type="dxa"/>
          </w:tcPr>
          <w:p w14:paraId="2CFBEB92" w14:textId="77777777" w:rsidR="000D5E90" w:rsidRPr="00070B9E" w:rsidRDefault="000D5E90" w:rsidP="00847496">
            <w:pPr>
              <w:pStyle w:val="Style4"/>
              <w:jc w:val="both"/>
              <w:rPr>
                <w:b/>
                <w:bCs/>
              </w:rPr>
            </w:pPr>
            <w:r w:rsidRPr="00070B9E">
              <w:rPr>
                <w:b/>
                <w:bCs/>
              </w:rPr>
              <w:t>Palveluyksikön nimi</w:t>
            </w:r>
          </w:p>
        </w:tc>
        <w:tc>
          <w:tcPr>
            <w:tcW w:w="6186" w:type="dxa"/>
          </w:tcPr>
          <w:p w14:paraId="57890040" w14:textId="77777777" w:rsidR="000D5E90" w:rsidRDefault="00C948F5" w:rsidP="00847496">
            <w:pPr>
              <w:pStyle w:val="Style4"/>
              <w:jc w:val="both"/>
            </w:pPr>
            <w:r>
              <w:t>Tukena Moikoinen</w:t>
            </w:r>
          </w:p>
        </w:tc>
      </w:tr>
      <w:tr w:rsidR="000D5E90" w14:paraId="2A6C3E32" w14:textId="77777777" w:rsidTr="001E4B8B">
        <w:tc>
          <w:tcPr>
            <w:tcW w:w="2830" w:type="dxa"/>
          </w:tcPr>
          <w:p w14:paraId="2A6284EE" w14:textId="77777777" w:rsidR="000D5E90" w:rsidRPr="00070B9E" w:rsidRDefault="000D5E90" w:rsidP="00847496">
            <w:pPr>
              <w:pStyle w:val="Style4"/>
              <w:jc w:val="both"/>
              <w:rPr>
                <w:b/>
                <w:bCs/>
              </w:rPr>
            </w:pPr>
            <w:r w:rsidRPr="00070B9E">
              <w:rPr>
                <w:b/>
                <w:bCs/>
              </w:rPr>
              <w:t>Osoite</w:t>
            </w:r>
          </w:p>
        </w:tc>
        <w:tc>
          <w:tcPr>
            <w:tcW w:w="6186" w:type="dxa"/>
          </w:tcPr>
          <w:p w14:paraId="20925FA7" w14:textId="77777777" w:rsidR="000D5E90" w:rsidRDefault="00C948F5" w:rsidP="00847496">
            <w:pPr>
              <w:pStyle w:val="Style4"/>
              <w:jc w:val="both"/>
            </w:pPr>
            <w:r>
              <w:t>Moikoistenkatu 19, 20900 Turku</w:t>
            </w:r>
          </w:p>
        </w:tc>
      </w:tr>
      <w:tr w:rsidR="000D5E90" w14:paraId="09BAB82A" w14:textId="77777777" w:rsidTr="001E4B8B">
        <w:tc>
          <w:tcPr>
            <w:tcW w:w="2830" w:type="dxa"/>
          </w:tcPr>
          <w:p w14:paraId="159AC44E" w14:textId="77777777" w:rsidR="000D5E90" w:rsidRPr="00070B9E" w:rsidRDefault="000D5E90" w:rsidP="00847496">
            <w:pPr>
              <w:pStyle w:val="Style4"/>
              <w:jc w:val="both"/>
              <w:rPr>
                <w:b/>
                <w:bCs/>
              </w:rPr>
            </w:pPr>
            <w:r w:rsidRPr="00070B9E">
              <w:rPr>
                <w:b/>
                <w:bCs/>
              </w:rPr>
              <w:t>Palveluyksikön vastuuhenkilö</w:t>
            </w:r>
          </w:p>
        </w:tc>
        <w:tc>
          <w:tcPr>
            <w:tcW w:w="6186" w:type="dxa"/>
          </w:tcPr>
          <w:p w14:paraId="6D69AA64" w14:textId="58C511CD" w:rsidR="000D5E90" w:rsidRDefault="001D52CD" w:rsidP="00847496">
            <w:pPr>
              <w:pStyle w:val="Style4"/>
              <w:jc w:val="both"/>
            </w:pPr>
            <w:r>
              <w:t>Anne Ingman</w:t>
            </w:r>
          </w:p>
        </w:tc>
      </w:tr>
      <w:tr w:rsidR="000D5E90" w14:paraId="19FB66CE" w14:textId="77777777" w:rsidTr="001E4B8B">
        <w:tc>
          <w:tcPr>
            <w:tcW w:w="2830" w:type="dxa"/>
          </w:tcPr>
          <w:p w14:paraId="5B37E438" w14:textId="77777777" w:rsidR="000D5E90" w:rsidRPr="00070B9E" w:rsidRDefault="001E4B8B" w:rsidP="00847496">
            <w:pPr>
              <w:pStyle w:val="Style4"/>
              <w:jc w:val="both"/>
              <w:rPr>
                <w:b/>
                <w:bCs/>
              </w:rPr>
            </w:pPr>
            <w:r w:rsidRPr="00070B9E">
              <w:rPr>
                <w:b/>
                <w:bCs/>
              </w:rPr>
              <w:t>Vastuuhenkilön puhelin</w:t>
            </w:r>
          </w:p>
        </w:tc>
        <w:tc>
          <w:tcPr>
            <w:tcW w:w="6186" w:type="dxa"/>
          </w:tcPr>
          <w:p w14:paraId="0A3B24B2" w14:textId="57254F4B" w:rsidR="000D5E90" w:rsidRDefault="00C948F5" w:rsidP="00847496">
            <w:pPr>
              <w:pStyle w:val="Style4"/>
              <w:jc w:val="both"/>
            </w:pPr>
            <w:r>
              <w:t>040</w:t>
            </w:r>
            <w:r w:rsidR="001D52CD">
              <w:t xml:space="preserve"> </w:t>
            </w:r>
            <w:r>
              <w:t>1440292</w:t>
            </w:r>
          </w:p>
        </w:tc>
      </w:tr>
      <w:tr w:rsidR="000D5E90" w14:paraId="696EDC35" w14:textId="77777777" w:rsidTr="001E4B8B">
        <w:tc>
          <w:tcPr>
            <w:tcW w:w="2830" w:type="dxa"/>
          </w:tcPr>
          <w:p w14:paraId="5CA3B1C5" w14:textId="77777777" w:rsidR="000D5E90" w:rsidRPr="00070B9E" w:rsidRDefault="001E4B8B" w:rsidP="00847496">
            <w:pPr>
              <w:pStyle w:val="Style4"/>
              <w:jc w:val="both"/>
              <w:rPr>
                <w:b/>
                <w:bCs/>
              </w:rPr>
            </w:pPr>
            <w:r w:rsidRPr="00070B9E">
              <w:rPr>
                <w:b/>
                <w:bCs/>
              </w:rPr>
              <w:t>Vastuuhenkilön sähköposti</w:t>
            </w:r>
          </w:p>
        </w:tc>
        <w:tc>
          <w:tcPr>
            <w:tcW w:w="6186" w:type="dxa"/>
          </w:tcPr>
          <w:p w14:paraId="0EE7B09B" w14:textId="7DE017F7" w:rsidR="000D5E90" w:rsidRDefault="001D52CD" w:rsidP="00847496">
            <w:pPr>
              <w:pStyle w:val="Style4"/>
              <w:jc w:val="both"/>
            </w:pPr>
            <w:r>
              <w:t>anne.ingman</w:t>
            </w:r>
            <w:r w:rsidR="00C948F5">
              <w:t>@tukena.fi</w:t>
            </w:r>
          </w:p>
        </w:tc>
      </w:tr>
    </w:tbl>
    <w:p w14:paraId="5D02DC68" w14:textId="77777777" w:rsidR="00BD257C" w:rsidRDefault="00BD257C" w:rsidP="00847496">
      <w:pPr>
        <w:pStyle w:val="Style4"/>
        <w:jc w:val="both"/>
      </w:pPr>
    </w:p>
    <w:p w14:paraId="51CE64FC" w14:textId="77777777" w:rsidR="004E309D" w:rsidRDefault="00D16500" w:rsidP="00847496">
      <w:pPr>
        <w:pStyle w:val="Style2"/>
        <w:jc w:val="both"/>
      </w:pPr>
      <w:bookmarkStart w:id="3" w:name="_Toc229172082"/>
      <w:r>
        <w:t>1.3. Palveluyksikön ostopalvelut</w:t>
      </w:r>
      <w:bookmarkEnd w:id="3"/>
    </w:p>
    <w:p w14:paraId="76050444" w14:textId="77777777" w:rsidR="00AC462A" w:rsidRPr="00AC462A" w:rsidRDefault="00AC462A" w:rsidP="00847496">
      <w:pPr>
        <w:pStyle w:val="Style4"/>
        <w:jc w:val="both"/>
      </w:pPr>
    </w:p>
    <w:tbl>
      <w:tblPr>
        <w:tblStyle w:val="TaulukkoRuudukko"/>
        <w:tblW w:w="0" w:type="auto"/>
        <w:tblLook w:val="04A0" w:firstRow="1" w:lastRow="0" w:firstColumn="1" w:lastColumn="0" w:noHBand="0" w:noVBand="1"/>
      </w:tblPr>
      <w:tblGrid>
        <w:gridCol w:w="2830"/>
        <w:gridCol w:w="2977"/>
        <w:gridCol w:w="3209"/>
      </w:tblGrid>
      <w:tr w:rsidR="00D16500" w14:paraId="003D0A4B" w14:textId="77777777" w:rsidTr="00AC462A">
        <w:tc>
          <w:tcPr>
            <w:tcW w:w="2830" w:type="dxa"/>
          </w:tcPr>
          <w:p w14:paraId="3981940C" w14:textId="77777777" w:rsidR="00D16500" w:rsidRPr="00AC462A" w:rsidRDefault="00D16500" w:rsidP="00847496">
            <w:pPr>
              <w:pStyle w:val="Style4"/>
              <w:jc w:val="both"/>
              <w:rPr>
                <w:b/>
                <w:bCs/>
              </w:rPr>
            </w:pPr>
            <w:r w:rsidRPr="00AC462A">
              <w:rPr>
                <w:b/>
                <w:bCs/>
              </w:rPr>
              <w:t>Ostettu palvelu</w:t>
            </w:r>
          </w:p>
        </w:tc>
        <w:tc>
          <w:tcPr>
            <w:tcW w:w="2977" w:type="dxa"/>
          </w:tcPr>
          <w:p w14:paraId="3B196734" w14:textId="77777777" w:rsidR="00D16500" w:rsidRPr="00AC462A" w:rsidRDefault="00D16500" w:rsidP="00847496">
            <w:pPr>
              <w:pStyle w:val="Style4"/>
              <w:jc w:val="both"/>
              <w:rPr>
                <w:b/>
                <w:bCs/>
              </w:rPr>
            </w:pPr>
            <w:r w:rsidRPr="00AC462A">
              <w:rPr>
                <w:b/>
                <w:bCs/>
              </w:rPr>
              <w:t>Palveluntuottaja</w:t>
            </w:r>
          </w:p>
        </w:tc>
        <w:tc>
          <w:tcPr>
            <w:tcW w:w="3209" w:type="dxa"/>
          </w:tcPr>
          <w:p w14:paraId="5898FD5F" w14:textId="77777777" w:rsidR="00D16500" w:rsidRPr="00AC462A" w:rsidRDefault="00AC462A" w:rsidP="00847496">
            <w:pPr>
              <w:pStyle w:val="Style4"/>
              <w:jc w:val="both"/>
              <w:rPr>
                <w:b/>
                <w:bCs/>
              </w:rPr>
            </w:pPr>
            <w:r w:rsidRPr="00AC462A">
              <w:rPr>
                <w:b/>
                <w:bCs/>
              </w:rPr>
              <w:t>Ostopalvelun valvonnasta vastaava</w:t>
            </w:r>
          </w:p>
        </w:tc>
      </w:tr>
      <w:tr w:rsidR="00D16500" w14:paraId="2F00B838" w14:textId="77777777" w:rsidTr="00AC462A">
        <w:tc>
          <w:tcPr>
            <w:tcW w:w="2830" w:type="dxa"/>
          </w:tcPr>
          <w:p w14:paraId="40C09E7C" w14:textId="77777777" w:rsidR="00D16500" w:rsidRDefault="00C948F5" w:rsidP="00847496">
            <w:pPr>
              <w:pStyle w:val="Style4"/>
              <w:jc w:val="both"/>
            </w:pPr>
            <w:r>
              <w:t>Yleisten tilojen siivous</w:t>
            </w:r>
          </w:p>
        </w:tc>
        <w:tc>
          <w:tcPr>
            <w:tcW w:w="2977" w:type="dxa"/>
          </w:tcPr>
          <w:p w14:paraId="388CE094" w14:textId="0DD131A9" w:rsidR="00D16500" w:rsidRDefault="00880958" w:rsidP="00847496">
            <w:pPr>
              <w:pStyle w:val="Style4"/>
              <w:jc w:val="both"/>
            </w:pPr>
            <w:proofErr w:type="spellStart"/>
            <w:r>
              <w:t>Allrounders</w:t>
            </w:r>
            <w:proofErr w:type="spellEnd"/>
            <w:r>
              <w:t xml:space="preserve"> Oy</w:t>
            </w:r>
          </w:p>
        </w:tc>
        <w:tc>
          <w:tcPr>
            <w:tcW w:w="3209" w:type="dxa"/>
          </w:tcPr>
          <w:p w14:paraId="0F90545A" w14:textId="56CD8AF5" w:rsidR="00D16500" w:rsidRDefault="0089239B" w:rsidP="00847496">
            <w:pPr>
              <w:pStyle w:val="Style4"/>
              <w:jc w:val="both"/>
            </w:pPr>
            <w:r>
              <w:t xml:space="preserve">Ohjaajat ja </w:t>
            </w:r>
            <w:r w:rsidR="00880958">
              <w:t>palvelu</w:t>
            </w:r>
            <w:r>
              <w:t>yksikön johtaja</w:t>
            </w:r>
          </w:p>
        </w:tc>
      </w:tr>
      <w:tr w:rsidR="00D16500" w14:paraId="69D2888B" w14:textId="77777777" w:rsidTr="00AC462A">
        <w:tc>
          <w:tcPr>
            <w:tcW w:w="2830" w:type="dxa"/>
          </w:tcPr>
          <w:p w14:paraId="49A806AC" w14:textId="77777777" w:rsidR="00D16500" w:rsidRDefault="0016209B" w:rsidP="00847496">
            <w:pPr>
              <w:pStyle w:val="Style4"/>
              <w:jc w:val="both"/>
            </w:pPr>
            <w:r>
              <w:t>T</w:t>
            </w:r>
            <w:r w:rsidR="00C948F5">
              <w:t>ietoturvaroskis</w:t>
            </w:r>
          </w:p>
        </w:tc>
        <w:tc>
          <w:tcPr>
            <w:tcW w:w="2977" w:type="dxa"/>
          </w:tcPr>
          <w:p w14:paraId="4E14D584" w14:textId="258BE826" w:rsidR="00D16500" w:rsidRDefault="00880958" w:rsidP="00847496">
            <w:pPr>
              <w:pStyle w:val="Style4"/>
              <w:jc w:val="both"/>
            </w:pPr>
            <w:proofErr w:type="spellStart"/>
            <w:r>
              <w:t>Allrounders</w:t>
            </w:r>
            <w:proofErr w:type="spellEnd"/>
            <w:r>
              <w:t xml:space="preserve"> Oy</w:t>
            </w:r>
          </w:p>
        </w:tc>
        <w:tc>
          <w:tcPr>
            <w:tcW w:w="3209" w:type="dxa"/>
          </w:tcPr>
          <w:p w14:paraId="10500B6A" w14:textId="4B901AE9" w:rsidR="00D16500" w:rsidRDefault="00880958" w:rsidP="00847496">
            <w:pPr>
              <w:pStyle w:val="Style4"/>
              <w:jc w:val="both"/>
            </w:pPr>
            <w:r>
              <w:t>Palveluy</w:t>
            </w:r>
            <w:r w:rsidR="002C60DF">
              <w:t>ksikön johtaja</w:t>
            </w:r>
          </w:p>
        </w:tc>
      </w:tr>
      <w:tr w:rsidR="0016209B" w14:paraId="3065AD54" w14:textId="77777777" w:rsidTr="00AC462A">
        <w:tc>
          <w:tcPr>
            <w:tcW w:w="2830" w:type="dxa"/>
          </w:tcPr>
          <w:p w14:paraId="4CCD2EB0" w14:textId="77777777" w:rsidR="0016209B" w:rsidRDefault="0016209B" w:rsidP="00847496">
            <w:pPr>
              <w:pStyle w:val="Style4"/>
              <w:jc w:val="both"/>
            </w:pPr>
            <w:r>
              <w:t>Kiinteistöhuolto</w:t>
            </w:r>
          </w:p>
        </w:tc>
        <w:tc>
          <w:tcPr>
            <w:tcW w:w="2977" w:type="dxa"/>
          </w:tcPr>
          <w:p w14:paraId="7684E8E1" w14:textId="77777777" w:rsidR="0016209B" w:rsidRDefault="0016209B" w:rsidP="00847496">
            <w:pPr>
              <w:pStyle w:val="Style4"/>
              <w:jc w:val="both"/>
            </w:pPr>
            <w:proofErr w:type="spellStart"/>
            <w:r>
              <w:t>Laine&amp;Nummisto</w:t>
            </w:r>
            <w:proofErr w:type="spellEnd"/>
          </w:p>
        </w:tc>
        <w:tc>
          <w:tcPr>
            <w:tcW w:w="3209" w:type="dxa"/>
          </w:tcPr>
          <w:p w14:paraId="63E702DC" w14:textId="77777777" w:rsidR="0016209B" w:rsidRDefault="002C60DF" w:rsidP="00847496">
            <w:pPr>
              <w:pStyle w:val="Style4"/>
              <w:jc w:val="both"/>
            </w:pPr>
            <w:r>
              <w:t>Isännöitsijä</w:t>
            </w:r>
            <w:r w:rsidR="0089239B">
              <w:t xml:space="preserve"> ja yksikön henkilökunta</w:t>
            </w:r>
          </w:p>
        </w:tc>
      </w:tr>
      <w:tr w:rsidR="0016209B" w14:paraId="39CFC335" w14:textId="77777777" w:rsidTr="00AC462A">
        <w:tc>
          <w:tcPr>
            <w:tcW w:w="2830" w:type="dxa"/>
          </w:tcPr>
          <w:p w14:paraId="47B74F93" w14:textId="77777777" w:rsidR="0016209B" w:rsidRDefault="0016209B" w:rsidP="00847496">
            <w:pPr>
              <w:pStyle w:val="Style4"/>
              <w:jc w:val="both"/>
            </w:pPr>
            <w:r>
              <w:t>Vastuulääkäripalvelut</w:t>
            </w:r>
          </w:p>
        </w:tc>
        <w:tc>
          <w:tcPr>
            <w:tcW w:w="2977" w:type="dxa"/>
          </w:tcPr>
          <w:p w14:paraId="5E748EFF" w14:textId="77777777" w:rsidR="0016209B" w:rsidRDefault="0016209B" w:rsidP="00847496">
            <w:pPr>
              <w:pStyle w:val="Style4"/>
              <w:jc w:val="both"/>
            </w:pPr>
            <w:r>
              <w:t>Esti Laaksonen</w:t>
            </w:r>
          </w:p>
        </w:tc>
        <w:tc>
          <w:tcPr>
            <w:tcW w:w="3209" w:type="dxa"/>
          </w:tcPr>
          <w:p w14:paraId="389EA940" w14:textId="4C92DEB6" w:rsidR="0016209B" w:rsidRDefault="00BD070A" w:rsidP="00847496">
            <w:pPr>
              <w:pStyle w:val="Style4"/>
              <w:jc w:val="both"/>
            </w:pPr>
            <w:r>
              <w:t>Palveluy</w:t>
            </w:r>
            <w:r w:rsidR="002C60DF">
              <w:t>ksikön johtaja</w:t>
            </w:r>
          </w:p>
        </w:tc>
      </w:tr>
      <w:tr w:rsidR="0016209B" w14:paraId="6234375B" w14:textId="77777777" w:rsidTr="00AC462A">
        <w:tc>
          <w:tcPr>
            <w:tcW w:w="2830" w:type="dxa"/>
          </w:tcPr>
          <w:p w14:paraId="7280A29D" w14:textId="77777777" w:rsidR="0016209B" w:rsidRDefault="00BD247D" w:rsidP="00847496">
            <w:pPr>
              <w:pStyle w:val="Style4"/>
              <w:jc w:val="both"/>
            </w:pPr>
            <w:r>
              <w:t>Asiantuntijaryhmä itsemääräämisoikeuden rajoituksiin</w:t>
            </w:r>
          </w:p>
        </w:tc>
        <w:tc>
          <w:tcPr>
            <w:tcW w:w="2977" w:type="dxa"/>
          </w:tcPr>
          <w:p w14:paraId="4BEB637C" w14:textId="77777777" w:rsidR="0016209B" w:rsidRDefault="0016209B" w:rsidP="00847496">
            <w:pPr>
              <w:pStyle w:val="Style4"/>
              <w:jc w:val="both"/>
            </w:pPr>
            <w:r>
              <w:t>Suomen Kotilääkärit oy</w:t>
            </w:r>
          </w:p>
        </w:tc>
        <w:tc>
          <w:tcPr>
            <w:tcW w:w="3209" w:type="dxa"/>
          </w:tcPr>
          <w:p w14:paraId="20546F08" w14:textId="034CEB5E" w:rsidR="0016209B" w:rsidRDefault="00BD070A" w:rsidP="00847496">
            <w:pPr>
              <w:pStyle w:val="Style4"/>
              <w:jc w:val="both"/>
            </w:pPr>
            <w:r>
              <w:t>Palveluy</w:t>
            </w:r>
            <w:r w:rsidR="002C60DF">
              <w:t>ksikön johtaja</w:t>
            </w:r>
          </w:p>
        </w:tc>
      </w:tr>
      <w:tr w:rsidR="0016209B" w14:paraId="2A56DEBF" w14:textId="77777777" w:rsidTr="00AC462A">
        <w:tc>
          <w:tcPr>
            <w:tcW w:w="2830" w:type="dxa"/>
          </w:tcPr>
          <w:p w14:paraId="083C99C5" w14:textId="77777777" w:rsidR="0016209B" w:rsidRDefault="0016209B" w:rsidP="00847496">
            <w:pPr>
              <w:pStyle w:val="Style4"/>
              <w:jc w:val="both"/>
            </w:pPr>
            <w:r>
              <w:lastRenderedPageBreak/>
              <w:t>Ruokahuolto</w:t>
            </w:r>
          </w:p>
        </w:tc>
        <w:tc>
          <w:tcPr>
            <w:tcW w:w="2977" w:type="dxa"/>
          </w:tcPr>
          <w:p w14:paraId="17E3C9C6" w14:textId="77777777" w:rsidR="0016209B" w:rsidRDefault="0016209B" w:rsidP="00847496">
            <w:pPr>
              <w:pStyle w:val="Style4"/>
              <w:jc w:val="both"/>
            </w:pPr>
            <w:r>
              <w:t xml:space="preserve">Tukena </w:t>
            </w:r>
            <w:proofErr w:type="spellStart"/>
            <w:r>
              <w:t>Epitihia</w:t>
            </w:r>
            <w:proofErr w:type="spellEnd"/>
          </w:p>
        </w:tc>
        <w:tc>
          <w:tcPr>
            <w:tcW w:w="3209" w:type="dxa"/>
          </w:tcPr>
          <w:p w14:paraId="18C0750B" w14:textId="3C0768BF" w:rsidR="0016209B" w:rsidRDefault="0089239B" w:rsidP="00847496">
            <w:pPr>
              <w:pStyle w:val="Style4"/>
              <w:jc w:val="both"/>
            </w:pPr>
            <w:r>
              <w:t xml:space="preserve">Ohjaajat ja </w:t>
            </w:r>
            <w:r w:rsidR="00CA3D4B">
              <w:t>palvelu</w:t>
            </w:r>
            <w:r>
              <w:t>y</w:t>
            </w:r>
            <w:r w:rsidR="002C60DF">
              <w:t>ksikön johtaja</w:t>
            </w:r>
          </w:p>
        </w:tc>
      </w:tr>
      <w:tr w:rsidR="0016209B" w14:paraId="00934E85" w14:textId="77777777" w:rsidTr="00AC462A">
        <w:tc>
          <w:tcPr>
            <w:tcW w:w="2830" w:type="dxa"/>
          </w:tcPr>
          <w:p w14:paraId="61ABFE41" w14:textId="77777777" w:rsidR="0016209B" w:rsidRDefault="0016209B" w:rsidP="00847496">
            <w:pPr>
              <w:pStyle w:val="Style4"/>
              <w:jc w:val="both"/>
            </w:pPr>
            <w:r>
              <w:t>Ruokahuolto, varalla</w:t>
            </w:r>
          </w:p>
        </w:tc>
        <w:tc>
          <w:tcPr>
            <w:tcW w:w="2977" w:type="dxa"/>
          </w:tcPr>
          <w:p w14:paraId="1E45FEA6" w14:textId="77777777" w:rsidR="0016209B" w:rsidRDefault="0016209B" w:rsidP="00847496">
            <w:pPr>
              <w:pStyle w:val="Style4"/>
              <w:jc w:val="both"/>
            </w:pPr>
            <w:r>
              <w:t>Feelia oy</w:t>
            </w:r>
          </w:p>
        </w:tc>
        <w:tc>
          <w:tcPr>
            <w:tcW w:w="3209" w:type="dxa"/>
          </w:tcPr>
          <w:p w14:paraId="7E46E385" w14:textId="6067BD01" w:rsidR="0016209B" w:rsidRDefault="0089239B" w:rsidP="00847496">
            <w:pPr>
              <w:pStyle w:val="Style4"/>
              <w:jc w:val="both"/>
            </w:pPr>
            <w:r>
              <w:t xml:space="preserve">Ohjaajat ja </w:t>
            </w:r>
            <w:r w:rsidR="00CA3D4B">
              <w:t>palvelu</w:t>
            </w:r>
            <w:r>
              <w:t>yksikön johtaja</w:t>
            </w:r>
          </w:p>
        </w:tc>
      </w:tr>
      <w:tr w:rsidR="0016209B" w14:paraId="6079A925" w14:textId="77777777" w:rsidTr="00AC462A">
        <w:tc>
          <w:tcPr>
            <w:tcW w:w="2830" w:type="dxa"/>
          </w:tcPr>
          <w:p w14:paraId="2E37F8B1" w14:textId="77777777" w:rsidR="0016209B" w:rsidRDefault="00BD247D" w:rsidP="00847496">
            <w:pPr>
              <w:pStyle w:val="Style4"/>
              <w:jc w:val="both"/>
            </w:pPr>
            <w:r>
              <w:t>Elintarvi</w:t>
            </w:r>
            <w:r w:rsidR="0016209B">
              <w:t>kkeiden tilaus ja toimitus</w:t>
            </w:r>
          </w:p>
        </w:tc>
        <w:tc>
          <w:tcPr>
            <w:tcW w:w="2977" w:type="dxa"/>
          </w:tcPr>
          <w:p w14:paraId="344C76DE" w14:textId="77777777" w:rsidR="0016209B" w:rsidRDefault="0016209B" w:rsidP="00847496">
            <w:pPr>
              <w:pStyle w:val="Style4"/>
              <w:jc w:val="both"/>
            </w:pPr>
            <w:r>
              <w:t>Prisma</w:t>
            </w:r>
          </w:p>
        </w:tc>
        <w:tc>
          <w:tcPr>
            <w:tcW w:w="3209" w:type="dxa"/>
          </w:tcPr>
          <w:p w14:paraId="7478FC72" w14:textId="06CAB33F" w:rsidR="0016209B" w:rsidRDefault="0089239B" w:rsidP="00847496">
            <w:pPr>
              <w:pStyle w:val="Style4"/>
              <w:jc w:val="both"/>
            </w:pPr>
            <w:r>
              <w:t>Ohjaajat</w:t>
            </w:r>
            <w:r w:rsidR="00D837A7">
              <w:t xml:space="preserve"> ja </w:t>
            </w:r>
            <w:r w:rsidR="00CA3D4B">
              <w:t>palvelu</w:t>
            </w:r>
            <w:r w:rsidR="00D837A7">
              <w:t>yksikön johtaja</w:t>
            </w:r>
          </w:p>
        </w:tc>
      </w:tr>
      <w:tr w:rsidR="00BD247D" w14:paraId="02328761" w14:textId="77777777" w:rsidTr="00AC462A">
        <w:tc>
          <w:tcPr>
            <w:tcW w:w="2830" w:type="dxa"/>
          </w:tcPr>
          <w:p w14:paraId="365ADF1D" w14:textId="77777777" w:rsidR="00BD247D" w:rsidRDefault="00BD247D" w:rsidP="00847496">
            <w:pPr>
              <w:pStyle w:val="Style4"/>
              <w:jc w:val="both"/>
            </w:pPr>
            <w:r>
              <w:t>Siivous- ja toimistotarvikkeet</w:t>
            </w:r>
          </w:p>
        </w:tc>
        <w:tc>
          <w:tcPr>
            <w:tcW w:w="2977" w:type="dxa"/>
          </w:tcPr>
          <w:p w14:paraId="572E19E0" w14:textId="77777777" w:rsidR="00BD247D" w:rsidRDefault="00BD247D" w:rsidP="00847496">
            <w:pPr>
              <w:pStyle w:val="Style4"/>
              <w:jc w:val="both"/>
            </w:pPr>
            <w:r>
              <w:t>Kari-Team oy</w:t>
            </w:r>
          </w:p>
        </w:tc>
        <w:tc>
          <w:tcPr>
            <w:tcW w:w="3209" w:type="dxa"/>
          </w:tcPr>
          <w:p w14:paraId="1EA38503" w14:textId="294B303C" w:rsidR="00BD247D" w:rsidRDefault="0089239B" w:rsidP="00847496">
            <w:pPr>
              <w:pStyle w:val="Style4"/>
              <w:jc w:val="both"/>
            </w:pPr>
            <w:r>
              <w:t>Ohjaajat</w:t>
            </w:r>
            <w:r w:rsidR="00D837A7">
              <w:t xml:space="preserve"> ja </w:t>
            </w:r>
            <w:r w:rsidR="00CA3D4B">
              <w:t>palvelu</w:t>
            </w:r>
            <w:r w:rsidR="00D837A7">
              <w:t>yksikön johtaja</w:t>
            </w:r>
          </w:p>
        </w:tc>
      </w:tr>
      <w:tr w:rsidR="00BD247D" w14:paraId="06473E3C" w14:textId="77777777" w:rsidTr="00AC462A">
        <w:tc>
          <w:tcPr>
            <w:tcW w:w="2830" w:type="dxa"/>
          </w:tcPr>
          <w:p w14:paraId="67804C0F" w14:textId="77777777" w:rsidR="00BD247D" w:rsidRDefault="00BD247D" w:rsidP="00847496">
            <w:pPr>
              <w:pStyle w:val="Style4"/>
              <w:jc w:val="both"/>
            </w:pPr>
            <w:r>
              <w:t>Apteekkitarvikkeet</w:t>
            </w:r>
          </w:p>
        </w:tc>
        <w:tc>
          <w:tcPr>
            <w:tcW w:w="2977" w:type="dxa"/>
          </w:tcPr>
          <w:p w14:paraId="3FF2C1A7" w14:textId="77777777" w:rsidR="00BD247D" w:rsidRDefault="00BD247D" w:rsidP="00847496">
            <w:pPr>
              <w:pStyle w:val="Style4"/>
              <w:jc w:val="both"/>
            </w:pPr>
            <w:r>
              <w:t>Hirvensalon apteekki</w:t>
            </w:r>
          </w:p>
        </w:tc>
        <w:tc>
          <w:tcPr>
            <w:tcW w:w="3209" w:type="dxa"/>
          </w:tcPr>
          <w:p w14:paraId="5EFC0B38" w14:textId="4486380D" w:rsidR="00BD247D" w:rsidRDefault="0089239B" w:rsidP="00847496">
            <w:pPr>
              <w:pStyle w:val="Style4"/>
              <w:jc w:val="both"/>
            </w:pPr>
            <w:r>
              <w:t xml:space="preserve">Ohjaajat ja </w:t>
            </w:r>
            <w:r w:rsidR="00CA3D4B">
              <w:t>palvelu</w:t>
            </w:r>
            <w:r>
              <w:t>yksikön johtaja</w:t>
            </w:r>
          </w:p>
        </w:tc>
      </w:tr>
    </w:tbl>
    <w:p w14:paraId="762B43EF" w14:textId="77777777" w:rsidR="00D16500" w:rsidRPr="00D16500" w:rsidRDefault="00D16500" w:rsidP="00847496">
      <w:pPr>
        <w:pStyle w:val="Style4"/>
        <w:jc w:val="both"/>
      </w:pPr>
    </w:p>
    <w:p w14:paraId="74DA143E" w14:textId="77777777" w:rsidR="004B600C" w:rsidRPr="00786C5E" w:rsidRDefault="00786C5E" w:rsidP="00847496">
      <w:pPr>
        <w:pStyle w:val="Style2"/>
        <w:jc w:val="both"/>
      </w:pPr>
      <w:bookmarkStart w:id="4" w:name="_Toc229172083"/>
      <w:r>
        <w:t>1.</w:t>
      </w:r>
      <w:r w:rsidR="00AC462A">
        <w:t>4</w:t>
      </w:r>
      <w:r>
        <w:t xml:space="preserve"> </w:t>
      </w:r>
      <w:r w:rsidR="00294730" w:rsidRPr="00786C5E">
        <w:t>Palvelut, toiminta-ajatus ja toimintaperiaatteet</w:t>
      </w:r>
      <w:bookmarkEnd w:id="4"/>
      <w:r w:rsidR="004B600C" w:rsidRPr="00786C5E">
        <w:t xml:space="preserve"> </w:t>
      </w:r>
    </w:p>
    <w:p w14:paraId="6D47886E" w14:textId="77777777" w:rsidR="00765D5E" w:rsidRDefault="00765D5E" w:rsidP="00847496">
      <w:pPr>
        <w:pStyle w:val="Style4"/>
        <w:jc w:val="both"/>
      </w:pPr>
    </w:p>
    <w:p w14:paraId="6C49D22E" w14:textId="77777777" w:rsidR="00EE132B" w:rsidRDefault="00EE132B" w:rsidP="00847496">
      <w:pPr>
        <w:pStyle w:val="Style5"/>
        <w:jc w:val="both"/>
      </w:pPr>
      <w:r w:rsidRPr="00EE132B">
        <w:t>Palvelut</w:t>
      </w:r>
    </w:p>
    <w:p w14:paraId="6711100A" w14:textId="77777777" w:rsidR="003664F4" w:rsidRDefault="003664F4" w:rsidP="00847496">
      <w:pPr>
        <w:pStyle w:val="Style4"/>
        <w:jc w:val="both"/>
        <w:rPr>
          <w:b/>
          <w:bCs/>
        </w:rPr>
      </w:pPr>
    </w:p>
    <w:tbl>
      <w:tblPr>
        <w:tblStyle w:val="TaulukkoRuudukko"/>
        <w:tblW w:w="0" w:type="auto"/>
        <w:tblLook w:val="04A0" w:firstRow="1" w:lastRow="0" w:firstColumn="1" w:lastColumn="0" w:noHBand="0" w:noVBand="1"/>
      </w:tblPr>
      <w:tblGrid>
        <w:gridCol w:w="4531"/>
        <w:gridCol w:w="4485"/>
      </w:tblGrid>
      <w:tr w:rsidR="00341779" w14:paraId="087D4C86" w14:textId="77777777" w:rsidTr="000E2C7A">
        <w:tc>
          <w:tcPr>
            <w:tcW w:w="4531" w:type="dxa"/>
          </w:tcPr>
          <w:p w14:paraId="14A14E0A" w14:textId="77777777" w:rsidR="00341779" w:rsidRDefault="009226FF" w:rsidP="00847496">
            <w:pPr>
              <w:pStyle w:val="Style4"/>
              <w:jc w:val="both"/>
              <w:rPr>
                <w:b/>
                <w:bCs/>
              </w:rPr>
            </w:pPr>
            <w:r>
              <w:rPr>
                <w:b/>
                <w:bCs/>
              </w:rPr>
              <w:t>Palveluyksikön ja omavalvontasuunnitelman kattamat palvelut</w:t>
            </w:r>
          </w:p>
        </w:tc>
        <w:tc>
          <w:tcPr>
            <w:tcW w:w="4485" w:type="dxa"/>
          </w:tcPr>
          <w:p w14:paraId="0B3B9985" w14:textId="77777777" w:rsidR="00341779" w:rsidRPr="00BD247D" w:rsidRDefault="00BD247D" w:rsidP="00847496">
            <w:pPr>
              <w:pStyle w:val="Style4"/>
              <w:jc w:val="both"/>
            </w:pPr>
            <w:r w:rsidRPr="00BD247D">
              <w:t>Ympärivuorokautinen palveluasuminen, yhteisöllinen asuminen sekä tilapäinen ympärivuorokautinen palveluasuminen</w:t>
            </w:r>
          </w:p>
        </w:tc>
      </w:tr>
    </w:tbl>
    <w:p w14:paraId="49ED75EA" w14:textId="77777777" w:rsidR="006A66F5" w:rsidRDefault="006A66F5" w:rsidP="00847496">
      <w:pPr>
        <w:pStyle w:val="Style4"/>
        <w:ind w:left="720"/>
        <w:jc w:val="both"/>
      </w:pPr>
    </w:p>
    <w:p w14:paraId="35D1658E" w14:textId="77777777" w:rsidR="003664F4" w:rsidRDefault="003664F4" w:rsidP="00847496">
      <w:pPr>
        <w:pStyle w:val="Style4"/>
        <w:jc w:val="both"/>
        <w:rPr>
          <w:b/>
          <w:bCs/>
        </w:rPr>
      </w:pPr>
    </w:p>
    <w:p w14:paraId="3D31C05E" w14:textId="77777777" w:rsidR="00EB4C45" w:rsidRPr="00EB4C45" w:rsidRDefault="00EB4C45" w:rsidP="00847496">
      <w:pPr>
        <w:pStyle w:val="Style5"/>
        <w:jc w:val="both"/>
      </w:pPr>
      <w:r w:rsidRPr="00EB4C45">
        <w:t>Toiminta-ajatus ja toimintaperiaatteet</w:t>
      </w:r>
    </w:p>
    <w:p w14:paraId="38ADB070" w14:textId="77777777" w:rsidR="00A2421D" w:rsidRDefault="00A2421D" w:rsidP="00847496">
      <w:pPr>
        <w:pStyle w:val="Style4"/>
        <w:jc w:val="both"/>
      </w:pPr>
    </w:p>
    <w:tbl>
      <w:tblPr>
        <w:tblStyle w:val="TaulukkoRuudukko"/>
        <w:tblW w:w="0" w:type="auto"/>
        <w:tblLook w:val="04A0" w:firstRow="1" w:lastRow="0" w:firstColumn="1" w:lastColumn="0" w:noHBand="0" w:noVBand="1"/>
      </w:tblPr>
      <w:tblGrid>
        <w:gridCol w:w="4531"/>
        <w:gridCol w:w="4485"/>
      </w:tblGrid>
      <w:tr w:rsidR="00A2421D" w14:paraId="25D7B356" w14:textId="77777777" w:rsidTr="000E2C7A">
        <w:tc>
          <w:tcPr>
            <w:tcW w:w="4531" w:type="dxa"/>
          </w:tcPr>
          <w:p w14:paraId="7A568DCE" w14:textId="77777777" w:rsidR="00A2421D" w:rsidRPr="00A77FF3" w:rsidRDefault="00A2421D" w:rsidP="00847496">
            <w:pPr>
              <w:pStyle w:val="Style4"/>
              <w:jc w:val="both"/>
              <w:rPr>
                <w:b/>
                <w:bCs/>
              </w:rPr>
            </w:pPr>
            <w:r w:rsidRPr="00A77FF3">
              <w:rPr>
                <w:b/>
                <w:bCs/>
              </w:rPr>
              <w:t>Asiakasryhmät, joille palvelua tuotetaan</w:t>
            </w:r>
          </w:p>
        </w:tc>
        <w:tc>
          <w:tcPr>
            <w:tcW w:w="4485" w:type="dxa"/>
          </w:tcPr>
          <w:p w14:paraId="658AFEDC" w14:textId="77777777" w:rsidR="00A2421D" w:rsidRDefault="00EC21CE" w:rsidP="00847496">
            <w:pPr>
              <w:pStyle w:val="Style4"/>
              <w:jc w:val="both"/>
            </w:pPr>
            <w:r>
              <w:t>Kehitysvamman tai muun syyn vuoksi erityistä tukea tarvitsevat henkilöt</w:t>
            </w:r>
          </w:p>
          <w:p w14:paraId="206034D6" w14:textId="77777777" w:rsidR="00E13E34" w:rsidRDefault="00E13E34" w:rsidP="00847496">
            <w:pPr>
              <w:pStyle w:val="Style4"/>
              <w:jc w:val="both"/>
            </w:pPr>
          </w:p>
        </w:tc>
      </w:tr>
      <w:tr w:rsidR="00A2421D" w14:paraId="4C4C903B" w14:textId="77777777" w:rsidTr="000E2C7A">
        <w:tc>
          <w:tcPr>
            <w:tcW w:w="4531" w:type="dxa"/>
          </w:tcPr>
          <w:p w14:paraId="5F07A98E" w14:textId="77777777" w:rsidR="00A2421D" w:rsidRPr="00A77FF3" w:rsidRDefault="00A2421D" w:rsidP="00847496">
            <w:pPr>
              <w:pStyle w:val="Style4"/>
              <w:jc w:val="both"/>
              <w:rPr>
                <w:b/>
                <w:bCs/>
              </w:rPr>
            </w:pPr>
            <w:r w:rsidRPr="00A77FF3">
              <w:rPr>
                <w:b/>
                <w:bCs/>
              </w:rPr>
              <w:t>Paikkamäärä</w:t>
            </w:r>
          </w:p>
        </w:tc>
        <w:tc>
          <w:tcPr>
            <w:tcW w:w="4485" w:type="dxa"/>
          </w:tcPr>
          <w:p w14:paraId="44009915" w14:textId="77777777" w:rsidR="00A2421D" w:rsidRDefault="00EC21CE" w:rsidP="00847496">
            <w:pPr>
              <w:pStyle w:val="Style4"/>
              <w:jc w:val="both"/>
            </w:pPr>
            <w:r>
              <w:t>16</w:t>
            </w:r>
          </w:p>
          <w:p w14:paraId="65FD9511" w14:textId="77777777" w:rsidR="006636DF" w:rsidRDefault="006636DF" w:rsidP="00847496">
            <w:pPr>
              <w:pStyle w:val="Style4"/>
              <w:jc w:val="both"/>
            </w:pPr>
          </w:p>
        </w:tc>
      </w:tr>
      <w:tr w:rsidR="00A2421D" w14:paraId="2B1D879F" w14:textId="77777777" w:rsidTr="000E2C7A">
        <w:tc>
          <w:tcPr>
            <w:tcW w:w="4531" w:type="dxa"/>
          </w:tcPr>
          <w:p w14:paraId="30460638" w14:textId="77777777" w:rsidR="00A2421D" w:rsidRPr="00A77FF3" w:rsidRDefault="00411D16" w:rsidP="00847496">
            <w:pPr>
              <w:pStyle w:val="Style4"/>
              <w:jc w:val="both"/>
              <w:rPr>
                <w:b/>
                <w:bCs/>
              </w:rPr>
            </w:pPr>
            <w:r>
              <w:rPr>
                <w:b/>
                <w:bCs/>
              </w:rPr>
              <w:t>Millä tavoin palvelua tuotetaan</w:t>
            </w:r>
            <w:r w:rsidR="00E51B66">
              <w:rPr>
                <w:b/>
                <w:bCs/>
              </w:rPr>
              <w:t xml:space="preserve"> esim. ostopalveluna sopimuksen</w:t>
            </w:r>
            <w:r w:rsidR="00BE2878">
              <w:rPr>
                <w:b/>
                <w:bCs/>
              </w:rPr>
              <w:t xml:space="preserve"> perusteella tai </w:t>
            </w:r>
            <w:r w:rsidR="008F3CDD">
              <w:rPr>
                <w:b/>
                <w:bCs/>
              </w:rPr>
              <w:t>palvelusetelillä?</w:t>
            </w:r>
            <w:r w:rsidR="00190A22">
              <w:rPr>
                <w:b/>
                <w:bCs/>
              </w:rPr>
              <w:t xml:space="preserve"> Kirjaa myös, </w:t>
            </w:r>
            <w:r w:rsidR="00D63784">
              <w:rPr>
                <w:b/>
                <w:bCs/>
              </w:rPr>
              <w:t xml:space="preserve">mikäli palvelua tuotetaan suoraan asiakkaalle </w:t>
            </w:r>
            <w:r w:rsidR="006C4A3A">
              <w:rPr>
                <w:b/>
                <w:bCs/>
              </w:rPr>
              <w:t>sopimuksen perusteella (itse maksavat asiakkaat)</w:t>
            </w:r>
          </w:p>
        </w:tc>
        <w:tc>
          <w:tcPr>
            <w:tcW w:w="4485" w:type="dxa"/>
          </w:tcPr>
          <w:p w14:paraId="09696392" w14:textId="77777777" w:rsidR="006636DF" w:rsidRPr="00642500" w:rsidRDefault="00642500" w:rsidP="00847496">
            <w:pPr>
              <w:pStyle w:val="Style4"/>
              <w:jc w:val="both"/>
            </w:pPr>
            <w:r w:rsidRPr="00642500">
              <w:t>Ostopalvelu, sopimusperusteinen</w:t>
            </w:r>
          </w:p>
        </w:tc>
      </w:tr>
      <w:tr w:rsidR="00A2421D" w14:paraId="450BCAA2" w14:textId="77777777" w:rsidTr="000E2C7A">
        <w:tc>
          <w:tcPr>
            <w:tcW w:w="4531" w:type="dxa"/>
          </w:tcPr>
          <w:p w14:paraId="26E89F5A" w14:textId="77777777" w:rsidR="00A2421D" w:rsidRPr="00A77FF3" w:rsidRDefault="00A77FF3" w:rsidP="00847496">
            <w:pPr>
              <w:pStyle w:val="Style4"/>
              <w:jc w:val="both"/>
              <w:rPr>
                <w:b/>
                <w:bCs/>
              </w:rPr>
            </w:pPr>
            <w:r w:rsidRPr="00A77FF3">
              <w:rPr>
                <w:b/>
                <w:bCs/>
              </w:rPr>
              <w:t>Hyvinvointialueet, joille palveluja tuotetaan</w:t>
            </w:r>
          </w:p>
        </w:tc>
        <w:tc>
          <w:tcPr>
            <w:tcW w:w="4485" w:type="dxa"/>
          </w:tcPr>
          <w:p w14:paraId="45360933" w14:textId="77777777" w:rsidR="006636DF" w:rsidRDefault="00EC21CE" w:rsidP="00847496">
            <w:pPr>
              <w:pStyle w:val="Style4"/>
              <w:jc w:val="both"/>
            </w:pPr>
            <w:r>
              <w:t xml:space="preserve">Varsinais-Suomen hyvinvointialue, </w:t>
            </w:r>
            <w:proofErr w:type="spellStart"/>
            <w:r>
              <w:t>Varha</w:t>
            </w:r>
            <w:proofErr w:type="spellEnd"/>
          </w:p>
        </w:tc>
      </w:tr>
    </w:tbl>
    <w:p w14:paraId="70699246" w14:textId="77777777" w:rsidR="004B600C" w:rsidRDefault="003156D9" w:rsidP="00847496">
      <w:pPr>
        <w:pStyle w:val="Style2"/>
        <w:jc w:val="both"/>
      </w:pPr>
      <w:bookmarkStart w:id="5" w:name="_Toc229172084"/>
      <w:r>
        <w:lastRenderedPageBreak/>
        <w:t>2</w:t>
      </w:r>
      <w:r w:rsidR="004B600C">
        <w:t xml:space="preserve"> Asiakasturvallisuus</w:t>
      </w:r>
      <w:bookmarkEnd w:id="5"/>
      <w:r w:rsidR="004B600C">
        <w:t xml:space="preserve"> </w:t>
      </w:r>
    </w:p>
    <w:p w14:paraId="1D1D7713" w14:textId="77777777" w:rsidR="004B600C" w:rsidRDefault="003156D9" w:rsidP="001638A2">
      <w:pPr>
        <w:pStyle w:val="Style2"/>
      </w:pPr>
      <w:bookmarkStart w:id="6" w:name="_Toc229172085"/>
      <w:r>
        <w:t>2.1</w:t>
      </w:r>
      <w:r w:rsidR="001638A2">
        <w:t xml:space="preserve"> </w:t>
      </w:r>
      <w:r w:rsidR="004B600C">
        <w:t>Palveluiden laadulliset edellytykset</w:t>
      </w:r>
      <w:bookmarkEnd w:id="6"/>
    </w:p>
    <w:p w14:paraId="0E6DE042" w14:textId="77777777" w:rsidR="006F7198" w:rsidRDefault="006F7198" w:rsidP="00847496">
      <w:pPr>
        <w:pStyle w:val="Style4"/>
        <w:jc w:val="both"/>
      </w:pPr>
    </w:p>
    <w:p w14:paraId="2840FAFA" w14:textId="77777777" w:rsidR="004B600C" w:rsidRDefault="004B600C" w:rsidP="00847496">
      <w:pPr>
        <w:pStyle w:val="Style4"/>
        <w:jc w:val="both"/>
      </w:pPr>
      <w:r>
        <w:t>Sosiaali- ja terveydenhuollon palvelujen on oltava laadukkaita, asiakaskeskeisiä, turvallisia ja asianmukaisesti toteutettuja.</w:t>
      </w:r>
      <w:r w:rsidR="0045234B">
        <w:rPr>
          <w:sz w:val="16"/>
          <w:szCs w:val="16"/>
        </w:rPr>
        <w:t xml:space="preserve"> </w:t>
      </w:r>
      <w:r>
        <w:t>Osaava ja</w:t>
      </w:r>
      <w:r w:rsidR="000167E0">
        <w:t xml:space="preserve"> </w:t>
      </w:r>
      <w:r>
        <w:t>palveluyksikön omavalvontaan sitoutunut henkilöstö on keskeinen tekijä palvelujen laadun ja asiakas</w:t>
      </w:r>
      <w:r w:rsidR="00114742">
        <w:t>t</w:t>
      </w:r>
      <w:r>
        <w:t xml:space="preserve">urvallisuuden varmistamisessa ja palvelujen kehittämisessä. </w:t>
      </w:r>
    </w:p>
    <w:p w14:paraId="5FE908BC" w14:textId="77777777" w:rsidR="006B5B24" w:rsidRPr="005173F3" w:rsidRDefault="005173F3" w:rsidP="00847496">
      <w:pPr>
        <w:pStyle w:val="Style5"/>
        <w:jc w:val="both"/>
      </w:pPr>
      <w:r w:rsidRPr="005173F3">
        <w:t>Laatuvaatimukset</w:t>
      </w:r>
    </w:p>
    <w:p w14:paraId="0A00EBD1" w14:textId="77777777" w:rsidR="00E632CF" w:rsidRDefault="00E632CF" w:rsidP="00847496">
      <w:pPr>
        <w:pStyle w:val="Style4"/>
        <w:jc w:val="both"/>
      </w:pPr>
      <w:r>
        <w:t xml:space="preserve">Tukena Oy:n </w:t>
      </w:r>
      <w:r w:rsidR="00CD7573">
        <w:t xml:space="preserve">(myöhemmin Tukena) </w:t>
      </w:r>
      <w:r>
        <w:t>palveluyksikö</w:t>
      </w:r>
      <w:r w:rsidR="00AA0E05">
        <w:t>n palveluille</w:t>
      </w:r>
      <w:r>
        <w:t xml:space="preserve"> asettamat laatuvaatimukset</w:t>
      </w:r>
      <w:r w:rsidR="00AE1C06">
        <w:t>:</w:t>
      </w:r>
    </w:p>
    <w:p w14:paraId="60636A65" w14:textId="77777777" w:rsidR="00205537" w:rsidRPr="00205537" w:rsidRDefault="00205537" w:rsidP="00847496">
      <w:pPr>
        <w:pStyle w:val="Style4"/>
        <w:jc w:val="both"/>
        <w:rPr>
          <w:b/>
          <w:bCs/>
        </w:rPr>
      </w:pPr>
      <w:r w:rsidRPr="00205537">
        <w:rPr>
          <w:b/>
          <w:bCs/>
        </w:rPr>
        <w:t xml:space="preserve">Hyvä elämä ja kumppanuus </w:t>
      </w:r>
    </w:p>
    <w:p w14:paraId="727ACAD7" w14:textId="77777777" w:rsidR="009203DE" w:rsidRDefault="000E17D8" w:rsidP="000E17D8">
      <w:pPr>
        <w:pStyle w:val="Style4"/>
        <w:jc w:val="both"/>
      </w:pPr>
      <w:r>
        <w:t xml:space="preserve">Tarjoamme asukkaille turvallisen ja välittävän kodin, </w:t>
      </w:r>
      <w:r w:rsidR="0042331A">
        <w:t xml:space="preserve">jossa he saavat tukea </w:t>
      </w:r>
      <w:r w:rsidR="00770E45">
        <w:t xml:space="preserve">kokonaisvaltaisesti </w:t>
      </w:r>
      <w:r w:rsidR="0042331A">
        <w:t xml:space="preserve">tarvitsemiinsa asioihin. </w:t>
      </w:r>
      <w:r w:rsidR="00770E45">
        <w:t xml:space="preserve">Asukkaiden yksilölliset tuen tarpeen huomioidaan </w:t>
      </w:r>
      <w:r w:rsidR="00AA5FA0">
        <w:t xml:space="preserve">ja heille tarjotaan </w:t>
      </w:r>
      <w:r w:rsidR="009203DE">
        <w:t xml:space="preserve">tarkoituksenmukaista apua ja tukea. </w:t>
      </w:r>
    </w:p>
    <w:p w14:paraId="60F58ABE" w14:textId="30917A6E" w:rsidR="000E17D8" w:rsidRDefault="009203DE" w:rsidP="000E17D8">
      <w:pPr>
        <w:pStyle w:val="Style4"/>
        <w:jc w:val="both"/>
      </w:pPr>
      <w:r>
        <w:t>Palvelun l</w:t>
      </w:r>
      <w:r w:rsidR="000E17D8">
        <w:t xml:space="preserve">ähtökohtana on asukkaan elämän kokonaisvaltainen huomiointi ja hänen osallisuutensa itseään koskevien </w:t>
      </w:r>
      <w:r>
        <w:t xml:space="preserve">asioiden </w:t>
      </w:r>
      <w:r w:rsidR="000E17D8">
        <w:t>suunnitteluun. Palveluissa korostuvat asukkaan itsemääräämisoikeuden kunnioitus, aktiivisuuden lisääminen ja vuorovaikutustaitojen tukeminen sekä luovuus ja läsnäolo. Läheis</w:t>
      </w:r>
      <w:r w:rsidR="000C35E2">
        <w:t xml:space="preserve">et ovat merkittävä taho asukkaiden elämässä ja heidän kanssaan tehdään yhteistyötä. </w:t>
      </w:r>
      <w:r w:rsidR="000E17D8">
        <w:t xml:space="preserve">                                     </w:t>
      </w:r>
    </w:p>
    <w:p w14:paraId="46D883FF" w14:textId="32EFC02A" w:rsidR="000F0E1B" w:rsidRDefault="00993DEC" w:rsidP="000E17D8">
      <w:pPr>
        <w:pStyle w:val="Style4"/>
        <w:jc w:val="both"/>
      </w:pPr>
      <w:r>
        <w:t xml:space="preserve">Olemme luoneet </w:t>
      </w:r>
      <w:r w:rsidR="00305DE3">
        <w:t xml:space="preserve">myös </w:t>
      </w:r>
      <w:r>
        <w:t>yhteiset</w:t>
      </w:r>
      <w:r w:rsidR="00746015">
        <w:t xml:space="preserve"> </w:t>
      </w:r>
      <w:r w:rsidR="005B254A">
        <w:t xml:space="preserve">työtä </w:t>
      </w:r>
      <w:r w:rsidR="00746015">
        <w:t>ohjaavat</w:t>
      </w:r>
      <w:r w:rsidR="000E17D8">
        <w:t xml:space="preserve"> toimintaperiaatteet</w:t>
      </w:r>
      <w:r>
        <w:t>, joihin henkilökunta on sitoutunut.</w:t>
      </w:r>
      <w:r w:rsidR="000E17D8">
        <w:t xml:space="preserve"> Kohtaamme asukkaat työssämme samanarvoisina, ainutkertaisina</w:t>
      </w:r>
      <w:r w:rsidR="00746015">
        <w:t xml:space="preserve"> ja arvokkaina</w:t>
      </w:r>
      <w:r w:rsidR="000E17D8">
        <w:t xml:space="preserve"> yksilöinä</w:t>
      </w:r>
      <w:r w:rsidR="00746015">
        <w:t>,</w:t>
      </w:r>
      <w:r w:rsidR="000E17D8">
        <w:t xml:space="preserve"> olemme </w:t>
      </w:r>
      <w:r w:rsidR="00746015">
        <w:t xml:space="preserve">työssämme </w:t>
      </w:r>
      <w:r w:rsidR="000E17D8">
        <w:t>aidosti läsnä. Huomioimme asukkaide</w:t>
      </w:r>
      <w:r w:rsidR="00746015">
        <w:t>mme</w:t>
      </w:r>
      <w:r w:rsidR="000E17D8">
        <w:t xml:space="preserve"> </w:t>
      </w:r>
      <w:r w:rsidR="00746015">
        <w:t xml:space="preserve">tarpeet ja toiveet, kunnioitamme </w:t>
      </w:r>
      <w:r w:rsidR="000E17D8">
        <w:t>itsemääräämisoi</w:t>
      </w:r>
      <w:r w:rsidR="00746015">
        <w:t>keutta</w:t>
      </w:r>
      <w:r w:rsidR="000E17D8">
        <w:t xml:space="preserve">, tuemme </w:t>
      </w:r>
      <w:r w:rsidR="00746015">
        <w:t>mielipiteen ilma</w:t>
      </w:r>
      <w:r w:rsidR="005B254A">
        <w:t xml:space="preserve">isua, </w:t>
      </w:r>
      <w:r w:rsidR="000E17D8">
        <w:t>päätöks</w:t>
      </w:r>
      <w:r w:rsidR="005B254A">
        <w:t>entekoa</w:t>
      </w:r>
      <w:r w:rsidR="000E17D8">
        <w:t xml:space="preserve"> sekä </w:t>
      </w:r>
      <w:r w:rsidR="005B254A">
        <w:t>ohjaamme arjen valinnoissa</w:t>
      </w:r>
      <w:r w:rsidR="000E17D8">
        <w:t xml:space="preserve">. </w:t>
      </w:r>
      <w:r w:rsidR="00305DE3">
        <w:t>J</w:t>
      </w:r>
      <w:r w:rsidR="000E17D8">
        <w:t xml:space="preserve">okainen asukas saa elää oman näköistänsä elämää. </w:t>
      </w:r>
    </w:p>
    <w:p w14:paraId="528DCEDD" w14:textId="77777777" w:rsidR="00466BE6" w:rsidRDefault="00466BE6" w:rsidP="00466BE6">
      <w:pPr>
        <w:pStyle w:val="Style4"/>
        <w:jc w:val="both"/>
      </w:pPr>
      <w:proofErr w:type="spellStart"/>
      <w:r>
        <w:t>Tukenan</w:t>
      </w:r>
      <w:proofErr w:type="spellEnd"/>
      <w:r>
        <w:t xml:space="preserve"> arvot ohjaavat Tukena Moikoisten toimintaa. </w:t>
      </w:r>
    </w:p>
    <w:p w14:paraId="5030CFD8" w14:textId="11EC1DA2" w:rsidR="00B61E32" w:rsidRDefault="00B61E32" w:rsidP="00466BE6">
      <w:pPr>
        <w:pStyle w:val="Style4"/>
        <w:jc w:val="both"/>
        <w:rPr>
          <w:b/>
          <w:bCs/>
        </w:rPr>
      </w:pPr>
      <w:r>
        <w:rPr>
          <w:b/>
          <w:bCs/>
        </w:rPr>
        <w:t>Inhimillisyys</w:t>
      </w:r>
    </w:p>
    <w:p w14:paraId="12B2C98F" w14:textId="77777777" w:rsidR="00AD3543" w:rsidRDefault="00AD3543" w:rsidP="00AD3543">
      <w:pPr>
        <w:pStyle w:val="Style4"/>
        <w:jc w:val="both"/>
      </w:pPr>
      <w:r>
        <w:t>• Tarjoamme kaikille asiakkaillemme hyvän elämän edellytykset.</w:t>
      </w:r>
    </w:p>
    <w:p w14:paraId="3631EDCB" w14:textId="77BEFE8B" w:rsidR="00AD3543" w:rsidRDefault="00AD3543" w:rsidP="00AD3543">
      <w:pPr>
        <w:pStyle w:val="Style4"/>
        <w:jc w:val="both"/>
      </w:pPr>
      <w:r>
        <w:t xml:space="preserve">• </w:t>
      </w:r>
      <w:r w:rsidR="00FA75D6">
        <w:t xml:space="preserve">Olemme </w:t>
      </w:r>
      <w:r>
        <w:t>asiakkai</w:t>
      </w:r>
      <w:r w:rsidR="00FA75D6">
        <w:t>den</w:t>
      </w:r>
      <w:r>
        <w:t xml:space="preserve"> omannäköisen ja merkityksellisen elämän </w:t>
      </w:r>
      <w:r w:rsidR="00FA75D6">
        <w:t>tukena</w:t>
      </w:r>
    </w:p>
    <w:p w14:paraId="28B91121" w14:textId="77777777" w:rsidR="00774291" w:rsidRDefault="00B61E32" w:rsidP="00466BE6">
      <w:pPr>
        <w:pStyle w:val="Style4"/>
        <w:jc w:val="both"/>
      </w:pPr>
      <w:r w:rsidRPr="00B61E32">
        <w:t xml:space="preserve">• Kohtaamme toisemme kunnioittavasti, iloitsemme yhdessä. </w:t>
      </w:r>
    </w:p>
    <w:p w14:paraId="26671898" w14:textId="601535AD" w:rsidR="00B61E32" w:rsidRDefault="00B61E32" w:rsidP="00466BE6">
      <w:pPr>
        <w:pStyle w:val="Style4"/>
        <w:jc w:val="both"/>
      </w:pPr>
      <w:r w:rsidRPr="00B61E32">
        <w:t xml:space="preserve">• Olemme läheisten luottamuksen arvoisia ja kunnioitamme heidän asiantuntemustaan. </w:t>
      </w:r>
    </w:p>
    <w:p w14:paraId="5CC0A449" w14:textId="5BDF30A8" w:rsidR="00774291" w:rsidRPr="00774291" w:rsidRDefault="00774291" w:rsidP="00466BE6">
      <w:pPr>
        <w:pStyle w:val="Style4"/>
        <w:jc w:val="both"/>
        <w:rPr>
          <w:b/>
          <w:bCs/>
        </w:rPr>
      </w:pPr>
      <w:r>
        <w:rPr>
          <w:b/>
          <w:bCs/>
        </w:rPr>
        <w:t>Oikeudenmukaisuus</w:t>
      </w:r>
    </w:p>
    <w:p w14:paraId="14AD4962" w14:textId="77777777" w:rsidR="00774291" w:rsidRDefault="00B61E32" w:rsidP="00466BE6">
      <w:pPr>
        <w:pStyle w:val="Style4"/>
        <w:jc w:val="both"/>
      </w:pPr>
      <w:r w:rsidRPr="00B61E32">
        <w:t xml:space="preserve">• Ihmisarvo kuuluu kaikille. </w:t>
      </w:r>
    </w:p>
    <w:p w14:paraId="269C9975" w14:textId="7C92758C" w:rsidR="00774291" w:rsidRDefault="00B61E32" w:rsidP="00466BE6">
      <w:pPr>
        <w:pStyle w:val="Style4"/>
        <w:jc w:val="both"/>
      </w:pPr>
      <w:r w:rsidRPr="00B61E32">
        <w:t xml:space="preserve">• Puolustamme jokaisen oikeutta tulla kuulluksi, nähdyksi ja kunnioitetuksi. </w:t>
      </w:r>
    </w:p>
    <w:p w14:paraId="3ACEF1BB" w14:textId="77777777" w:rsidR="00774291" w:rsidRDefault="00B61E32" w:rsidP="00466BE6">
      <w:pPr>
        <w:pStyle w:val="Style4"/>
        <w:jc w:val="both"/>
      </w:pPr>
      <w:r w:rsidRPr="00774291">
        <w:rPr>
          <w:b/>
          <w:bCs/>
        </w:rPr>
        <w:t>Rohkeus</w:t>
      </w:r>
      <w:r w:rsidRPr="00B61E32">
        <w:t xml:space="preserve"> </w:t>
      </w:r>
    </w:p>
    <w:p w14:paraId="4DDED598" w14:textId="77777777" w:rsidR="00774291" w:rsidRDefault="00B61E32" w:rsidP="00466BE6">
      <w:pPr>
        <w:pStyle w:val="Style4"/>
        <w:jc w:val="both"/>
      </w:pPr>
      <w:r w:rsidRPr="00B61E32">
        <w:t xml:space="preserve">• Kehitämme palveluita ja uudistamme rakenteita yhdessä ja ennakkoluulottomasti. </w:t>
      </w:r>
    </w:p>
    <w:p w14:paraId="4EACF74A" w14:textId="301C6F19" w:rsidR="00B61E32" w:rsidRDefault="00B61E32" w:rsidP="00466BE6">
      <w:pPr>
        <w:pStyle w:val="Style4"/>
        <w:jc w:val="both"/>
      </w:pPr>
      <w:r w:rsidRPr="00B61E32">
        <w:t xml:space="preserve">• Uskallamme haastaa ja toimia toisin, kun se vie kohti parempaa. </w:t>
      </w:r>
    </w:p>
    <w:p w14:paraId="5125C1C1" w14:textId="77777777" w:rsidR="00774291" w:rsidRPr="00774291" w:rsidRDefault="00B61E32" w:rsidP="00466BE6">
      <w:pPr>
        <w:pStyle w:val="Style4"/>
        <w:jc w:val="both"/>
        <w:rPr>
          <w:b/>
          <w:bCs/>
        </w:rPr>
      </w:pPr>
      <w:r w:rsidRPr="00774291">
        <w:rPr>
          <w:b/>
          <w:bCs/>
        </w:rPr>
        <w:t xml:space="preserve">Vastuullisuus </w:t>
      </w:r>
    </w:p>
    <w:p w14:paraId="40870A48" w14:textId="77777777" w:rsidR="00774291" w:rsidRDefault="00B61E32" w:rsidP="00466BE6">
      <w:pPr>
        <w:pStyle w:val="Style4"/>
        <w:jc w:val="both"/>
      </w:pPr>
      <w:r w:rsidRPr="00B61E32">
        <w:t xml:space="preserve">• Toimimme kestävästi ja vaikuttavasti yksilöiden, yhteisöjen ja yhteiskunnan parhaaksi. </w:t>
      </w:r>
    </w:p>
    <w:p w14:paraId="20CAA992" w14:textId="3086DADC" w:rsidR="00B61E32" w:rsidRDefault="00B61E32" w:rsidP="00466BE6">
      <w:pPr>
        <w:pStyle w:val="Style4"/>
        <w:jc w:val="both"/>
      </w:pPr>
      <w:r w:rsidRPr="00B61E32">
        <w:t>• Rakennamme yhteisöjä, joissa yhdessä tekeminen lisää hyvinvointia ja luottamusta</w:t>
      </w:r>
    </w:p>
    <w:p w14:paraId="3DC98F03" w14:textId="77777777" w:rsidR="008F034E" w:rsidRDefault="008F034E" w:rsidP="008F034E">
      <w:pPr>
        <w:pStyle w:val="Style4"/>
        <w:jc w:val="both"/>
      </w:pPr>
    </w:p>
    <w:p w14:paraId="0DADB4C7" w14:textId="69C30EE7" w:rsidR="0007128A" w:rsidRPr="00642500" w:rsidRDefault="006C0BC2" w:rsidP="00642500">
      <w:pPr>
        <w:pStyle w:val="Style4"/>
        <w:jc w:val="both"/>
      </w:pPr>
      <w:r>
        <w:rPr>
          <w:b/>
          <w:bCs/>
        </w:rPr>
        <w:lastRenderedPageBreak/>
        <w:t>Henkilöstö a</w:t>
      </w:r>
      <w:r w:rsidR="00667244">
        <w:rPr>
          <w:b/>
          <w:bCs/>
        </w:rPr>
        <w:t>siakkaan s</w:t>
      </w:r>
      <w:r w:rsidR="00205537" w:rsidRPr="00642500">
        <w:rPr>
          <w:b/>
          <w:bCs/>
        </w:rPr>
        <w:t>ujuva</w:t>
      </w:r>
      <w:r>
        <w:rPr>
          <w:b/>
          <w:bCs/>
        </w:rPr>
        <w:t>n</w:t>
      </w:r>
      <w:r w:rsidR="00205537" w:rsidRPr="00642500">
        <w:rPr>
          <w:b/>
          <w:bCs/>
        </w:rPr>
        <w:t xml:space="preserve"> ar</w:t>
      </w:r>
      <w:r>
        <w:rPr>
          <w:b/>
          <w:bCs/>
        </w:rPr>
        <w:t>jen</w:t>
      </w:r>
      <w:r w:rsidR="00205537" w:rsidRPr="00642500">
        <w:rPr>
          <w:b/>
          <w:bCs/>
        </w:rPr>
        <w:t xml:space="preserve"> ja </w:t>
      </w:r>
      <w:r w:rsidR="003625C1">
        <w:rPr>
          <w:b/>
          <w:bCs/>
        </w:rPr>
        <w:t>miele</w:t>
      </w:r>
      <w:r>
        <w:rPr>
          <w:b/>
          <w:bCs/>
        </w:rPr>
        <w:t>kkään</w:t>
      </w:r>
      <w:r w:rsidR="003625C1">
        <w:rPr>
          <w:b/>
          <w:bCs/>
        </w:rPr>
        <w:t xml:space="preserve"> elämä</w:t>
      </w:r>
      <w:r>
        <w:rPr>
          <w:b/>
          <w:bCs/>
        </w:rPr>
        <w:t>n tukijana</w:t>
      </w:r>
    </w:p>
    <w:p w14:paraId="1B078719" w14:textId="36D1BCBB" w:rsidR="00612D1C" w:rsidRDefault="003625C1" w:rsidP="00642500">
      <w:pPr>
        <w:pStyle w:val="Style4"/>
        <w:jc w:val="both"/>
      </w:pPr>
      <w:r>
        <w:t>Asiakkaan s</w:t>
      </w:r>
      <w:r w:rsidR="00642500" w:rsidRPr="00642500">
        <w:t xml:space="preserve">ujuvan arjen </w:t>
      </w:r>
      <w:r>
        <w:t>ja mielekkään elämän tukija</w:t>
      </w:r>
      <w:r w:rsidR="007926B7">
        <w:t>na</w:t>
      </w:r>
      <w:r>
        <w:t xml:space="preserve"> työskentelee ammattitaitoinen henkilöstö. Henkilöstöllä on alaan </w:t>
      </w:r>
      <w:r w:rsidR="00612D1C">
        <w:t xml:space="preserve">soveltuva koulutus ja pätevyys. Henkilökunta omaa tietoutta kehitysvammaisuudesta ja erityisen tuen tarpeessa olevien asiakkaiden </w:t>
      </w:r>
      <w:r w:rsidR="003E20D8">
        <w:t>auttamisesta</w:t>
      </w:r>
      <w:r w:rsidR="00612D1C">
        <w:t xml:space="preserve">. </w:t>
      </w:r>
    </w:p>
    <w:p w14:paraId="1D8B2780" w14:textId="6D112777" w:rsidR="007926B7" w:rsidRDefault="007926B7" w:rsidP="00642500">
      <w:pPr>
        <w:pStyle w:val="Style4"/>
        <w:jc w:val="both"/>
      </w:pPr>
      <w:r>
        <w:t>Jokaista asiakasta autetaan yksilöllisesti sujuvan arjen saavuttamisessa. Asiakkai</w:t>
      </w:r>
      <w:r w:rsidR="002B0E35">
        <w:t>den toimintakykyä vahvistetaan ja</w:t>
      </w:r>
      <w:r>
        <w:t xml:space="preserve"> </w:t>
      </w:r>
      <w:r w:rsidR="00C00EDE">
        <w:t>tuetaan itsenäisiin toimiin siinä määrin kuin se on mahdollista</w:t>
      </w:r>
      <w:r w:rsidR="002B0E35">
        <w:t>. Asiakas saa apua</w:t>
      </w:r>
      <w:r w:rsidR="00DF4D66">
        <w:t xml:space="preserve">, tukea ja ohjausta </w:t>
      </w:r>
      <w:r w:rsidR="00280085">
        <w:t>kokonaisvaltaisesti tarpeensa mukaisesti.</w:t>
      </w:r>
    </w:p>
    <w:p w14:paraId="3445D22A" w14:textId="551C1933" w:rsidR="00A16641" w:rsidRDefault="00642500" w:rsidP="00642500">
      <w:pPr>
        <w:pStyle w:val="Style4"/>
        <w:jc w:val="both"/>
      </w:pPr>
      <w:r w:rsidRPr="00642500">
        <w:t>Jokaiselle asiakkaalle on nimetty</w:t>
      </w:r>
      <w:r>
        <w:t xml:space="preserve"> </w:t>
      </w:r>
      <w:r w:rsidRPr="00642500">
        <w:t xml:space="preserve">omaohjaaja. Omaohjaaja laatii palveluntoteuttamissuunnitelman yhdessä asiakkaan ja hänen </w:t>
      </w:r>
      <w:r>
        <w:t>läheisten</w:t>
      </w:r>
      <w:r w:rsidRPr="00642500">
        <w:t xml:space="preserve"> kanssa. Palveluntoteuttamissuunnitelmaan kirjataan asiakkaan tarvitsemat</w:t>
      </w:r>
      <w:r>
        <w:t xml:space="preserve"> ja hänelle myönnetyt</w:t>
      </w:r>
      <w:r w:rsidRPr="00642500">
        <w:t xml:space="preserve"> palvelut</w:t>
      </w:r>
      <w:r w:rsidR="00F21970">
        <w:t xml:space="preserve">, </w:t>
      </w:r>
      <w:r w:rsidR="00DD3C0A">
        <w:t xml:space="preserve">asiakkaan tuen tarve, </w:t>
      </w:r>
      <w:r w:rsidR="00F21970">
        <w:t xml:space="preserve">tavoitteet ja palvelun painopisteet. </w:t>
      </w:r>
    </w:p>
    <w:p w14:paraId="15516C85" w14:textId="5E6B81AD" w:rsidR="009E0B83" w:rsidRPr="009E0B83" w:rsidRDefault="009E0B83" w:rsidP="009E0B83">
      <w:pPr>
        <w:pStyle w:val="Style4"/>
        <w:jc w:val="both"/>
      </w:pPr>
      <w:r w:rsidRPr="009E0B83">
        <w:t>Jokaisella työntekijällä on tärkeä rooli työyhteisössä. Yhdessä</w:t>
      </w:r>
      <w:r w:rsidR="007B76FB">
        <w:t xml:space="preserve"> </w:t>
      </w:r>
      <w:r w:rsidRPr="009E0B83">
        <w:t xml:space="preserve">keskustellaan ja </w:t>
      </w:r>
      <w:r w:rsidR="000625DB">
        <w:t>arvioidaan asiakkaiden tuen tarvetta ja yhdessä autetaan heitä parhaalla mahdollisella tavalla</w:t>
      </w:r>
      <w:r w:rsidRPr="009E0B83">
        <w:t>. Työyhteisönä te</w:t>
      </w:r>
      <w:r w:rsidR="000625DB">
        <w:t>emme</w:t>
      </w:r>
      <w:r w:rsidRPr="009E0B83">
        <w:t xml:space="preserve"> yhdessä </w:t>
      </w:r>
      <w:r w:rsidR="000625DB">
        <w:t xml:space="preserve">myös </w:t>
      </w:r>
      <w:r w:rsidRPr="009E0B83">
        <w:t>pidemmän aikavälin</w:t>
      </w:r>
      <w:r w:rsidR="007B76FB">
        <w:t xml:space="preserve"> </w:t>
      </w:r>
      <w:r w:rsidRPr="009E0B83">
        <w:t>tavoitteita. Palveluyksikössämme koetaan, että voimme tehdä työmme hyvin ja tehty työ on asiakkaillemme merkityksellistä.</w:t>
      </w:r>
    </w:p>
    <w:p w14:paraId="6FBCE8CE" w14:textId="77777777" w:rsidR="009E0B83" w:rsidRPr="007B76FB" w:rsidRDefault="009E0B83" w:rsidP="009E0B83">
      <w:pPr>
        <w:pStyle w:val="Style4"/>
        <w:jc w:val="both"/>
      </w:pPr>
      <w:r w:rsidRPr="009E0B83">
        <w:t xml:space="preserve">Hyvä perehdytys uusille työntekijöille koetaan tärkeänä ja hyvänä keinona saada työntekijä </w:t>
      </w:r>
      <w:r w:rsidRPr="007B76FB">
        <w:t>sitoutumaan työhön ja työyhteisöömme.</w:t>
      </w:r>
    </w:p>
    <w:p w14:paraId="44C15E43" w14:textId="77777777" w:rsidR="00642500" w:rsidRDefault="00642500" w:rsidP="00642500">
      <w:pPr>
        <w:pStyle w:val="Style4"/>
        <w:jc w:val="both"/>
      </w:pPr>
      <w:r>
        <w:t>Rekrytoinnissa huomioidaan, että palkattava henkilö täyttää tehtävän vaatimat koulutus- ja osaamistarpeet. Pätevyysvaatimusten lisäksi arvioidaan palkattavan henkilön osaaminen suhteessa yksikön perustehtävään, yksikössä jo olevaan ja tarvittavaan osaamiseen sekä asukkaiden erityistarpeisiin. Sosiaali- ja terveydenhuollon ammattihenkilöiden tulee olla rekisteröitynä Valviran ammattihenkilörekisteriin. Rekisteröintitiedot ja rikosrekisteriote tarkastetaan rekrytoinnin yhteydessä.</w:t>
      </w:r>
    </w:p>
    <w:p w14:paraId="494A163E" w14:textId="77777777" w:rsidR="00642500" w:rsidRDefault="00642500" w:rsidP="00642500">
      <w:pPr>
        <w:pStyle w:val="Style4"/>
        <w:jc w:val="both"/>
      </w:pPr>
      <w:r>
        <w:t xml:space="preserve">Palveluyksikön johtaja laatii yhdessä henkilöstön kanssa koulutussuunnitelman. Koulutustarpeita arvioidaan arjessa sekä kehityskeskusteluissa. Henkilöstö osallistuu </w:t>
      </w:r>
      <w:proofErr w:type="spellStart"/>
      <w:r>
        <w:t>Tukenan</w:t>
      </w:r>
      <w:proofErr w:type="spellEnd"/>
      <w:r>
        <w:t xml:space="preserve"> sisäisiin koulutuksiin, joiden lisäksi voidaan tarvittaessa koulutuksia hankkia myös muilta toimijoita. Henkilöstölle on jaettu vastuualueet, joiden toimivuudesta yksikössä henkilökunta vastaa yhteistyössä palveluyksikön johtajan kanssa. Osaamista jaetaan yksikön sisällä sekä tehdään yhteistyötä muiden </w:t>
      </w:r>
      <w:proofErr w:type="spellStart"/>
      <w:r>
        <w:t>Tukenan</w:t>
      </w:r>
      <w:proofErr w:type="spellEnd"/>
      <w:r>
        <w:t xml:space="preserve"> palveluyksiköiden kanssa</w:t>
      </w:r>
    </w:p>
    <w:p w14:paraId="3A442390" w14:textId="77777777" w:rsidR="000246A1" w:rsidRDefault="00642500" w:rsidP="00642500">
      <w:pPr>
        <w:pStyle w:val="Style4"/>
        <w:jc w:val="both"/>
      </w:pPr>
      <w:r>
        <w:t>Läheltä johtamisen kulttuuri toteutuu yksikössä, esihenkilö on yksi työyhteisön jäsen ja toimii yhteisten tavoitteiden eteen yhdessä työntekijöiden kanssa.</w:t>
      </w:r>
    </w:p>
    <w:p w14:paraId="63151963" w14:textId="77777777" w:rsidR="0062715F" w:rsidRPr="002F6480" w:rsidRDefault="002F6480" w:rsidP="00847496">
      <w:pPr>
        <w:pStyle w:val="Style5"/>
        <w:jc w:val="both"/>
      </w:pPr>
      <w:r w:rsidRPr="002F6480">
        <w:t>Laadunhallinnan työkalut ja mittarit</w:t>
      </w:r>
    </w:p>
    <w:p w14:paraId="3B7BCF25" w14:textId="42C5E6F5" w:rsidR="001F6D2C" w:rsidRDefault="002F6480" w:rsidP="0089239B">
      <w:pPr>
        <w:pStyle w:val="Style4"/>
        <w:jc w:val="both"/>
      </w:pPr>
      <w:r>
        <w:t>Asiakkaan yksilöllisen, hyvinvointia lisäävän palvelun toteutumista ja laatua seura</w:t>
      </w:r>
      <w:r w:rsidR="00132E03">
        <w:t>taan</w:t>
      </w:r>
      <w:r>
        <w:t xml:space="preserve"> asumispalveluyksiköiss</w:t>
      </w:r>
      <w:r w:rsidR="00132E03">
        <w:t>ä</w:t>
      </w:r>
      <w:r>
        <w:t xml:space="preserve"> valtakunnallisen </w:t>
      </w:r>
      <w:proofErr w:type="spellStart"/>
      <w:r>
        <w:t>interRAI</w:t>
      </w:r>
      <w:proofErr w:type="spellEnd"/>
      <w:r w:rsidR="758A4D3C">
        <w:t>-</w:t>
      </w:r>
      <w:r>
        <w:t xml:space="preserve">ID-arviointijärjestelmän avulla. </w:t>
      </w:r>
      <w:r w:rsidR="00D325E5">
        <w:t>Tukena on</w:t>
      </w:r>
      <w:r>
        <w:t xml:space="preserve"> valinn</w:t>
      </w:r>
      <w:r w:rsidR="00D325E5">
        <w:t>ut</w:t>
      </w:r>
      <w:r>
        <w:t xml:space="preserve"> arviointijärjestelmästä laatuindikaattorit, joita seur</w:t>
      </w:r>
      <w:r w:rsidR="00F43DF6">
        <w:t>ataan</w:t>
      </w:r>
      <w:r>
        <w:t xml:space="preserve"> sekä yhtiötasolla että palveluyksikkötasolla</w:t>
      </w:r>
      <w:r w:rsidR="006166CA">
        <w:t xml:space="preserve"> </w:t>
      </w:r>
      <w:r w:rsidR="007A2A64">
        <w:t xml:space="preserve">THL:n </w:t>
      </w:r>
      <w:r w:rsidR="00DA355C">
        <w:t>puolen vuoden välein tuottamista</w:t>
      </w:r>
      <w:r w:rsidR="00D63997">
        <w:t xml:space="preserve"> tilastoaineistoista</w:t>
      </w:r>
      <w:r>
        <w:t xml:space="preserve">. Jokaiselle laatuindikaattorille on asetettu tavoitearvo. Nämä laatutavoitteet on valittu </w:t>
      </w:r>
      <w:proofErr w:type="spellStart"/>
      <w:r>
        <w:t>Tukenan</w:t>
      </w:r>
      <w:proofErr w:type="spellEnd"/>
      <w:r>
        <w:t xml:space="preserve"> arvojen ja strategian pohjalta mahdollistamaan numeerisen laadun arvioinnin. Laatuindikaattorit kertovat mm. asiakkaiden osallisuudesta ja turvallisuudesta. Laatuindikaattoreiden avulla voidaan havaita ongelmakohtia, joihin puuttumalla ja toimintaa kehittämällä palvelujen laatua pystytään parantamaan.</w:t>
      </w:r>
      <w:r w:rsidR="00A014D3">
        <w:t xml:space="preserve"> Mittareiden tarkastelun avulla määritellään yksikkökohtaiset kehittämiskohteet, joita </w:t>
      </w:r>
      <w:r w:rsidR="00777213">
        <w:t>seurataan</w:t>
      </w:r>
      <w:r w:rsidR="004E23A3">
        <w:t>.</w:t>
      </w:r>
    </w:p>
    <w:p w14:paraId="17C692AA" w14:textId="40954935" w:rsidR="0089239B" w:rsidRDefault="0089239B" w:rsidP="0089239B">
      <w:pPr>
        <w:pStyle w:val="Style4"/>
        <w:jc w:val="both"/>
      </w:pPr>
      <w:r>
        <w:t xml:space="preserve">RAI-arvioinnit tehdään jokaisen vakituisesti Moikoisissa asuvan asiakkaan kanssa kahdesti vuodessa tai useammin tilanteen oleellisesti muuttuessa. </w:t>
      </w:r>
      <w:r w:rsidR="00F3755C">
        <w:t>R</w:t>
      </w:r>
      <w:r w:rsidR="00BE61D7">
        <w:t>AI</w:t>
      </w:r>
      <w:r w:rsidR="00F3755C">
        <w:t xml:space="preserve"> arvioinnista pääasiassa vastaa omaohjaaja</w:t>
      </w:r>
      <w:r w:rsidR="00131BBA">
        <w:t>.</w:t>
      </w:r>
      <w:r w:rsidR="00F3755C">
        <w:t xml:space="preserve"> </w:t>
      </w:r>
      <w:r w:rsidR="00131BBA">
        <w:t>Teemme</w:t>
      </w:r>
      <w:r w:rsidR="00F3755C">
        <w:t xml:space="preserve"> myös yhteistyöhön arvioinneissa ja palvelusuunnitelmien teossa. Läheinen on mukana arvioinneissa ja suunnitelmissa, mikäli asiakas niin toivoo.</w:t>
      </w:r>
    </w:p>
    <w:p w14:paraId="37F53D87" w14:textId="77777777" w:rsidR="0089785A" w:rsidRDefault="0089785A" w:rsidP="00847496">
      <w:pPr>
        <w:pStyle w:val="Style4"/>
        <w:jc w:val="both"/>
      </w:pPr>
    </w:p>
    <w:p w14:paraId="25E59097" w14:textId="77777777" w:rsidR="00BB7162" w:rsidRDefault="00BB7162" w:rsidP="00847496">
      <w:pPr>
        <w:pStyle w:val="Style4"/>
        <w:jc w:val="both"/>
      </w:pPr>
    </w:p>
    <w:p w14:paraId="64D23893" w14:textId="77777777" w:rsidR="00BB7162" w:rsidRDefault="00BB7162" w:rsidP="00847496">
      <w:pPr>
        <w:pStyle w:val="Style4"/>
        <w:jc w:val="both"/>
      </w:pPr>
    </w:p>
    <w:p w14:paraId="56463F9B" w14:textId="77777777" w:rsidR="00C81C16" w:rsidRPr="00C81C16" w:rsidRDefault="005D1912" w:rsidP="00847496">
      <w:pPr>
        <w:pStyle w:val="Style5"/>
        <w:jc w:val="both"/>
      </w:pPr>
      <w:r>
        <w:lastRenderedPageBreak/>
        <w:t>Palveluiden l</w:t>
      </w:r>
      <w:r w:rsidR="00C81C16" w:rsidRPr="00C81C16">
        <w:t>aadun varmistaminen</w:t>
      </w:r>
      <w:r w:rsidR="00C81C16">
        <w:t xml:space="preserve"> </w:t>
      </w:r>
    </w:p>
    <w:p w14:paraId="6002F5CC" w14:textId="77777777" w:rsidR="00FA722B" w:rsidRDefault="00B624B5" w:rsidP="00847496">
      <w:pPr>
        <w:pStyle w:val="Style4"/>
        <w:jc w:val="both"/>
      </w:pPr>
      <w:r>
        <w:rPr>
          <w:rStyle w:val="normaltextrun"/>
        </w:rPr>
        <w:t>Päivittäinen palvelujen laatu varmistetaan yksikössä tehtävällä omavalvonnalla.</w:t>
      </w:r>
      <w:r w:rsidR="00F91620">
        <w:rPr>
          <w:rStyle w:val="normaltextrun"/>
        </w:rPr>
        <w:t xml:space="preserve"> </w:t>
      </w:r>
      <w:r w:rsidR="00FA722B" w:rsidRPr="00D111A6">
        <w:t xml:space="preserve">Omavalvonnalla varmistetaan, että asiakasturvallisuuden ja laadun toteuttamiseksi tehdään systemaattista työtä. Tämä tukee laadukkaan ja turvallisen palvelun kokonaisuutta, eri ammattiryhmien yhteistyötä sekä toimintatapojen kehittämistä. Omavalvonnalla varmistetaan toiminnan jatkuva kehittäminen ja toiminnan riskien säännöllinen arviointi. </w:t>
      </w:r>
    </w:p>
    <w:p w14:paraId="6C9C80CD" w14:textId="77777777" w:rsidR="00C407F3" w:rsidRPr="00D111A6" w:rsidRDefault="00C407F3" w:rsidP="00847496">
      <w:pPr>
        <w:pStyle w:val="Style4"/>
        <w:jc w:val="both"/>
      </w:pPr>
      <w:r w:rsidRPr="00D111A6">
        <w:t xml:space="preserve">Palveluyksiköt seuraavat ja arvioivat omavalvontansa tuloksia sekä tavoitteidensa ja kehittämistoimenpiteiden toteutumista päivittäisjohtamisessa sekä osana kuukausi- ja puolivuotisraportointia. </w:t>
      </w:r>
      <w:proofErr w:type="spellStart"/>
      <w:r w:rsidRPr="00D111A6">
        <w:t>Tukena</w:t>
      </w:r>
      <w:r>
        <w:t>n</w:t>
      </w:r>
      <w:proofErr w:type="spellEnd"/>
      <w:r w:rsidRPr="00D111A6">
        <w:t xml:space="preserve"> johdon ja palvelutoiminnan </w:t>
      </w:r>
      <w:r>
        <w:t>johto</w:t>
      </w:r>
      <w:r w:rsidRPr="00D111A6">
        <w:t xml:space="preserve">ryhmän vastuulla on toiminnan suunnittelu, seuranta, toimintalinjausten teko ja resursointi. </w:t>
      </w:r>
    </w:p>
    <w:p w14:paraId="4B0635AD" w14:textId="77777777" w:rsidR="00EA7FF2" w:rsidRDefault="00396CA5" w:rsidP="00847496">
      <w:pPr>
        <w:pStyle w:val="Style4"/>
        <w:jc w:val="both"/>
        <w:rPr>
          <w:rStyle w:val="normaltextrun"/>
        </w:rPr>
      </w:pPr>
      <w:r>
        <w:rPr>
          <w:rStyle w:val="normaltextrun"/>
        </w:rPr>
        <w:t>Omavalvonnan</w:t>
      </w:r>
      <w:r w:rsidR="00862813">
        <w:rPr>
          <w:rStyle w:val="normaltextrun"/>
        </w:rPr>
        <w:t xml:space="preserve"> lisäksi </w:t>
      </w:r>
      <w:r w:rsidR="00A655F9">
        <w:rPr>
          <w:rStyle w:val="normaltextrun"/>
        </w:rPr>
        <w:t xml:space="preserve">toiminnan laadukkuus </w:t>
      </w:r>
      <w:r w:rsidR="00AE6171">
        <w:rPr>
          <w:rStyle w:val="normaltextrun"/>
        </w:rPr>
        <w:t xml:space="preserve">ja jatkuva parantaminen </w:t>
      </w:r>
      <w:r w:rsidR="00A655F9">
        <w:rPr>
          <w:rStyle w:val="normaltextrun"/>
        </w:rPr>
        <w:t xml:space="preserve">varmennetaan sisäisillä auditoinneilla. </w:t>
      </w:r>
      <w:proofErr w:type="spellStart"/>
      <w:r w:rsidR="0018734C">
        <w:rPr>
          <w:rStyle w:val="normaltextrun"/>
        </w:rPr>
        <w:t>Tukena</w:t>
      </w:r>
      <w:r w:rsidR="000920A0">
        <w:rPr>
          <w:rStyle w:val="normaltextrun"/>
        </w:rPr>
        <w:t>ssa</w:t>
      </w:r>
      <w:proofErr w:type="spellEnd"/>
      <w:r w:rsidR="0018734C">
        <w:rPr>
          <w:rStyle w:val="normaltextrun"/>
        </w:rPr>
        <w:t xml:space="preserve"> t</w:t>
      </w:r>
      <w:r w:rsidR="008F141E">
        <w:rPr>
          <w:rStyle w:val="normaltextrun"/>
        </w:rPr>
        <w:t>avoitteen</w:t>
      </w:r>
      <w:r w:rsidR="0018734C">
        <w:rPr>
          <w:rStyle w:val="normaltextrun"/>
        </w:rPr>
        <w:t>a</w:t>
      </w:r>
      <w:r w:rsidR="008F141E">
        <w:rPr>
          <w:rStyle w:val="normaltextrun"/>
        </w:rPr>
        <w:t xml:space="preserve"> on tehdä sisäinen auditointi jokaiseen palveluyksikköö</w:t>
      </w:r>
      <w:r w:rsidR="00AD596D">
        <w:rPr>
          <w:rStyle w:val="normaltextrun"/>
        </w:rPr>
        <w:t>n</w:t>
      </w:r>
      <w:r w:rsidR="008F141E">
        <w:rPr>
          <w:rStyle w:val="normaltextrun"/>
        </w:rPr>
        <w:t xml:space="preserve"> </w:t>
      </w:r>
      <w:r w:rsidR="00007541">
        <w:rPr>
          <w:rStyle w:val="normaltextrun"/>
        </w:rPr>
        <w:t xml:space="preserve">vähintään kolmen vuoden välein. </w:t>
      </w:r>
    </w:p>
    <w:p w14:paraId="48461BC4" w14:textId="77777777" w:rsidR="00393E94" w:rsidRDefault="00393E94" w:rsidP="00847496">
      <w:pPr>
        <w:pStyle w:val="Style4"/>
        <w:jc w:val="both"/>
      </w:pPr>
      <w:proofErr w:type="spellStart"/>
      <w:r w:rsidRPr="00D111A6">
        <w:t>Tukena</w:t>
      </w:r>
      <w:r w:rsidR="000920A0">
        <w:t>lla</w:t>
      </w:r>
      <w:proofErr w:type="spellEnd"/>
      <w:r w:rsidRPr="00D111A6">
        <w:t xml:space="preserve"> on Inspecta Sertifiointi Oy:n myöntämä ISO 9001:2015-laatusertifikaatti. Sertifikaatti kattaa koko </w:t>
      </w:r>
      <w:proofErr w:type="spellStart"/>
      <w:r w:rsidRPr="00D111A6">
        <w:t>Tukena</w:t>
      </w:r>
      <w:r>
        <w:t>n</w:t>
      </w:r>
      <w:proofErr w:type="spellEnd"/>
      <w:r w:rsidRPr="00D111A6">
        <w:t xml:space="preserve"> toiminnan ja kaikki palveluyksiköt.</w:t>
      </w:r>
      <w:r>
        <w:t xml:space="preserve"> L</w:t>
      </w:r>
      <w:r w:rsidRPr="00D111A6">
        <w:t xml:space="preserve">aatujärjestelmä auditoidaan ulkoisen tahon toimesta kerran vuodessa ja sertifikaatti uusitaan kolmen vuoden välein. </w:t>
      </w:r>
    </w:p>
    <w:p w14:paraId="44A419F3" w14:textId="7D32F397" w:rsidR="00C540C1" w:rsidRDefault="0089239B" w:rsidP="0089239B">
      <w:pPr>
        <w:pStyle w:val="Style4"/>
        <w:jc w:val="both"/>
      </w:pPr>
      <w:r>
        <w:t xml:space="preserve">Tukena Moikoisissa on tehty </w:t>
      </w:r>
      <w:proofErr w:type="spellStart"/>
      <w:r>
        <w:t>Varhan</w:t>
      </w:r>
      <w:proofErr w:type="spellEnd"/>
      <w:r>
        <w:t xml:space="preserve"> valvontakäynti syksyllä 2023</w:t>
      </w:r>
      <w:r w:rsidR="00FE7485">
        <w:t xml:space="preserve"> ja </w:t>
      </w:r>
      <w:r>
        <w:t xml:space="preserve">konsernin sisäinen auditointi </w:t>
      </w:r>
      <w:r w:rsidR="003955ED">
        <w:t>on keväällä 2026</w:t>
      </w:r>
      <w:r>
        <w:t xml:space="preserve">. </w:t>
      </w:r>
      <w:r w:rsidR="00263925">
        <w:t>H</w:t>
      </w:r>
      <w:r>
        <w:t>uomio</w:t>
      </w:r>
      <w:r w:rsidR="00684B96">
        <w:t>ihin</w:t>
      </w:r>
      <w:r>
        <w:t>, korjausehdotuk</w:t>
      </w:r>
      <w:r w:rsidR="00684B96">
        <w:t>siin</w:t>
      </w:r>
      <w:r>
        <w:t xml:space="preserve"> ja poikkea</w:t>
      </w:r>
      <w:r w:rsidR="00684B96">
        <w:t>miin</w:t>
      </w:r>
      <w:r>
        <w:t xml:space="preserve"> toiminnassamme </w:t>
      </w:r>
      <w:r w:rsidR="00684B96">
        <w:t>reagoimme ja korjaamme ta</w:t>
      </w:r>
      <w:r w:rsidR="00FE7485">
        <w:t xml:space="preserve">rpeen </w:t>
      </w:r>
      <w:r w:rsidR="00684B96">
        <w:t>mukaisesti</w:t>
      </w:r>
      <w:r>
        <w:t>.</w:t>
      </w:r>
    </w:p>
    <w:p w14:paraId="668460C2" w14:textId="37BB71E2" w:rsidR="0089239B" w:rsidRDefault="0089239B" w:rsidP="0089239B">
      <w:pPr>
        <w:pStyle w:val="Style4"/>
        <w:jc w:val="both"/>
      </w:pPr>
      <w:r>
        <w:t>Moikoisissa on nimetty henkilökunnan keskuudesta laatuvastaava, hän seuraa muista yksiköistä nousevia havaintoja ja teemme korjauksia omassa toiminnassa, mikäli sama ilmenee meillä.</w:t>
      </w:r>
      <w:r w:rsidR="00B83543">
        <w:t xml:space="preserve"> </w:t>
      </w:r>
      <w:r w:rsidR="0055632A">
        <w:t>Päivittäin</w:t>
      </w:r>
      <w:r w:rsidR="00FE6AD8">
        <w:t xml:space="preserve"> henkilöstö</w:t>
      </w:r>
      <w:r w:rsidR="0055632A">
        <w:t xml:space="preserve"> seura</w:t>
      </w:r>
      <w:r w:rsidR="00FE6AD8">
        <w:t>a</w:t>
      </w:r>
      <w:r w:rsidR="0055632A">
        <w:t xml:space="preserve"> kaikkien lääkesäilytystilojen</w:t>
      </w:r>
      <w:r w:rsidR="008F034E">
        <w:t xml:space="preserve"> ja aterioiden</w:t>
      </w:r>
      <w:r w:rsidR="0055632A">
        <w:t xml:space="preserve"> lämpötiloja ja dokumentoimme ne ohjeistuksen mukaan. </w:t>
      </w:r>
      <w:r w:rsidR="00F3755C">
        <w:t>Mikäli poikkeamia lämpötiloissa ilmenee, teemme korjauksen, joko lämmittämällä ruokaa suunnitellulle tasolle tai säätämällä ilmalämpöpumpun tai jääkaapin lämpötilaa. Mikäli laite on rikki, hankimme siihen korjauksen.</w:t>
      </w:r>
    </w:p>
    <w:p w14:paraId="0CF9DC48" w14:textId="77777777" w:rsidR="00FB5237" w:rsidRDefault="00FB5237" w:rsidP="00847496">
      <w:pPr>
        <w:pStyle w:val="Style4"/>
        <w:jc w:val="both"/>
        <w:rPr>
          <w:b/>
          <w:bCs/>
        </w:rPr>
      </w:pPr>
    </w:p>
    <w:p w14:paraId="68845DF1" w14:textId="77777777" w:rsidR="00393E94" w:rsidRPr="00171895" w:rsidRDefault="008C2022" w:rsidP="00847496">
      <w:pPr>
        <w:pStyle w:val="Style5"/>
        <w:jc w:val="both"/>
      </w:pPr>
      <w:r w:rsidRPr="00171895">
        <w:t>Asiakasturvallisuuden varmistaminen</w:t>
      </w:r>
    </w:p>
    <w:p w14:paraId="6EBD9020" w14:textId="3578C98A" w:rsidR="00ED0A00" w:rsidRDefault="00291FB6" w:rsidP="00847496">
      <w:pPr>
        <w:pStyle w:val="Style4"/>
        <w:jc w:val="both"/>
      </w:pPr>
      <w:r>
        <w:t xml:space="preserve">Asiakasturvallisuuteen liittyvät vaaratapahtumat, läheltä piti -tilanteet sekä muut turvallisuushavainnot kirjataan </w:t>
      </w:r>
      <w:proofErr w:type="spellStart"/>
      <w:r>
        <w:t>Ha</w:t>
      </w:r>
      <w:r w:rsidR="00261176">
        <w:t>iPro</w:t>
      </w:r>
      <w:proofErr w:type="spellEnd"/>
      <w:r w:rsidR="00261176">
        <w:t>-järjestelmään. Kirjauksen tekee tapauksen havaitsija</w:t>
      </w:r>
      <w:r w:rsidR="00171895">
        <w:t xml:space="preserve">, halutessaan anonyymisti. </w:t>
      </w:r>
      <w:r w:rsidR="00214181">
        <w:t xml:space="preserve">Palveluyksikön </w:t>
      </w:r>
      <w:r w:rsidR="00576458">
        <w:t>johtaja</w:t>
      </w:r>
      <w:r w:rsidR="00214181">
        <w:t xml:space="preserve"> vastaa tapausten </w:t>
      </w:r>
      <w:r w:rsidR="00D367A1">
        <w:t xml:space="preserve">selvittämisestä, käsittelystä ja jatkotoimenpiteiden </w:t>
      </w:r>
      <w:r w:rsidR="005E2974">
        <w:t>organisoinnista. Tärkeää on, että kaikki tapaukset analysoidaan ja niistä opitaan, jotta vastaavaa ei tapahtuisi toistamiseen.</w:t>
      </w:r>
      <w:r w:rsidR="004F2E60">
        <w:t xml:space="preserve"> </w:t>
      </w:r>
      <w:r w:rsidR="000408FA">
        <w:t>Asiakasturvallisuusilmoitukset huomioidaan palvelu</w:t>
      </w:r>
      <w:r w:rsidR="00BD5BA0">
        <w:t>n</w:t>
      </w:r>
      <w:r w:rsidR="000408FA">
        <w:t xml:space="preserve"> </w:t>
      </w:r>
      <w:r w:rsidR="001D00A4">
        <w:t xml:space="preserve">riskien arvioinnissa, jossa määritetään myös </w:t>
      </w:r>
      <w:r w:rsidR="00DC51FF">
        <w:t xml:space="preserve">riskien </w:t>
      </w:r>
      <w:r w:rsidR="00BB6CEF">
        <w:t>hallin</w:t>
      </w:r>
      <w:r w:rsidR="0078659F">
        <w:t>tatoimenpiteet</w:t>
      </w:r>
      <w:r w:rsidR="00DC51FF">
        <w:t xml:space="preserve">. </w:t>
      </w:r>
      <w:proofErr w:type="spellStart"/>
      <w:r w:rsidR="00BB6CEF">
        <w:t>Tukenan</w:t>
      </w:r>
      <w:proofErr w:type="spellEnd"/>
      <w:r w:rsidR="00BB6CEF">
        <w:t xml:space="preserve"> palveluyksiköissä tehdään palvelun r</w:t>
      </w:r>
      <w:r w:rsidR="00DC51FF">
        <w:t xml:space="preserve">iskien arviointi </w:t>
      </w:r>
      <w:r w:rsidR="00FD45A3">
        <w:t xml:space="preserve">vähintään </w:t>
      </w:r>
      <w:r w:rsidR="00DC51FF">
        <w:t>kerran vuodessa</w:t>
      </w:r>
      <w:r w:rsidR="00BB6CEF">
        <w:t xml:space="preserve"> tai aina k</w:t>
      </w:r>
      <w:r w:rsidR="0062360F">
        <w:t>un uusia riskejä havaitaan</w:t>
      </w:r>
      <w:r w:rsidR="00DC51FF">
        <w:t>.</w:t>
      </w:r>
    </w:p>
    <w:p w14:paraId="794EFC21" w14:textId="644E2851" w:rsidR="00C035E7" w:rsidRPr="00C035E7" w:rsidRDefault="00C035E7" w:rsidP="00C035E7">
      <w:pPr>
        <w:pStyle w:val="Style4"/>
        <w:jc w:val="both"/>
      </w:pPr>
      <w:r>
        <w:t xml:space="preserve">Moikoisten </w:t>
      </w:r>
      <w:r w:rsidR="00BB5210">
        <w:t>palveluyksikön johtaja</w:t>
      </w:r>
      <w:r w:rsidRPr="00C035E7">
        <w:t xml:space="preserve"> huolehtii yhdessä </w:t>
      </w:r>
      <w:proofErr w:type="spellStart"/>
      <w:r w:rsidRPr="00C035E7">
        <w:t>Tukenan</w:t>
      </w:r>
      <w:proofErr w:type="spellEnd"/>
      <w:r w:rsidRPr="00C035E7">
        <w:t xml:space="preserve"> johdon kanssa omavalvonnan ohjeistamisesta ja järjestämisestä, sekä henkilöstön riittävästä osaamisesta. </w:t>
      </w:r>
      <w:r w:rsidR="009E7C97">
        <w:t>Palveluyksikön johtaja</w:t>
      </w:r>
      <w:r w:rsidRPr="00C035E7">
        <w:t xml:space="preserve"> huolehtii,</w:t>
      </w:r>
      <w:r>
        <w:t xml:space="preserve"> </w:t>
      </w:r>
      <w:r w:rsidRPr="00C035E7">
        <w:t xml:space="preserve">että turvallisuuden varmistamiseen on osoitettu riittävästi </w:t>
      </w:r>
      <w:r w:rsidR="009E7C97">
        <w:t>resursseja</w:t>
      </w:r>
      <w:r w:rsidRPr="00C035E7">
        <w:t xml:space="preserve">. Henkilökunta ilmoittaa </w:t>
      </w:r>
      <w:r w:rsidR="009E7C97">
        <w:t>palvelu</w:t>
      </w:r>
      <w:r w:rsidRPr="00C035E7">
        <w:t xml:space="preserve">yksikön johtajalle havaitsemistaan epäkohdista, laatupoikkeamista ja riskeistä. Vastuu riskienhallinnassa saadun tiedon hyödyntämisestä kehittämisessä on toiminnasta vastaavalla taholla, mutta työntekijöiden </w:t>
      </w:r>
      <w:r>
        <w:t xml:space="preserve">vastuulla on </w:t>
      </w:r>
      <w:r w:rsidRPr="00C035E7">
        <w:t>ilmoittaa havaituista riskeistä johdolle.</w:t>
      </w:r>
    </w:p>
    <w:p w14:paraId="662B7C64" w14:textId="77777777" w:rsidR="00C035E7" w:rsidRPr="00C035E7" w:rsidRDefault="00C035E7" w:rsidP="00C035E7">
      <w:pPr>
        <w:pStyle w:val="Style4"/>
        <w:jc w:val="both"/>
      </w:pPr>
      <w:r w:rsidRPr="00C035E7">
        <w:t>Asiakkaisiin kohdistuvat läheltä piti -tilanteet, asiakasvahingot ja lääkepoikkeamat kirjataan</w:t>
      </w:r>
      <w:r>
        <w:t xml:space="preserve"> </w:t>
      </w:r>
      <w:proofErr w:type="spellStart"/>
      <w:r w:rsidRPr="00C035E7">
        <w:t>Haipron</w:t>
      </w:r>
      <w:proofErr w:type="spellEnd"/>
      <w:r w:rsidRPr="00C035E7">
        <w:t xml:space="preserve"> lisäksi myös </w:t>
      </w:r>
      <w:proofErr w:type="spellStart"/>
      <w:r w:rsidRPr="00C035E7">
        <w:t>DomaCare</w:t>
      </w:r>
      <w:proofErr w:type="spellEnd"/>
      <w:r w:rsidRPr="00C035E7">
        <w:t>-asiakastietojärjestelmään ko. asiakkaan tietoihin. Mikäli</w:t>
      </w:r>
      <w:r>
        <w:t xml:space="preserve"> </w:t>
      </w:r>
      <w:r w:rsidRPr="00C035E7">
        <w:t xml:space="preserve">asia koskee kiinteistöä, tehdään ilmoitus kiinteistöhuoltoon, soittamalla tai tekemällä sähköisen ilmoituksen Granlund </w:t>
      </w:r>
      <w:proofErr w:type="spellStart"/>
      <w:r w:rsidRPr="00C035E7">
        <w:t>Manager</w:t>
      </w:r>
      <w:proofErr w:type="spellEnd"/>
      <w:r w:rsidRPr="00C035E7">
        <w:t>-palvelulla. Kiinteistöhuollon päivystykseen saa yhteyden ympärivuorokauden, jos havaittu epäkohta koskee kiinteistöä.</w:t>
      </w:r>
    </w:p>
    <w:p w14:paraId="2D4FF2A7" w14:textId="7A85C1EA" w:rsidR="00C035E7" w:rsidRPr="00C035E7" w:rsidRDefault="00C035E7" w:rsidP="00C035E7">
      <w:pPr>
        <w:pStyle w:val="Style4"/>
        <w:jc w:val="both"/>
        <w:rPr>
          <w:color w:val="FF0000"/>
        </w:rPr>
      </w:pPr>
      <w:r w:rsidRPr="00C035E7">
        <w:t xml:space="preserve">Tukena </w:t>
      </w:r>
      <w:r>
        <w:t xml:space="preserve">Moikoinen </w:t>
      </w:r>
      <w:r w:rsidRPr="00C035E7">
        <w:t>toimii yhteistyössä turvallisuudesta vastaavien viranomaisten ja muiden</w:t>
      </w:r>
      <w:r>
        <w:t xml:space="preserve"> </w:t>
      </w:r>
      <w:r w:rsidRPr="00C035E7">
        <w:t>turvallisuuteen liittyvien toimijoiden kanssa. Yhteistyön avulla kaikki turvallisuuteen liittyvät</w:t>
      </w:r>
      <w:r w:rsidR="0060377E">
        <w:t xml:space="preserve"> </w:t>
      </w:r>
      <w:r w:rsidRPr="00C035E7">
        <w:t xml:space="preserve">suunnitelmat pidetään ajan tasalla (mm. pelastussuunnitelma, poistumisturvallisuussuunnitelma, </w:t>
      </w:r>
      <w:r w:rsidRPr="00C035E7">
        <w:lastRenderedPageBreak/>
        <w:t>lääkehoitosuunnitelma, siivoussuunnitelma jne.). Pelastussuunnitelma tarkastetaan</w:t>
      </w:r>
      <w:r>
        <w:t xml:space="preserve"> </w:t>
      </w:r>
      <w:r w:rsidRPr="00C035E7">
        <w:t>vuosittain. Suunnitelma täyttää pelastuslain (379/2011) ja</w:t>
      </w:r>
      <w:r>
        <w:t xml:space="preserve"> </w:t>
      </w:r>
      <w:r w:rsidRPr="00C035E7">
        <w:t>valtioneuvoston pelastustoimiasetuksen (787/2003) vaatimukset. Palveluyksikön johtaja on</w:t>
      </w:r>
      <w:r>
        <w:t xml:space="preserve"> </w:t>
      </w:r>
      <w:r w:rsidRPr="00C035E7">
        <w:t xml:space="preserve">vastuussa suunnitelmien ajantasaisuudesta ja vastaa niiden noudattamisesta. Yleinen palotarkastus on tehty </w:t>
      </w:r>
      <w:r w:rsidR="00CA1198">
        <w:t xml:space="preserve">viimeksi </w:t>
      </w:r>
      <w:r>
        <w:t>kesällä 2024</w:t>
      </w:r>
      <w:r w:rsidR="00CA1198">
        <w:t xml:space="preserve"> ja vuodelle 2026 suunnitteilla seuraava</w:t>
      </w:r>
      <w:r w:rsidRPr="00C035E7">
        <w:t>. Sisäisiä palotarkastuskierroksia toteutamme säännöllisesti vuosittain.</w:t>
      </w:r>
    </w:p>
    <w:p w14:paraId="3D1EDF95" w14:textId="10A0380E" w:rsidR="00463318" w:rsidRPr="00C052D1" w:rsidRDefault="00C035E7" w:rsidP="00847496">
      <w:pPr>
        <w:pStyle w:val="Style4"/>
        <w:jc w:val="both"/>
        <w:rPr>
          <w:color w:val="FF0000"/>
        </w:rPr>
      </w:pPr>
      <w:r w:rsidRPr="00C035E7">
        <w:rPr>
          <w:color w:val="FF0000"/>
        </w:rPr>
        <w:t>.</w:t>
      </w:r>
    </w:p>
    <w:p w14:paraId="64742B1F" w14:textId="77777777" w:rsidR="004B600C" w:rsidRDefault="004B600C" w:rsidP="00847496">
      <w:pPr>
        <w:pStyle w:val="Style2"/>
        <w:jc w:val="both"/>
      </w:pPr>
      <w:bookmarkStart w:id="7" w:name="_Toc229172086"/>
      <w:r>
        <w:t>2.2 Vastuu palvelujen laadusta</w:t>
      </w:r>
      <w:bookmarkEnd w:id="7"/>
      <w:r>
        <w:t xml:space="preserve"> </w:t>
      </w:r>
    </w:p>
    <w:p w14:paraId="57A735DA" w14:textId="77777777" w:rsidR="00F15A89" w:rsidRDefault="00F15A89" w:rsidP="00847496">
      <w:pPr>
        <w:pStyle w:val="Style4"/>
        <w:jc w:val="both"/>
      </w:pPr>
    </w:p>
    <w:p w14:paraId="525A1C14" w14:textId="70EAF238" w:rsidR="00FA6D06" w:rsidRDefault="0031061B" w:rsidP="00C1783B">
      <w:pPr>
        <w:pStyle w:val="Default"/>
        <w:jc w:val="both"/>
        <w:rPr>
          <w:rFonts w:asciiTheme="minorHAnsi" w:hAnsiTheme="minorHAnsi"/>
          <w:color w:val="auto"/>
          <w:sz w:val="18"/>
          <w:szCs w:val="18"/>
        </w:rPr>
      </w:pPr>
      <w:r>
        <w:rPr>
          <w:rFonts w:asciiTheme="minorHAnsi" w:hAnsiTheme="minorHAnsi"/>
          <w:color w:val="auto"/>
          <w:sz w:val="18"/>
          <w:szCs w:val="18"/>
        </w:rPr>
        <w:t xml:space="preserve">Palvelun laatua seuraa koko </w:t>
      </w:r>
      <w:r w:rsidR="00C715BF">
        <w:rPr>
          <w:rFonts w:asciiTheme="minorHAnsi" w:hAnsiTheme="minorHAnsi"/>
          <w:color w:val="auto"/>
          <w:sz w:val="18"/>
          <w:szCs w:val="18"/>
        </w:rPr>
        <w:t>palvelu</w:t>
      </w:r>
      <w:r>
        <w:rPr>
          <w:rFonts w:asciiTheme="minorHAnsi" w:hAnsiTheme="minorHAnsi"/>
          <w:color w:val="auto"/>
          <w:sz w:val="18"/>
          <w:szCs w:val="18"/>
        </w:rPr>
        <w:t xml:space="preserve">yksikön henkilökunta. </w:t>
      </w:r>
      <w:r w:rsidR="00C47787">
        <w:rPr>
          <w:rFonts w:asciiTheme="minorHAnsi" w:hAnsiTheme="minorHAnsi"/>
          <w:color w:val="auto"/>
          <w:sz w:val="18"/>
          <w:szCs w:val="18"/>
        </w:rPr>
        <w:t xml:space="preserve">Jokaisen velvollisuus on tuoda esille havaitsemiaan </w:t>
      </w:r>
      <w:r w:rsidR="00C34654" w:rsidRPr="00C34654">
        <w:rPr>
          <w:rFonts w:asciiTheme="minorHAnsi" w:hAnsiTheme="minorHAnsi"/>
          <w:color w:val="auto"/>
          <w:sz w:val="18"/>
          <w:szCs w:val="18"/>
        </w:rPr>
        <w:t>puutteita asiakkaiden hyvän hoidon sekä</w:t>
      </w:r>
      <w:r w:rsidR="00C47787">
        <w:rPr>
          <w:rFonts w:asciiTheme="minorHAnsi" w:hAnsiTheme="minorHAnsi"/>
          <w:color w:val="auto"/>
          <w:sz w:val="18"/>
          <w:szCs w:val="18"/>
        </w:rPr>
        <w:t xml:space="preserve"> </w:t>
      </w:r>
      <w:r w:rsidR="00C34654" w:rsidRPr="00C34654">
        <w:rPr>
          <w:rFonts w:asciiTheme="minorHAnsi" w:hAnsiTheme="minorHAnsi"/>
          <w:color w:val="auto"/>
          <w:sz w:val="18"/>
          <w:szCs w:val="18"/>
        </w:rPr>
        <w:t>huolenpidon tiimoilta</w:t>
      </w:r>
      <w:r w:rsidR="007E544B">
        <w:rPr>
          <w:rFonts w:asciiTheme="minorHAnsi" w:hAnsiTheme="minorHAnsi"/>
          <w:color w:val="auto"/>
          <w:sz w:val="18"/>
          <w:szCs w:val="18"/>
        </w:rPr>
        <w:t xml:space="preserve"> tai muita havaitsemiaan epäkohtia</w:t>
      </w:r>
      <w:r w:rsidR="00C47787">
        <w:rPr>
          <w:rFonts w:asciiTheme="minorHAnsi" w:hAnsiTheme="minorHAnsi"/>
          <w:color w:val="auto"/>
          <w:sz w:val="18"/>
          <w:szCs w:val="18"/>
        </w:rPr>
        <w:t xml:space="preserve">. </w:t>
      </w:r>
      <w:r w:rsidR="00C34654" w:rsidRPr="00C34654">
        <w:rPr>
          <w:rFonts w:asciiTheme="minorHAnsi" w:hAnsiTheme="minorHAnsi"/>
          <w:color w:val="auto"/>
          <w:sz w:val="18"/>
          <w:szCs w:val="18"/>
        </w:rPr>
        <w:t>Sosiaalihuoltolain 48 §:n ilmoitusvelvollisuuden</w:t>
      </w:r>
      <w:r w:rsidR="00CC31F2">
        <w:rPr>
          <w:rFonts w:asciiTheme="minorHAnsi" w:hAnsiTheme="minorHAnsi"/>
          <w:color w:val="auto"/>
          <w:sz w:val="18"/>
          <w:szCs w:val="18"/>
        </w:rPr>
        <w:t xml:space="preserve"> </w:t>
      </w:r>
      <w:r w:rsidR="00CC31F2" w:rsidRPr="00FA6D06">
        <w:rPr>
          <w:rFonts w:asciiTheme="minorHAnsi" w:hAnsiTheme="minorHAnsi"/>
          <w:color w:val="auto"/>
          <w:sz w:val="18"/>
          <w:szCs w:val="18"/>
        </w:rPr>
        <w:t>(Valvontalaki 29§)</w:t>
      </w:r>
      <w:r w:rsidR="007E544B">
        <w:rPr>
          <w:rFonts w:asciiTheme="minorHAnsi" w:hAnsiTheme="minorHAnsi"/>
          <w:color w:val="auto"/>
          <w:sz w:val="18"/>
          <w:szCs w:val="18"/>
        </w:rPr>
        <w:t xml:space="preserve"> </w:t>
      </w:r>
      <w:r w:rsidR="00C34654" w:rsidRPr="00C34654">
        <w:rPr>
          <w:rFonts w:asciiTheme="minorHAnsi" w:hAnsiTheme="minorHAnsi"/>
          <w:color w:val="auto"/>
          <w:sz w:val="18"/>
          <w:szCs w:val="18"/>
        </w:rPr>
        <w:t xml:space="preserve">edellyttämänä </w:t>
      </w:r>
      <w:r w:rsidR="00B5722C">
        <w:rPr>
          <w:rFonts w:asciiTheme="minorHAnsi" w:hAnsiTheme="minorHAnsi"/>
          <w:color w:val="auto"/>
          <w:sz w:val="18"/>
          <w:szCs w:val="18"/>
        </w:rPr>
        <w:t>työntekijä</w:t>
      </w:r>
      <w:r w:rsidR="003F5D0A">
        <w:rPr>
          <w:rFonts w:asciiTheme="minorHAnsi" w:hAnsiTheme="minorHAnsi"/>
          <w:color w:val="auto"/>
          <w:sz w:val="18"/>
          <w:szCs w:val="18"/>
        </w:rPr>
        <w:t xml:space="preserve">n </w:t>
      </w:r>
      <w:r w:rsidR="00E106D0">
        <w:rPr>
          <w:rFonts w:asciiTheme="minorHAnsi" w:hAnsiTheme="minorHAnsi"/>
          <w:color w:val="auto"/>
          <w:sz w:val="18"/>
          <w:szCs w:val="18"/>
        </w:rPr>
        <w:t xml:space="preserve">on </w:t>
      </w:r>
      <w:r w:rsidR="003F5D0A">
        <w:rPr>
          <w:rFonts w:asciiTheme="minorHAnsi" w:hAnsiTheme="minorHAnsi"/>
          <w:color w:val="auto"/>
          <w:sz w:val="18"/>
          <w:szCs w:val="18"/>
        </w:rPr>
        <w:t>ilmoitettava viipymättä Palveluyksikön johtajalle, jos hän huomaa tai saa tietoonsa epäkohda</w:t>
      </w:r>
      <w:r w:rsidR="00B913E7">
        <w:rPr>
          <w:rFonts w:asciiTheme="minorHAnsi" w:hAnsiTheme="minorHAnsi"/>
          <w:color w:val="auto"/>
          <w:sz w:val="18"/>
          <w:szCs w:val="18"/>
        </w:rPr>
        <w:t>n. Hän myös</w:t>
      </w:r>
      <w:r w:rsidR="00B5722C">
        <w:rPr>
          <w:rFonts w:asciiTheme="minorHAnsi" w:hAnsiTheme="minorHAnsi"/>
          <w:color w:val="auto"/>
          <w:sz w:val="18"/>
          <w:szCs w:val="18"/>
        </w:rPr>
        <w:t xml:space="preserve"> täyttää IMS-tietojärjestelmässä </w:t>
      </w:r>
      <w:r w:rsidR="001C4AAA">
        <w:rPr>
          <w:rFonts w:asciiTheme="minorHAnsi" w:hAnsiTheme="minorHAnsi"/>
          <w:color w:val="auto"/>
          <w:sz w:val="18"/>
          <w:szCs w:val="18"/>
        </w:rPr>
        <w:t>Palveluyksikön johtajalle epäkohta-ilmoituksen havaitsemastaan</w:t>
      </w:r>
      <w:r w:rsidR="005F3EDF">
        <w:rPr>
          <w:rFonts w:asciiTheme="minorHAnsi" w:hAnsiTheme="minorHAnsi"/>
          <w:color w:val="auto"/>
          <w:sz w:val="18"/>
          <w:szCs w:val="18"/>
        </w:rPr>
        <w:t xml:space="preserve"> epäkohdasta, haitasta tai riskistä</w:t>
      </w:r>
      <w:r w:rsidR="001C4AAA">
        <w:rPr>
          <w:rFonts w:asciiTheme="minorHAnsi" w:hAnsiTheme="minorHAnsi"/>
          <w:color w:val="auto"/>
          <w:sz w:val="18"/>
          <w:szCs w:val="18"/>
        </w:rPr>
        <w:t>.</w:t>
      </w:r>
      <w:r w:rsidR="005F3EDF">
        <w:rPr>
          <w:rFonts w:asciiTheme="minorHAnsi" w:hAnsiTheme="minorHAnsi"/>
          <w:color w:val="auto"/>
          <w:sz w:val="18"/>
          <w:szCs w:val="18"/>
        </w:rPr>
        <w:t xml:space="preserve"> </w:t>
      </w:r>
      <w:r w:rsidR="00C34654" w:rsidRPr="00C34654">
        <w:rPr>
          <w:rFonts w:asciiTheme="minorHAnsi" w:hAnsiTheme="minorHAnsi"/>
          <w:color w:val="auto"/>
          <w:sz w:val="18"/>
          <w:szCs w:val="18"/>
        </w:rPr>
        <w:t xml:space="preserve">Ilmoitus tulee </w:t>
      </w:r>
      <w:r w:rsidR="00576E9D">
        <w:rPr>
          <w:rFonts w:asciiTheme="minorHAnsi" w:hAnsiTheme="minorHAnsi"/>
          <w:color w:val="auto"/>
          <w:sz w:val="18"/>
          <w:szCs w:val="18"/>
        </w:rPr>
        <w:t>palveluyksikön johtajalle</w:t>
      </w:r>
      <w:r w:rsidR="00C34654" w:rsidRPr="00C34654">
        <w:rPr>
          <w:rFonts w:asciiTheme="minorHAnsi" w:hAnsiTheme="minorHAnsi"/>
          <w:color w:val="auto"/>
          <w:sz w:val="18"/>
          <w:szCs w:val="18"/>
        </w:rPr>
        <w:t xml:space="preserve"> käsiteltäväksi</w:t>
      </w:r>
      <w:r w:rsidR="00576E9D">
        <w:rPr>
          <w:rFonts w:asciiTheme="minorHAnsi" w:hAnsiTheme="minorHAnsi"/>
          <w:color w:val="auto"/>
          <w:sz w:val="18"/>
          <w:szCs w:val="18"/>
        </w:rPr>
        <w:t xml:space="preserve">. </w:t>
      </w:r>
      <w:r w:rsidR="00B913E7">
        <w:rPr>
          <w:rFonts w:asciiTheme="minorHAnsi" w:hAnsiTheme="minorHAnsi"/>
          <w:color w:val="auto"/>
          <w:sz w:val="18"/>
          <w:szCs w:val="18"/>
        </w:rPr>
        <w:t xml:space="preserve">Palveluyksikön johtaja käsittelee ilmoituksen, </w:t>
      </w:r>
      <w:r w:rsidR="00576E9D">
        <w:rPr>
          <w:rFonts w:asciiTheme="minorHAnsi" w:hAnsiTheme="minorHAnsi"/>
          <w:color w:val="auto"/>
          <w:sz w:val="18"/>
          <w:szCs w:val="18"/>
        </w:rPr>
        <w:t xml:space="preserve">arvioi </w:t>
      </w:r>
      <w:r w:rsidR="00E71CB4">
        <w:rPr>
          <w:rFonts w:asciiTheme="minorHAnsi" w:hAnsiTheme="minorHAnsi"/>
          <w:color w:val="auto"/>
          <w:sz w:val="18"/>
          <w:szCs w:val="18"/>
        </w:rPr>
        <w:t xml:space="preserve">ja ryhtyy tarvittaviin </w:t>
      </w:r>
      <w:r w:rsidR="00576E9D">
        <w:rPr>
          <w:rFonts w:asciiTheme="minorHAnsi" w:hAnsiTheme="minorHAnsi"/>
          <w:color w:val="auto"/>
          <w:sz w:val="18"/>
          <w:szCs w:val="18"/>
        </w:rPr>
        <w:t>toimenpitei</w:t>
      </w:r>
      <w:r w:rsidR="00E71CB4">
        <w:rPr>
          <w:rFonts w:asciiTheme="minorHAnsi" w:hAnsiTheme="minorHAnsi"/>
          <w:color w:val="auto"/>
          <w:sz w:val="18"/>
          <w:szCs w:val="18"/>
        </w:rPr>
        <w:t>siin</w:t>
      </w:r>
      <w:r w:rsidR="00576E9D">
        <w:rPr>
          <w:rFonts w:asciiTheme="minorHAnsi" w:hAnsiTheme="minorHAnsi"/>
          <w:color w:val="auto"/>
          <w:sz w:val="18"/>
          <w:szCs w:val="18"/>
        </w:rPr>
        <w:t xml:space="preserve"> </w:t>
      </w:r>
      <w:r w:rsidR="00E71CB4">
        <w:rPr>
          <w:rFonts w:asciiTheme="minorHAnsi" w:hAnsiTheme="minorHAnsi"/>
          <w:color w:val="auto"/>
          <w:sz w:val="18"/>
          <w:szCs w:val="18"/>
        </w:rPr>
        <w:t xml:space="preserve">sekä </w:t>
      </w:r>
      <w:r w:rsidR="00D7251C">
        <w:rPr>
          <w:rFonts w:asciiTheme="minorHAnsi" w:hAnsiTheme="minorHAnsi"/>
          <w:color w:val="auto"/>
          <w:sz w:val="18"/>
          <w:szCs w:val="18"/>
        </w:rPr>
        <w:t>tiedottaa tilaajaa tai asian koskiessa asiakasta niin</w:t>
      </w:r>
      <w:r w:rsidR="00824D6A">
        <w:rPr>
          <w:rFonts w:asciiTheme="minorHAnsi" w:hAnsiTheme="minorHAnsi"/>
          <w:color w:val="auto"/>
          <w:sz w:val="18"/>
          <w:szCs w:val="18"/>
        </w:rPr>
        <w:t xml:space="preserve"> myös</w:t>
      </w:r>
      <w:r w:rsidR="00D7251C">
        <w:rPr>
          <w:rFonts w:asciiTheme="minorHAnsi" w:hAnsiTheme="minorHAnsi"/>
          <w:color w:val="auto"/>
          <w:sz w:val="18"/>
          <w:szCs w:val="18"/>
        </w:rPr>
        <w:t xml:space="preserve"> hänen läheistään</w:t>
      </w:r>
      <w:r w:rsidR="002708E4">
        <w:rPr>
          <w:rFonts w:asciiTheme="minorHAnsi" w:hAnsiTheme="minorHAnsi"/>
          <w:color w:val="auto"/>
          <w:sz w:val="18"/>
          <w:szCs w:val="18"/>
        </w:rPr>
        <w:t xml:space="preserve">. </w:t>
      </w:r>
      <w:r w:rsidR="00C34654" w:rsidRPr="00C34654">
        <w:rPr>
          <w:rFonts w:asciiTheme="minorHAnsi" w:hAnsiTheme="minorHAnsi"/>
          <w:color w:val="auto"/>
          <w:sz w:val="18"/>
          <w:szCs w:val="18"/>
        </w:rPr>
        <w:t xml:space="preserve">Henkilöstöllä on lisäksi velvollisuus ilmoittaa havaitsemastaan epäkohdasta edelleen </w:t>
      </w:r>
      <w:r w:rsidR="001A5909">
        <w:rPr>
          <w:rFonts w:asciiTheme="minorHAnsi" w:hAnsiTheme="minorHAnsi"/>
          <w:color w:val="auto"/>
          <w:sz w:val="18"/>
          <w:szCs w:val="18"/>
        </w:rPr>
        <w:t>Valviralle</w:t>
      </w:r>
      <w:r w:rsidR="00C34654" w:rsidRPr="00C34654">
        <w:rPr>
          <w:rFonts w:asciiTheme="minorHAnsi" w:hAnsiTheme="minorHAnsi"/>
          <w:color w:val="auto"/>
          <w:sz w:val="18"/>
          <w:szCs w:val="18"/>
        </w:rPr>
        <w:t>, jos</w:t>
      </w:r>
      <w:r w:rsidR="007E12A3">
        <w:rPr>
          <w:rFonts w:asciiTheme="minorHAnsi" w:hAnsiTheme="minorHAnsi"/>
          <w:color w:val="auto"/>
          <w:sz w:val="18"/>
          <w:szCs w:val="18"/>
        </w:rPr>
        <w:t xml:space="preserve"> </w:t>
      </w:r>
      <w:r w:rsidR="00C34654" w:rsidRPr="00C34654">
        <w:rPr>
          <w:rFonts w:asciiTheme="minorHAnsi" w:hAnsiTheme="minorHAnsi"/>
          <w:color w:val="auto"/>
          <w:sz w:val="18"/>
          <w:szCs w:val="18"/>
        </w:rPr>
        <w:t xml:space="preserve">ilmoituksen tekeminen </w:t>
      </w:r>
      <w:r w:rsidR="007421D2">
        <w:rPr>
          <w:rFonts w:asciiTheme="minorHAnsi" w:hAnsiTheme="minorHAnsi"/>
          <w:color w:val="auto"/>
          <w:sz w:val="18"/>
          <w:szCs w:val="18"/>
        </w:rPr>
        <w:t>palveluyksikön johtajalle</w:t>
      </w:r>
      <w:r w:rsidR="00C34654" w:rsidRPr="00C34654">
        <w:rPr>
          <w:rFonts w:asciiTheme="minorHAnsi" w:hAnsiTheme="minorHAnsi"/>
          <w:color w:val="auto"/>
          <w:sz w:val="18"/>
          <w:szCs w:val="18"/>
        </w:rPr>
        <w:t xml:space="preserve"> ei tuottaisi edellytettyjä toimenpiteitä. </w:t>
      </w:r>
    </w:p>
    <w:p w14:paraId="5E29C655" w14:textId="77777777" w:rsidR="00FA6D06" w:rsidRPr="00C34654" w:rsidRDefault="00FA6D06" w:rsidP="00C1783B">
      <w:pPr>
        <w:pStyle w:val="Default"/>
        <w:jc w:val="both"/>
        <w:rPr>
          <w:rFonts w:asciiTheme="minorHAnsi" w:hAnsiTheme="minorHAnsi"/>
          <w:color w:val="auto"/>
          <w:sz w:val="18"/>
          <w:szCs w:val="18"/>
        </w:rPr>
      </w:pPr>
    </w:p>
    <w:p w14:paraId="76B7F577" w14:textId="42D227A9" w:rsidR="00C34654" w:rsidRDefault="00C34654" w:rsidP="00C1783B">
      <w:pPr>
        <w:pStyle w:val="Default"/>
        <w:jc w:val="both"/>
        <w:rPr>
          <w:rFonts w:asciiTheme="minorHAnsi" w:hAnsiTheme="minorHAnsi"/>
          <w:color w:val="auto"/>
          <w:sz w:val="18"/>
          <w:szCs w:val="18"/>
        </w:rPr>
      </w:pPr>
      <w:r w:rsidRPr="00C34654">
        <w:rPr>
          <w:rFonts w:asciiTheme="minorHAnsi" w:hAnsiTheme="minorHAnsi"/>
          <w:color w:val="auto"/>
          <w:sz w:val="18"/>
          <w:szCs w:val="18"/>
        </w:rPr>
        <w:t xml:space="preserve">Henkilöstö ilmoittaa </w:t>
      </w:r>
      <w:r w:rsidR="007D02FA">
        <w:rPr>
          <w:rFonts w:asciiTheme="minorHAnsi" w:hAnsiTheme="minorHAnsi"/>
          <w:color w:val="auto"/>
          <w:sz w:val="18"/>
          <w:szCs w:val="18"/>
        </w:rPr>
        <w:t>palveluyksikön johtajalle</w:t>
      </w:r>
      <w:r w:rsidRPr="00C34654">
        <w:rPr>
          <w:rFonts w:asciiTheme="minorHAnsi" w:hAnsiTheme="minorHAnsi"/>
          <w:color w:val="auto"/>
          <w:sz w:val="18"/>
          <w:szCs w:val="18"/>
        </w:rPr>
        <w:t xml:space="preserve"> ja</w:t>
      </w:r>
      <w:r w:rsidR="007D02FA">
        <w:rPr>
          <w:rFonts w:asciiTheme="minorHAnsi" w:hAnsiTheme="minorHAnsi"/>
          <w:color w:val="auto"/>
          <w:sz w:val="18"/>
          <w:szCs w:val="18"/>
        </w:rPr>
        <w:t xml:space="preserve"> mahdollisesti</w:t>
      </w:r>
      <w:r w:rsidRPr="00C34654">
        <w:rPr>
          <w:rFonts w:asciiTheme="minorHAnsi" w:hAnsiTheme="minorHAnsi"/>
          <w:color w:val="auto"/>
          <w:sz w:val="18"/>
          <w:szCs w:val="18"/>
        </w:rPr>
        <w:t xml:space="preserve"> työsuojeluasiamiehelle havaitsemistaan riskeistä mm.</w:t>
      </w:r>
      <w:r w:rsidR="007D02FA">
        <w:rPr>
          <w:rFonts w:asciiTheme="minorHAnsi" w:hAnsiTheme="minorHAnsi"/>
          <w:color w:val="auto"/>
          <w:sz w:val="18"/>
          <w:szCs w:val="18"/>
        </w:rPr>
        <w:t xml:space="preserve"> </w:t>
      </w:r>
      <w:r w:rsidRPr="00C34654">
        <w:rPr>
          <w:rFonts w:asciiTheme="minorHAnsi" w:hAnsiTheme="minorHAnsi"/>
          <w:color w:val="auto"/>
          <w:sz w:val="18"/>
          <w:szCs w:val="18"/>
        </w:rPr>
        <w:t xml:space="preserve">seuraavin keinoin: </w:t>
      </w:r>
      <w:proofErr w:type="spellStart"/>
      <w:r w:rsidRPr="00C34654">
        <w:rPr>
          <w:rFonts w:asciiTheme="minorHAnsi" w:hAnsiTheme="minorHAnsi"/>
          <w:color w:val="auto"/>
          <w:sz w:val="18"/>
          <w:szCs w:val="18"/>
        </w:rPr>
        <w:t>HaiPro</w:t>
      </w:r>
      <w:proofErr w:type="spellEnd"/>
      <w:r w:rsidRPr="00C34654">
        <w:rPr>
          <w:rFonts w:asciiTheme="minorHAnsi" w:hAnsiTheme="minorHAnsi"/>
          <w:color w:val="auto"/>
          <w:sz w:val="18"/>
          <w:szCs w:val="18"/>
        </w:rPr>
        <w:t xml:space="preserve">-ilmoitus, puhelu, tekstiviesti, sähköposti, kasvokkain kertomalla, </w:t>
      </w:r>
      <w:proofErr w:type="spellStart"/>
      <w:r w:rsidRPr="00C34654">
        <w:rPr>
          <w:rFonts w:asciiTheme="minorHAnsi" w:hAnsiTheme="minorHAnsi"/>
          <w:color w:val="auto"/>
          <w:sz w:val="18"/>
          <w:szCs w:val="18"/>
        </w:rPr>
        <w:t>DomaCaren</w:t>
      </w:r>
      <w:proofErr w:type="spellEnd"/>
      <w:r>
        <w:rPr>
          <w:rFonts w:asciiTheme="minorHAnsi" w:hAnsiTheme="minorHAnsi"/>
          <w:color w:val="auto"/>
          <w:sz w:val="18"/>
          <w:szCs w:val="18"/>
        </w:rPr>
        <w:t xml:space="preserve"> </w:t>
      </w:r>
      <w:r w:rsidRPr="00C34654">
        <w:rPr>
          <w:rFonts w:asciiTheme="minorHAnsi" w:hAnsiTheme="minorHAnsi"/>
          <w:color w:val="auto"/>
          <w:sz w:val="18"/>
          <w:szCs w:val="18"/>
        </w:rPr>
        <w:t>keskustelupalsta</w:t>
      </w:r>
      <w:r w:rsidR="0029627E">
        <w:rPr>
          <w:rFonts w:asciiTheme="minorHAnsi" w:hAnsiTheme="minorHAnsi"/>
          <w:color w:val="auto"/>
          <w:sz w:val="18"/>
          <w:szCs w:val="18"/>
        </w:rPr>
        <w:t>n</w:t>
      </w:r>
      <w:r w:rsidRPr="00C34654">
        <w:rPr>
          <w:rFonts w:asciiTheme="minorHAnsi" w:hAnsiTheme="minorHAnsi"/>
          <w:color w:val="auto"/>
          <w:sz w:val="18"/>
          <w:szCs w:val="18"/>
        </w:rPr>
        <w:t xml:space="preserve"> sekä </w:t>
      </w:r>
      <w:r w:rsidR="0029627E">
        <w:rPr>
          <w:rFonts w:asciiTheme="minorHAnsi" w:hAnsiTheme="minorHAnsi"/>
          <w:color w:val="auto"/>
          <w:sz w:val="18"/>
          <w:szCs w:val="18"/>
        </w:rPr>
        <w:t xml:space="preserve">mahdollisesti </w:t>
      </w:r>
      <w:r w:rsidRPr="00C34654">
        <w:rPr>
          <w:rFonts w:asciiTheme="minorHAnsi" w:hAnsiTheme="minorHAnsi"/>
          <w:color w:val="auto"/>
          <w:sz w:val="18"/>
          <w:szCs w:val="18"/>
        </w:rPr>
        <w:t>asiakkaiden päivittäiskirjaami</w:t>
      </w:r>
      <w:r w:rsidR="0029627E">
        <w:rPr>
          <w:rFonts w:asciiTheme="minorHAnsi" w:hAnsiTheme="minorHAnsi"/>
          <w:color w:val="auto"/>
          <w:sz w:val="18"/>
          <w:szCs w:val="18"/>
        </w:rPr>
        <w:t>sen kautta</w:t>
      </w:r>
      <w:r w:rsidRPr="00C34654">
        <w:rPr>
          <w:rFonts w:asciiTheme="minorHAnsi" w:hAnsiTheme="minorHAnsi"/>
          <w:color w:val="auto"/>
          <w:sz w:val="18"/>
          <w:szCs w:val="18"/>
        </w:rPr>
        <w:t>.</w:t>
      </w:r>
      <w:r>
        <w:rPr>
          <w:rFonts w:asciiTheme="minorHAnsi" w:hAnsiTheme="minorHAnsi"/>
          <w:color w:val="auto"/>
          <w:sz w:val="18"/>
          <w:szCs w:val="18"/>
        </w:rPr>
        <w:t xml:space="preserve"> Tärkei</w:t>
      </w:r>
      <w:r w:rsidR="00D3467A">
        <w:rPr>
          <w:rFonts w:asciiTheme="minorHAnsi" w:hAnsiTheme="minorHAnsi"/>
          <w:color w:val="auto"/>
          <w:sz w:val="18"/>
          <w:szCs w:val="18"/>
        </w:rPr>
        <w:t>d</w:t>
      </w:r>
      <w:r>
        <w:rPr>
          <w:rFonts w:asciiTheme="minorHAnsi" w:hAnsiTheme="minorHAnsi"/>
          <w:color w:val="auto"/>
          <w:sz w:val="18"/>
          <w:szCs w:val="18"/>
        </w:rPr>
        <w:t xml:space="preserve">en asioiden kohdalla johtaja pyytää </w:t>
      </w:r>
      <w:proofErr w:type="spellStart"/>
      <w:r>
        <w:rPr>
          <w:rFonts w:asciiTheme="minorHAnsi" w:hAnsiTheme="minorHAnsi"/>
          <w:color w:val="auto"/>
          <w:sz w:val="18"/>
          <w:szCs w:val="18"/>
        </w:rPr>
        <w:t>Doman</w:t>
      </w:r>
      <w:proofErr w:type="spellEnd"/>
      <w:r>
        <w:rPr>
          <w:rFonts w:asciiTheme="minorHAnsi" w:hAnsiTheme="minorHAnsi"/>
          <w:color w:val="auto"/>
          <w:sz w:val="18"/>
          <w:szCs w:val="18"/>
        </w:rPr>
        <w:t xml:space="preserve"> keskustelussa lukukuittauksen, jotta voi varmistua tiedon saavuttaneen jokaisen</w:t>
      </w:r>
      <w:r w:rsidR="00D3467A">
        <w:rPr>
          <w:rFonts w:asciiTheme="minorHAnsi" w:hAnsiTheme="minorHAnsi"/>
          <w:color w:val="auto"/>
          <w:sz w:val="18"/>
          <w:szCs w:val="18"/>
        </w:rPr>
        <w:t xml:space="preserve">. </w:t>
      </w:r>
    </w:p>
    <w:p w14:paraId="5B453242" w14:textId="77777777" w:rsidR="00D3467A" w:rsidRPr="00C34654" w:rsidRDefault="00D3467A" w:rsidP="00C1783B">
      <w:pPr>
        <w:pStyle w:val="Default"/>
        <w:jc w:val="both"/>
        <w:rPr>
          <w:rFonts w:asciiTheme="minorHAnsi" w:hAnsiTheme="minorHAnsi"/>
          <w:color w:val="auto"/>
          <w:sz w:val="18"/>
          <w:szCs w:val="18"/>
        </w:rPr>
      </w:pPr>
    </w:p>
    <w:p w14:paraId="3A61AF63" w14:textId="0DEE0F47" w:rsidR="001638A2" w:rsidRPr="00C34654" w:rsidRDefault="00C34654" w:rsidP="00C1783B">
      <w:pPr>
        <w:pStyle w:val="Default"/>
        <w:jc w:val="both"/>
        <w:rPr>
          <w:rFonts w:asciiTheme="minorHAnsi" w:hAnsiTheme="minorHAnsi"/>
          <w:color w:val="auto"/>
          <w:sz w:val="18"/>
          <w:szCs w:val="18"/>
        </w:rPr>
      </w:pPr>
      <w:r w:rsidRPr="00C34654">
        <w:rPr>
          <w:rFonts w:asciiTheme="minorHAnsi" w:hAnsiTheme="minorHAnsi"/>
          <w:color w:val="auto"/>
          <w:sz w:val="18"/>
          <w:szCs w:val="18"/>
        </w:rPr>
        <w:t xml:space="preserve">Yksikön asiakkaat osaavat ja tarvittaessa </w:t>
      </w:r>
      <w:r w:rsidR="003F1E83">
        <w:rPr>
          <w:rFonts w:asciiTheme="minorHAnsi" w:hAnsiTheme="minorHAnsi"/>
          <w:color w:val="auto"/>
          <w:sz w:val="18"/>
          <w:szCs w:val="18"/>
        </w:rPr>
        <w:t xml:space="preserve">voivat </w:t>
      </w:r>
      <w:r w:rsidRPr="00C34654">
        <w:rPr>
          <w:rFonts w:asciiTheme="minorHAnsi" w:hAnsiTheme="minorHAnsi"/>
          <w:color w:val="auto"/>
          <w:sz w:val="18"/>
          <w:szCs w:val="18"/>
        </w:rPr>
        <w:t>tuetusti</w:t>
      </w:r>
      <w:r w:rsidR="00BE5853">
        <w:rPr>
          <w:rFonts w:asciiTheme="minorHAnsi" w:hAnsiTheme="minorHAnsi"/>
          <w:color w:val="auto"/>
          <w:sz w:val="18"/>
          <w:szCs w:val="18"/>
        </w:rPr>
        <w:t xml:space="preserve"> </w:t>
      </w:r>
      <w:r w:rsidRPr="00C34654">
        <w:rPr>
          <w:rFonts w:asciiTheme="minorHAnsi" w:hAnsiTheme="minorHAnsi"/>
          <w:color w:val="auto"/>
          <w:sz w:val="18"/>
          <w:szCs w:val="18"/>
        </w:rPr>
        <w:t>tuoda havaitsemiaan</w:t>
      </w:r>
      <w:r w:rsidR="003F1E83">
        <w:rPr>
          <w:rFonts w:asciiTheme="minorHAnsi" w:hAnsiTheme="minorHAnsi"/>
          <w:color w:val="auto"/>
          <w:sz w:val="18"/>
          <w:szCs w:val="18"/>
        </w:rPr>
        <w:t xml:space="preserve"> </w:t>
      </w:r>
      <w:r w:rsidRPr="00C34654">
        <w:rPr>
          <w:rFonts w:asciiTheme="minorHAnsi" w:hAnsiTheme="minorHAnsi"/>
          <w:color w:val="auto"/>
          <w:sz w:val="18"/>
          <w:szCs w:val="18"/>
        </w:rPr>
        <w:t xml:space="preserve">epäkohtia, laatupoikkeamia tai riskejä henkilöstön ja </w:t>
      </w:r>
      <w:r w:rsidR="00BE5853">
        <w:rPr>
          <w:rFonts w:asciiTheme="minorHAnsi" w:hAnsiTheme="minorHAnsi"/>
          <w:color w:val="auto"/>
          <w:sz w:val="18"/>
          <w:szCs w:val="18"/>
        </w:rPr>
        <w:t>palveluyksikön johtajan</w:t>
      </w:r>
      <w:r w:rsidRPr="00C34654">
        <w:rPr>
          <w:rFonts w:asciiTheme="minorHAnsi" w:hAnsiTheme="minorHAnsi"/>
          <w:color w:val="auto"/>
          <w:sz w:val="18"/>
          <w:szCs w:val="18"/>
        </w:rPr>
        <w:t xml:space="preserve"> tietoon suullisesti kertoen,</w:t>
      </w:r>
      <w:r w:rsidR="009E41A5">
        <w:rPr>
          <w:rFonts w:asciiTheme="minorHAnsi" w:hAnsiTheme="minorHAnsi"/>
          <w:color w:val="auto"/>
          <w:sz w:val="18"/>
          <w:szCs w:val="18"/>
        </w:rPr>
        <w:t xml:space="preserve"> </w:t>
      </w:r>
      <w:r w:rsidRPr="00C34654">
        <w:rPr>
          <w:rFonts w:asciiTheme="minorHAnsi" w:hAnsiTheme="minorHAnsi"/>
          <w:color w:val="auto"/>
          <w:sz w:val="18"/>
          <w:szCs w:val="18"/>
        </w:rPr>
        <w:t>tekstiviestillä, soittamalla tai esimerkiksi läheiselleen kertomalla</w:t>
      </w:r>
      <w:r w:rsidR="0015553B">
        <w:rPr>
          <w:rFonts w:asciiTheme="minorHAnsi" w:hAnsiTheme="minorHAnsi"/>
          <w:color w:val="auto"/>
          <w:sz w:val="18"/>
          <w:szCs w:val="18"/>
        </w:rPr>
        <w:t>.</w:t>
      </w:r>
      <w:r w:rsidRPr="00C34654">
        <w:rPr>
          <w:rFonts w:asciiTheme="minorHAnsi" w:hAnsiTheme="minorHAnsi"/>
          <w:color w:val="auto"/>
          <w:sz w:val="18"/>
          <w:szCs w:val="18"/>
        </w:rPr>
        <w:t xml:space="preserve"> </w:t>
      </w:r>
    </w:p>
    <w:p w14:paraId="50922EA6" w14:textId="77777777" w:rsidR="00C035E7" w:rsidRDefault="00C035E7" w:rsidP="00C1783B">
      <w:pPr>
        <w:pStyle w:val="Default"/>
        <w:jc w:val="both"/>
        <w:rPr>
          <w:rFonts w:asciiTheme="minorHAnsi" w:hAnsiTheme="minorHAnsi"/>
          <w:color w:val="auto"/>
          <w:sz w:val="18"/>
          <w:szCs w:val="18"/>
        </w:rPr>
      </w:pPr>
    </w:p>
    <w:p w14:paraId="13146D4D" w14:textId="77777777" w:rsidR="00C035E7" w:rsidRPr="00C035E7" w:rsidRDefault="00C035E7" w:rsidP="00C1783B">
      <w:pPr>
        <w:pStyle w:val="Default"/>
        <w:jc w:val="both"/>
        <w:rPr>
          <w:rFonts w:asciiTheme="minorHAnsi" w:hAnsiTheme="minorHAnsi"/>
          <w:color w:val="auto"/>
          <w:sz w:val="18"/>
          <w:szCs w:val="18"/>
        </w:rPr>
      </w:pPr>
      <w:r>
        <w:rPr>
          <w:rFonts w:asciiTheme="minorHAnsi" w:hAnsiTheme="minorHAnsi"/>
          <w:color w:val="auto"/>
          <w:sz w:val="18"/>
          <w:szCs w:val="18"/>
        </w:rPr>
        <w:t>J</w:t>
      </w:r>
      <w:r w:rsidRPr="00C035E7">
        <w:rPr>
          <w:rFonts w:asciiTheme="minorHAnsi" w:hAnsiTheme="minorHAnsi"/>
          <w:color w:val="auto"/>
          <w:sz w:val="18"/>
          <w:szCs w:val="18"/>
        </w:rPr>
        <w:t>okainen yksittäinen työntekijä vastaa oman työn</w:t>
      </w:r>
      <w:r>
        <w:rPr>
          <w:rFonts w:asciiTheme="minorHAnsi" w:hAnsiTheme="minorHAnsi"/>
          <w:color w:val="auto"/>
          <w:sz w:val="18"/>
          <w:szCs w:val="18"/>
        </w:rPr>
        <w:t>sä</w:t>
      </w:r>
      <w:r w:rsidRPr="00C035E7">
        <w:rPr>
          <w:rFonts w:asciiTheme="minorHAnsi" w:hAnsiTheme="minorHAnsi"/>
          <w:color w:val="auto"/>
          <w:sz w:val="18"/>
          <w:szCs w:val="18"/>
        </w:rPr>
        <w:t xml:space="preserve"> laadusta ja kehittämisestä. Jokaisen velvollisuus</w:t>
      </w:r>
      <w:r>
        <w:rPr>
          <w:rFonts w:asciiTheme="minorHAnsi" w:hAnsiTheme="minorHAnsi"/>
          <w:color w:val="auto"/>
          <w:sz w:val="18"/>
          <w:szCs w:val="18"/>
        </w:rPr>
        <w:t xml:space="preserve"> </w:t>
      </w:r>
      <w:r w:rsidRPr="00C035E7">
        <w:rPr>
          <w:rFonts w:asciiTheme="minorHAnsi" w:hAnsiTheme="minorHAnsi"/>
          <w:color w:val="auto"/>
          <w:sz w:val="18"/>
          <w:szCs w:val="18"/>
        </w:rPr>
        <w:t>on:</w:t>
      </w:r>
    </w:p>
    <w:p w14:paraId="11B1D208" w14:textId="015258A6" w:rsidR="00C035E7" w:rsidRPr="00C035E7" w:rsidRDefault="00C035E7" w:rsidP="00C1783B">
      <w:pPr>
        <w:pStyle w:val="Default"/>
        <w:jc w:val="both"/>
        <w:rPr>
          <w:rFonts w:asciiTheme="minorHAnsi" w:hAnsiTheme="minorHAnsi"/>
          <w:color w:val="auto"/>
          <w:sz w:val="18"/>
          <w:szCs w:val="18"/>
        </w:rPr>
      </w:pPr>
      <w:r w:rsidRPr="00C035E7">
        <w:rPr>
          <w:rFonts w:asciiTheme="minorHAnsi" w:hAnsiTheme="minorHAnsi"/>
          <w:color w:val="auto"/>
          <w:sz w:val="18"/>
          <w:szCs w:val="18"/>
        </w:rPr>
        <w:t xml:space="preserve">- edistää asiakastyytyväisyyttä ja huomioida asiakkaat ja </w:t>
      </w:r>
      <w:r w:rsidR="00EF2E59">
        <w:rPr>
          <w:rFonts w:asciiTheme="minorHAnsi" w:hAnsiTheme="minorHAnsi"/>
          <w:color w:val="auto"/>
          <w:sz w:val="18"/>
          <w:szCs w:val="18"/>
        </w:rPr>
        <w:t>hänen</w:t>
      </w:r>
      <w:r w:rsidRPr="00C035E7">
        <w:rPr>
          <w:rFonts w:asciiTheme="minorHAnsi" w:hAnsiTheme="minorHAnsi"/>
          <w:color w:val="auto"/>
          <w:sz w:val="18"/>
          <w:szCs w:val="18"/>
        </w:rPr>
        <w:t xml:space="preserve"> verkosto</w:t>
      </w:r>
      <w:r w:rsidR="00EF2E59">
        <w:rPr>
          <w:rFonts w:asciiTheme="minorHAnsi" w:hAnsiTheme="minorHAnsi"/>
          <w:color w:val="auto"/>
          <w:sz w:val="18"/>
          <w:szCs w:val="18"/>
        </w:rPr>
        <w:t>nsa</w:t>
      </w:r>
      <w:r w:rsidRPr="00C035E7">
        <w:rPr>
          <w:rFonts w:asciiTheme="minorHAnsi" w:hAnsiTheme="minorHAnsi"/>
          <w:color w:val="auto"/>
          <w:sz w:val="18"/>
          <w:szCs w:val="18"/>
        </w:rPr>
        <w:t xml:space="preserve"> yksilöllisesti</w:t>
      </w:r>
    </w:p>
    <w:p w14:paraId="6DD33314" w14:textId="4F1F7680" w:rsidR="00C035E7" w:rsidRPr="00C035E7" w:rsidRDefault="00C035E7" w:rsidP="00C1783B">
      <w:pPr>
        <w:pStyle w:val="Default"/>
        <w:jc w:val="both"/>
        <w:rPr>
          <w:rFonts w:asciiTheme="minorHAnsi" w:hAnsiTheme="minorHAnsi"/>
          <w:color w:val="auto"/>
          <w:sz w:val="18"/>
          <w:szCs w:val="18"/>
        </w:rPr>
      </w:pPr>
      <w:r w:rsidRPr="00C035E7">
        <w:rPr>
          <w:rFonts w:asciiTheme="minorHAnsi" w:hAnsiTheme="minorHAnsi"/>
          <w:color w:val="auto"/>
          <w:sz w:val="18"/>
          <w:szCs w:val="18"/>
        </w:rPr>
        <w:t xml:space="preserve">- työskennellä niin, että </w:t>
      </w:r>
      <w:proofErr w:type="spellStart"/>
      <w:r w:rsidRPr="00C035E7">
        <w:rPr>
          <w:rFonts w:asciiTheme="minorHAnsi" w:hAnsiTheme="minorHAnsi"/>
          <w:color w:val="auto"/>
          <w:sz w:val="18"/>
          <w:szCs w:val="18"/>
        </w:rPr>
        <w:t>Tukenan</w:t>
      </w:r>
      <w:proofErr w:type="spellEnd"/>
      <w:r w:rsidRPr="00C035E7">
        <w:rPr>
          <w:rFonts w:asciiTheme="minorHAnsi" w:hAnsiTheme="minorHAnsi"/>
          <w:color w:val="auto"/>
          <w:sz w:val="18"/>
          <w:szCs w:val="18"/>
        </w:rPr>
        <w:t xml:space="preserve"> perustehtävä, visio ja arvo</w:t>
      </w:r>
      <w:r w:rsidR="00EF2E59">
        <w:rPr>
          <w:rFonts w:asciiTheme="minorHAnsi" w:hAnsiTheme="minorHAnsi"/>
          <w:color w:val="auto"/>
          <w:sz w:val="18"/>
          <w:szCs w:val="18"/>
        </w:rPr>
        <w:t>t</w:t>
      </w:r>
      <w:r w:rsidRPr="00C035E7">
        <w:rPr>
          <w:rFonts w:asciiTheme="minorHAnsi" w:hAnsiTheme="minorHAnsi"/>
          <w:color w:val="auto"/>
          <w:sz w:val="18"/>
          <w:szCs w:val="18"/>
        </w:rPr>
        <w:t xml:space="preserve"> toteutuvat</w:t>
      </w:r>
    </w:p>
    <w:p w14:paraId="0062C809" w14:textId="52C6D76B" w:rsidR="00C035E7" w:rsidRPr="00C035E7" w:rsidRDefault="00C035E7" w:rsidP="00C1783B">
      <w:pPr>
        <w:pStyle w:val="Default"/>
        <w:jc w:val="both"/>
        <w:rPr>
          <w:rFonts w:asciiTheme="minorHAnsi" w:hAnsiTheme="minorHAnsi"/>
          <w:color w:val="auto"/>
          <w:sz w:val="18"/>
          <w:szCs w:val="18"/>
        </w:rPr>
      </w:pPr>
      <w:r w:rsidRPr="00C035E7">
        <w:rPr>
          <w:rFonts w:asciiTheme="minorHAnsi" w:hAnsiTheme="minorHAnsi"/>
          <w:color w:val="auto"/>
          <w:sz w:val="18"/>
          <w:szCs w:val="18"/>
        </w:rPr>
        <w:t xml:space="preserve">- </w:t>
      </w:r>
      <w:r w:rsidR="00992E92">
        <w:rPr>
          <w:rFonts w:asciiTheme="minorHAnsi" w:hAnsiTheme="minorHAnsi"/>
          <w:color w:val="auto"/>
          <w:sz w:val="18"/>
          <w:szCs w:val="18"/>
        </w:rPr>
        <w:t>ilmoittaa</w:t>
      </w:r>
      <w:r w:rsidRPr="00C035E7">
        <w:rPr>
          <w:rFonts w:asciiTheme="minorHAnsi" w:hAnsiTheme="minorHAnsi"/>
          <w:color w:val="auto"/>
          <w:sz w:val="18"/>
          <w:szCs w:val="18"/>
        </w:rPr>
        <w:t xml:space="preserve"> epäkoh</w:t>
      </w:r>
      <w:r w:rsidR="00992E92">
        <w:rPr>
          <w:rFonts w:asciiTheme="minorHAnsi" w:hAnsiTheme="minorHAnsi"/>
          <w:color w:val="auto"/>
          <w:sz w:val="18"/>
          <w:szCs w:val="18"/>
        </w:rPr>
        <w:t>dista</w:t>
      </w:r>
    </w:p>
    <w:p w14:paraId="68A0C48E" w14:textId="77777777" w:rsidR="00C035E7" w:rsidRDefault="00C035E7" w:rsidP="00C1783B">
      <w:pPr>
        <w:pStyle w:val="Default"/>
        <w:jc w:val="both"/>
        <w:rPr>
          <w:rFonts w:asciiTheme="minorHAnsi" w:hAnsiTheme="minorHAnsi"/>
          <w:color w:val="auto"/>
          <w:sz w:val="18"/>
          <w:szCs w:val="18"/>
        </w:rPr>
      </w:pPr>
      <w:r w:rsidRPr="00C035E7">
        <w:rPr>
          <w:rFonts w:asciiTheme="minorHAnsi" w:hAnsiTheme="minorHAnsi"/>
          <w:color w:val="auto"/>
          <w:sz w:val="18"/>
          <w:szCs w:val="18"/>
        </w:rPr>
        <w:t>- noudattaa työyhteisön yhteisiä pelisääntöjä</w:t>
      </w:r>
    </w:p>
    <w:p w14:paraId="7AA159C5" w14:textId="77777777" w:rsidR="00C035E7" w:rsidRDefault="00C035E7" w:rsidP="00C1783B">
      <w:pPr>
        <w:pStyle w:val="Default"/>
        <w:jc w:val="both"/>
        <w:rPr>
          <w:rFonts w:asciiTheme="minorHAnsi" w:hAnsiTheme="minorHAnsi"/>
          <w:color w:val="auto"/>
          <w:sz w:val="18"/>
          <w:szCs w:val="18"/>
        </w:rPr>
      </w:pPr>
    </w:p>
    <w:p w14:paraId="1AFDCF28" w14:textId="690055C5" w:rsidR="00C035E7" w:rsidRPr="00C035E7" w:rsidRDefault="00C035E7" w:rsidP="00C1783B">
      <w:pPr>
        <w:pStyle w:val="Default"/>
        <w:jc w:val="both"/>
        <w:rPr>
          <w:rFonts w:asciiTheme="minorHAnsi" w:hAnsiTheme="minorHAnsi"/>
          <w:color w:val="auto"/>
          <w:sz w:val="18"/>
          <w:szCs w:val="18"/>
        </w:rPr>
      </w:pPr>
      <w:r w:rsidRPr="00C035E7">
        <w:rPr>
          <w:rFonts w:asciiTheme="minorHAnsi" w:hAnsiTheme="minorHAnsi"/>
          <w:color w:val="auto"/>
          <w:sz w:val="18"/>
          <w:szCs w:val="18"/>
        </w:rPr>
        <w:t>Henkilöstössä on nimetty arjen työn kannalta osaajia, jotka löytyvät erillisestä dokumentista</w:t>
      </w:r>
    </w:p>
    <w:p w14:paraId="1600FD49" w14:textId="75CD6E81" w:rsidR="00C035E7" w:rsidRPr="00C34654" w:rsidRDefault="00C035E7" w:rsidP="00C1783B">
      <w:pPr>
        <w:pStyle w:val="Default"/>
        <w:jc w:val="both"/>
        <w:rPr>
          <w:rFonts w:asciiTheme="minorHAnsi" w:hAnsiTheme="minorHAnsi"/>
          <w:color w:val="auto"/>
          <w:sz w:val="18"/>
          <w:szCs w:val="18"/>
        </w:rPr>
      </w:pPr>
      <w:r w:rsidRPr="00C035E7">
        <w:rPr>
          <w:rFonts w:asciiTheme="minorHAnsi" w:hAnsiTheme="minorHAnsi"/>
          <w:color w:val="auto"/>
          <w:sz w:val="18"/>
          <w:szCs w:val="18"/>
        </w:rPr>
        <w:t xml:space="preserve">IMS-järjestelmässä (vastuutehtäviä). </w:t>
      </w:r>
      <w:r w:rsidR="00C1783B">
        <w:rPr>
          <w:rFonts w:asciiTheme="minorHAnsi" w:hAnsiTheme="minorHAnsi"/>
          <w:color w:val="auto"/>
          <w:sz w:val="18"/>
          <w:szCs w:val="18"/>
        </w:rPr>
        <w:t>Vastuu</w:t>
      </w:r>
      <w:r w:rsidRPr="00C035E7">
        <w:rPr>
          <w:rFonts w:asciiTheme="minorHAnsi" w:hAnsiTheme="minorHAnsi"/>
          <w:color w:val="auto"/>
          <w:sz w:val="18"/>
          <w:szCs w:val="18"/>
        </w:rPr>
        <w:t>alueet jaetaan henkilöstön osaamisen ja kiinnostuksen mukaisesti. Yksikössä on esimerkiksi lääkehoidostavastaava, laatuvastaava, kirjaamisasiantuntija, elintarvikeomavalvonnasta vastaava, lääkinnällistenlaitteiden vastuuhenkilö, RAI-osaaja ja IMO-osaaja.</w:t>
      </w:r>
    </w:p>
    <w:p w14:paraId="3F01A57F" w14:textId="77777777" w:rsidR="004B600C" w:rsidRDefault="004B600C" w:rsidP="00847496">
      <w:pPr>
        <w:pStyle w:val="Style2"/>
        <w:jc w:val="both"/>
      </w:pPr>
      <w:bookmarkStart w:id="8" w:name="_Toc229172087"/>
      <w:r>
        <w:t>2.3 Asiakkaan asema ja oikeudet</w:t>
      </w:r>
      <w:bookmarkEnd w:id="8"/>
      <w:r>
        <w:t xml:space="preserve"> </w:t>
      </w:r>
    </w:p>
    <w:p w14:paraId="3D36DA05" w14:textId="77777777" w:rsidR="457D1BDE" w:rsidRDefault="457D1BDE" w:rsidP="00847496">
      <w:pPr>
        <w:pStyle w:val="Style4"/>
        <w:jc w:val="both"/>
      </w:pPr>
    </w:p>
    <w:p w14:paraId="7C56C655" w14:textId="64C8D112" w:rsidR="03242F10" w:rsidRDefault="03242F10" w:rsidP="00847496">
      <w:pPr>
        <w:pStyle w:val="Style4"/>
        <w:jc w:val="both"/>
      </w:pPr>
      <w:r w:rsidRPr="457D1BDE">
        <w:rPr>
          <w:rStyle w:val="normaltextrun"/>
          <w:rFonts w:asciiTheme="minorHAnsi" w:hAnsiTheme="minorHAnsi" w:cstheme="minorBidi"/>
        </w:rPr>
        <w:t>Palveluita järjestettäessä vahvistetaan asiakkaiden itsenäistä suoriutumista</w:t>
      </w:r>
      <w:r w:rsidR="006606DF">
        <w:rPr>
          <w:rStyle w:val="normaltextrun"/>
          <w:rFonts w:asciiTheme="minorHAnsi" w:hAnsiTheme="minorHAnsi" w:cstheme="minorBidi"/>
        </w:rPr>
        <w:t>.</w:t>
      </w:r>
      <w:r w:rsidRPr="457D1BDE">
        <w:rPr>
          <w:rStyle w:val="normaltextrun"/>
          <w:rFonts w:asciiTheme="minorHAnsi" w:hAnsiTheme="minorHAnsi" w:cstheme="minorBidi"/>
        </w:rPr>
        <w:t xml:space="preserve"> </w:t>
      </w:r>
      <w:r w:rsidR="006606DF">
        <w:rPr>
          <w:rStyle w:val="normaltextrun"/>
          <w:rFonts w:asciiTheme="minorHAnsi" w:hAnsiTheme="minorHAnsi" w:cstheme="minorBidi"/>
        </w:rPr>
        <w:t>P</w:t>
      </w:r>
      <w:r w:rsidRPr="457D1BDE">
        <w:rPr>
          <w:rStyle w:val="normaltextrun"/>
          <w:rFonts w:asciiTheme="minorHAnsi" w:hAnsiTheme="minorHAnsi" w:cstheme="minorBidi"/>
        </w:rPr>
        <w:t xml:space="preserve">eriaatteina tässä ovat asiakkaiden omatoimisuuden tukeminen sekä itsemääräämisoikeuden vahvistaminen. </w:t>
      </w:r>
      <w:r>
        <w:t>Asiakaskohtaiset tavoitteet kirjataan asiakkaan palvelun</w:t>
      </w:r>
      <w:r w:rsidR="00AE7199">
        <w:t xml:space="preserve"> </w:t>
      </w:r>
      <w:r>
        <w:t>toteuttamissuunnitelmaan. Tavoitteiden toteutumista seurataan palvelun</w:t>
      </w:r>
      <w:r w:rsidR="00765CE2">
        <w:t xml:space="preserve"> </w:t>
      </w:r>
      <w:r>
        <w:t xml:space="preserve">toteuttamissuunnitelman ja päivittäisen kirjaamisen avulla. Asumispalveluasiakkaiden toimintakyvyn ja palveluntarpeen määrittämisessä käytetään </w:t>
      </w:r>
      <w:proofErr w:type="spellStart"/>
      <w:r>
        <w:t>interRAI</w:t>
      </w:r>
      <w:proofErr w:type="spellEnd"/>
      <w:r>
        <w:t xml:space="preserve">-ID-arviointijärjestelmää. RAI-tietoa hyödynnetään asiakkaan palvelun toteuttamisen suunnittelussa, yksikön toiminnan </w:t>
      </w:r>
      <w:r>
        <w:lastRenderedPageBreak/>
        <w:t xml:space="preserve">kehittämisessä ja lähijohtamisessa, omavalvonnassa sekä organisaatiotason toiminnan kehittämisessä ja johtamisessa.  </w:t>
      </w:r>
    </w:p>
    <w:p w14:paraId="2803A6E3" w14:textId="77777777" w:rsidR="00CD7E35" w:rsidRPr="00CD7E35" w:rsidRDefault="00CD7E35" w:rsidP="00CD7E35">
      <w:pPr>
        <w:pStyle w:val="Style4"/>
        <w:jc w:val="both"/>
        <w:rPr>
          <w:rStyle w:val="eop"/>
        </w:rPr>
      </w:pPr>
      <w:r w:rsidRPr="00CD7E35">
        <w:rPr>
          <w:rStyle w:val="eop"/>
        </w:rPr>
        <w:t>Asiakkaat ovat aina läsnä kaikissa heitä koskevissa palavereissa ja RAI-arvioinnin teossa.</w:t>
      </w:r>
    </w:p>
    <w:p w14:paraId="644B175B" w14:textId="705F8BD4" w:rsidR="00CD7E35" w:rsidRPr="00CD7E35" w:rsidRDefault="00CD7E35" w:rsidP="00CD7E35">
      <w:pPr>
        <w:pStyle w:val="Style4"/>
        <w:jc w:val="both"/>
        <w:rPr>
          <w:rStyle w:val="eop"/>
        </w:rPr>
      </w:pPr>
      <w:r w:rsidRPr="00CD7E35">
        <w:rPr>
          <w:rStyle w:val="eop"/>
        </w:rPr>
        <w:t xml:space="preserve">Asiakaskirjauksia </w:t>
      </w:r>
      <w:proofErr w:type="spellStart"/>
      <w:r w:rsidRPr="00CD7E35">
        <w:rPr>
          <w:rStyle w:val="eop"/>
        </w:rPr>
        <w:t>DomaCare</w:t>
      </w:r>
      <w:proofErr w:type="spellEnd"/>
      <w:r w:rsidRPr="00CD7E35">
        <w:rPr>
          <w:rStyle w:val="eop"/>
        </w:rPr>
        <w:t xml:space="preserve"> asiakastietojärjestelmään tehdään yhdessä asiakkaan kanssa,</w:t>
      </w:r>
      <w:r w:rsidR="00527979">
        <w:rPr>
          <w:rStyle w:val="eop"/>
        </w:rPr>
        <w:t xml:space="preserve"> </w:t>
      </w:r>
      <w:r w:rsidRPr="00CD7E35">
        <w:rPr>
          <w:rStyle w:val="eop"/>
        </w:rPr>
        <w:t xml:space="preserve">ja heillä on oikeus halutessaan nähdä kirjaukset. </w:t>
      </w:r>
      <w:r w:rsidR="00A70D4D">
        <w:rPr>
          <w:rStyle w:val="eop"/>
        </w:rPr>
        <w:t>O</w:t>
      </w:r>
      <w:r w:rsidRPr="00CD7E35">
        <w:rPr>
          <w:rStyle w:val="eop"/>
        </w:rPr>
        <w:t xml:space="preserve">sa kirjauksista tehdään mobiilikirjauksena, joka vahvistaa kirjaamisen reaaliaikaisuutta ja </w:t>
      </w:r>
      <w:r w:rsidR="00A70D4D">
        <w:rPr>
          <w:rStyle w:val="eop"/>
        </w:rPr>
        <w:t xml:space="preserve">mahdollistaa paremmin </w:t>
      </w:r>
      <w:r w:rsidRPr="00CD7E35">
        <w:rPr>
          <w:rStyle w:val="eop"/>
        </w:rPr>
        <w:t xml:space="preserve">asiakkaiden osallisuutta kirjaamiseen. </w:t>
      </w:r>
    </w:p>
    <w:p w14:paraId="2FCBD98C" w14:textId="30BA335E" w:rsidR="00CD7E35" w:rsidRPr="00CD7E35" w:rsidRDefault="00CD7E35" w:rsidP="00CD7E35">
      <w:pPr>
        <w:pStyle w:val="Style4"/>
        <w:jc w:val="both"/>
        <w:rPr>
          <w:rStyle w:val="eop"/>
        </w:rPr>
      </w:pPr>
      <w:r>
        <w:rPr>
          <w:rStyle w:val="eop"/>
        </w:rPr>
        <w:t>Jokaisella a</w:t>
      </w:r>
      <w:r w:rsidRPr="00CD7E35">
        <w:rPr>
          <w:rStyle w:val="eop"/>
        </w:rPr>
        <w:t>siakka</w:t>
      </w:r>
      <w:r>
        <w:rPr>
          <w:rStyle w:val="eop"/>
        </w:rPr>
        <w:t>a</w:t>
      </w:r>
      <w:r w:rsidRPr="00CD7E35">
        <w:rPr>
          <w:rStyle w:val="eop"/>
        </w:rPr>
        <w:t>lla on henkilökohtai</w:t>
      </w:r>
      <w:r>
        <w:rPr>
          <w:rStyle w:val="eop"/>
        </w:rPr>
        <w:t>nen</w:t>
      </w:r>
      <w:r w:rsidRPr="00CD7E35">
        <w:rPr>
          <w:rStyle w:val="eop"/>
        </w:rPr>
        <w:t xml:space="preserve"> palvelusuunnitelma, joka tehdään yhteistyössä asiakkaan, hänen läheisten, ja vammaispalvelun sosiaalityöntekijän kanssa. Vastuu</w:t>
      </w:r>
      <w:r>
        <w:rPr>
          <w:rStyle w:val="eop"/>
        </w:rPr>
        <w:t xml:space="preserve"> </w:t>
      </w:r>
      <w:r w:rsidRPr="00CD7E35">
        <w:rPr>
          <w:rStyle w:val="eop"/>
        </w:rPr>
        <w:t xml:space="preserve">asiakassuunnitelman ajantasaisuudesta on tilaajilla, eli </w:t>
      </w:r>
      <w:r>
        <w:rPr>
          <w:rStyle w:val="eop"/>
        </w:rPr>
        <w:t>Varsinais-Suomen hyvinvointialueen sosiaalityöntekijällä.</w:t>
      </w:r>
      <w:r w:rsidRPr="00CD7E35">
        <w:rPr>
          <w:rStyle w:val="eop"/>
        </w:rPr>
        <w:t xml:space="preserve"> Palvelusuunnitelman tekoon voivat osallistua myös muut asiakkaan elämään kuuluvat henkilöt, kuten esim. omaohjaaja, </w:t>
      </w:r>
      <w:r w:rsidR="00BA30FF">
        <w:rPr>
          <w:rStyle w:val="eop"/>
        </w:rPr>
        <w:t xml:space="preserve">palveluyksikön johtaja, </w:t>
      </w:r>
      <w:r w:rsidRPr="00CD7E35">
        <w:rPr>
          <w:rStyle w:val="eop"/>
        </w:rPr>
        <w:t>terapeutit,</w:t>
      </w:r>
      <w:r>
        <w:rPr>
          <w:rStyle w:val="eop"/>
        </w:rPr>
        <w:t xml:space="preserve"> </w:t>
      </w:r>
      <w:r w:rsidRPr="00CD7E35">
        <w:rPr>
          <w:rStyle w:val="eop"/>
        </w:rPr>
        <w:t>henkilökohtainen avustaja, toimintakeskuksen ohjaaja jne</w:t>
      </w:r>
      <w:r>
        <w:rPr>
          <w:rStyle w:val="eop"/>
        </w:rPr>
        <w:t>.</w:t>
      </w:r>
    </w:p>
    <w:p w14:paraId="1D623368" w14:textId="430FA47D" w:rsidR="00C662C9" w:rsidRDefault="00CD7E35" w:rsidP="00CD7E35">
      <w:pPr>
        <w:pStyle w:val="Style4"/>
        <w:jc w:val="both"/>
        <w:rPr>
          <w:rStyle w:val="eop"/>
        </w:rPr>
      </w:pPr>
      <w:r w:rsidRPr="00CD7E35">
        <w:rPr>
          <w:rStyle w:val="eop"/>
        </w:rPr>
        <w:t xml:space="preserve">Asiakkaiden asiallinen kohtelu on </w:t>
      </w:r>
      <w:r w:rsidR="005E31FD">
        <w:rPr>
          <w:rStyle w:val="eop"/>
        </w:rPr>
        <w:t xml:space="preserve">keskeinen tekijä asiakastyössä. </w:t>
      </w:r>
      <w:proofErr w:type="spellStart"/>
      <w:r w:rsidRPr="00CD7E35">
        <w:rPr>
          <w:rStyle w:val="eop"/>
        </w:rPr>
        <w:t>Tukenan</w:t>
      </w:r>
      <w:proofErr w:type="spellEnd"/>
      <w:r w:rsidRPr="00CD7E35">
        <w:rPr>
          <w:rStyle w:val="eop"/>
        </w:rPr>
        <w:t xml:space="preserve"> arvot ja niiden säännöllinen käsittely edistävät osaltaan asiakkaiden hyvää kohtelua. </w:t>
      </w:r>
      <w:r w:rsidR="00C662C9">
        <w:rPr>
          <w:rStyle w:val="eop"/>
        </w:rPr>
        <w:t xml:space="preserve">Mahdolliseen epäasialliseen </w:t>
      </w:r>
      <w:r w:rsidR="00DA1338">
        <w:rPr>
          <w:rStyle w:val="eop"/>
        </w:rPr>
        <w:t xml:space="preserve">kohteluun tai asiakkaan itsemääräämisoikeuden loukkaamiseen </w:t>
      </w:r>
      <w:r w:rsidR="004D433D">
        <w:rPr>
          <w:rStyle w:val="eop"/>
        </w:rPr>
        <w:t>reagoi sekä</w:t>
      </w:r>
      <w:r w:rsidR="00DA1338">
        <w:rPr>
          <w:rStyle w:val="eop"/>
        </w:rPr>
        <w:t xml:space="preserve"> henkilöstö että palveluyksikön johtaja</w:t>
      </w:r>
      <w:r w:rsidR="004D433D">
        <w:rPr>
          <w:rStyle w:val="eop"/>
        </w:rPr>
        <w:t>.</w:t>
      </w:r>
    </w:p>
    <w:p w14:paraId="2CBD7CE1" w14:textId="77777777" w:rsidR="00CD7E35" w:rsidRPr="00CD7E35" w:rsidRDefault="00CD7E35" w:rsidP="00CD7E35">
      <w:pPr>
        <w:pStyle w:val="Style4"/>
        <w:jc w:val="both"/>
        <w:rPr>
          <w:rStyle w:val="eop"/>
        </w:rPr>
      </w:pPr>
      <w:r w:rsidRPr="00CD7E35">
        <w:rPr>
          <w:rStyle w:val="eop"/>
        </w:rPr>
        <w:t>Asiakasta kohdanneesta vaara- tai haittatapahtumasta tiedotetaan asiakkaalle ja hänen läheiselleen, sekä tilaajalle asiakkaan palvelujen suunnittelun yhteydessä sovitulla tavalla.</w:t>
      </w:r>
      <w:r>
        <w:rPr>
          <w:rStyle w:val="eop"/>
        </w:rPr>
        <w:t xml:space="preserve"> </w:t>
      </w:r>
      <w:r w:rsidRPr="00CD7E35">
        <w:rPr>
          <w:rStyle w:val="eop"/>
        </w:rPr>
        <w:t>Vaara- tai haittatapahtumasta ilmoittaa ensisijaisesti tilanteen havainnut työntekijä tai palveluyksikön johtaja. Asiakkaalle ja hänen läheiselleen varataan mahdollisuus asiakasta kohdanneen vaara- tai haittatapahtuman käsittelyyn palveluyksikön johtajan kanssa. Tarvittaessa johtaja järjestää tapahtuman käsittelyyn ulkopuolista apua.</w:t>
      </w:r>
    </w:p>
    <w:p w14:paraId="7C6C811A" w14:textId="77777777" w:rsidR="00CD7E35" w:rsidRPr="00CD7E35" w:rsidRDefault="00CD7E35" w:rsidP="00CD7E35">
      <w:pPr>
        <w:pStyle w:val="Style4"/>
        <w:jc w:val="both"/>
        <w:rPr>
          <w:rStyle w:val="eop"/>
        </w:rPr>
      </w:pPr>
      <w:r w:rsidRPr="00CD7E35">
        <w:rPr>
          <w:rStyle w:val="eop"/>
        </w:rPr>
        <w:t>Kaikkien asiakastyöhön osallistuvien tehtävänkuvaan kuuluu toteuttaa asiakkaiden terveydentilan seurantaa ja tarkkailla siinä näkyviä muutoksia. Vuorossa oleva henkilökunta varaa</w:t>
      </w:r>
      <w:r w:rsidR="00D847A1">
        <w:rPr>
          <w:rStyle w:val="eop"/>
        </w:rPr>
        <w:t xml:space="preserve"> </w:t>
      </w:r>
      <w:r w:rsidRPr="00CD7E35">
        <w:rPr>
          <w:rStyle w:val="eop"/>
        </w:rPr>
        <w:t xml:space="preserve">asiakkaille tarvittavat ajat terveydenhuoltoon, ja ohjaa ja auttaa asiakasta näissä palveluissa. </w:t>
      </w:r>
    </w:p>
    <w:p w14:paraId="69A1B994" w14:textId="7B0C501E" w:rsidR="00CD7E35" w:rsidRPr="00CD7E35" w:rsidRDefault="00CD7E35" w:rsidP="00CD7E35">
      <w:pPr>
        <w:pStyle w:val="Style4"/>
        <w:jc w:val="both"/>
        <w:rPr>
          <w:rStyle w:val="eop"/>
        </w:rPr>
      </w:pPr>
      <w:r w:rsidRPr="00CD7E35">
        <w:rPr>
          <w:rStyle w:val="eop"/>
        </w:rPr>
        <w:t xml:space="preserve">Asiakkaiden itsemääräämisoikeuden kunnioittaminen sisältyy </w:t>
      </w:r>
      <w:proofErr w:type="spellStart"/>
      <w:r w:rsidRPr="00CD7E35">
        <w:rPr>
          <w:rStyle w:val="eop"/>
        </w:rPr>
        <w:t>Tukenan</w:t>
      </w:r>
      <w:proofErr w:type="spellEnd"/>
      <w:r w:rsidRPr="00CD7E35">
        <w:rPr>
          <w:rStyle w:val="eop"/>
        </w:rPr>
        <w:t xml:space="preserve"> arvoihin ja on keskeinen asia </w:t>
      </w:r>
      <w:r w:rsidR="00D847A1">
        <w:rPr>
          <w:rStyle w:val="eop"/>
        </w:rPr>
        <w:t>palveluissamme</w:t>
      </w:r>
      <w:r w:rsidR="00343FB3">
        <w:rPr>
          <w:rStyle w:val="eop"/>
        </w:rPr>
        <w:t>.</w:t>
      </w:r>
      <w:r w:rsidRPr="00CD7E35">
        <w:rPr>
          <w:rStyle w:val="eop"/>
        </w:rPr>
        <w:t xml:space="preserve"> </w:t>
      </w:r>
      <w:r w:rsidR="00343FB3">
        <w:rPr>
          <w:rStyle w:val="eop"/>
        </w:rPr>
        <w:t>S</w:t>
      </w:r>
      <w:r w:rsidRPr="00CD7E35">
        <w:rPr>
          <w:rStyle w:val="eop"/>
        </w:rPr>
        <w:t>e on jokaiselle asiakkaalle kuuluva perusoikeus. Arjen</w:t>
      </w:r>
      <w:r w:rsidR="00D847A1">
        <w:rPr>
          <w:rStyle w:val="eop"/>
        </w:rPr>
        <w:t xml:space="preserve"> </w:t>
      </w:r>
      <w:r w:rsidRPr="00CD7E35">
        <w:rPr>
          <w:rStyle w:val="eop"/>
        </w:rPr>
        <w:t xml:space="preserve">työssä näkyy itsemääräämisoikeuden toteutuminen mm. </w:t>
      </w:r>
      <w:r w:rsidR="0032337B">
        <w:rPr>
          <w:rStyle w:val="eop"/>
        </w:rPr>
        <w:t xml:space="preserve">heidän päätöksen teon </w:t>
      </w:r>
      <w:r w:rsidR="003D4D57">
        <w:rPr>
          <w:rStyle w:val="eop"/>
        </w:rPr>
        <w:t xml:space="preserve">mahdollistamisessa, oma mielipiteen ilmaisussa, </w:t>
      </w:r>
      <w:r w:rsidRPr="00CD7E35">
        <w:rPr>
          <w:rStyle w:val="eop"/>
        </w:rPr>
        <w:t>säännöllis</w:t>
      </w:r>
      <w:r w:rsidR="003D4D57">
        <w:rPr>
          <w:rStyle w:val="eop"/>
        </w:rPr>
        <w:t xml:space="preserve">issä </w:t>
      </w:r>
      <w:r w:rsidRPr="00CD7E35">
        <w:rPr>
          <w:rStyle w:val="eop"/>
        </w:rPr>
        <w:t>asukaskokouks</w:t>
      </w:r>
      <w:r w:rsidR="003D4D57">
        <w:rPr>
          <w:rStyle w:val="eop"/>
        </w:rPr>
        <w:t>issa</w:t>
      </w:r>
      <w:r w:rsidRPr="00CD7E35">
        <w:rPr>
          <w:rStyle w:val="eop"/>
        </w:rPr>
        <w:t xml:space="preserve"> sekä</w:t>
      </w:r>
      <w:r w:rsidR="00D847A1">
        <w:rPr>
          <w:rStyle w:val="eop"/>
        </w:rPr>
        <w:t xml:space="preserve"> </w:t>
      </w:r>
      <w:r w:rsidRPr="00CD7E35">
        <w:rPr>
          <w:rStyle w:val="eop"/>
        </w:rPr>
        <w:t xml:space="preserve">valinnan </w:t>
      </w:r>
      <w:r w:rsidR="00D847A1">
        <w:rPr>
          <w:rStyle w:val="eop"/>
        </w:rPr>
        <w:t>mahdollisuus</w:t>
      </w:r>
      <w:r w:rsidRPr="00CD7E35">
        <w:rPr>
          <w:rStyle w:val="eop"/>
        </w:rPr>
        <w:t xml:space="preserve"> eri asioissa</w:t>
      </w:r>
      <w:r w:rsidR="0035614A">
        <w:rPr>
          <w:rStyle w:val="eop"/>
        </w:rPr>
        <w:t xml:space="preserve">, kuten </w:t>
      </w:r>
      <w:r w:rsidR="00D847A1">
        <w:rPr>
          <w:rStyle w:val="eop"/>
        </w:rPr>
        <w:t>ruuan, sisustuksen ja harrastusten valinnassa</w:t>
      </w:r>
      <w:r w:rsidRPr="00CD7E35">
        <w:rPr>
          <w:rStyle w:val="eop"/>
        </w:rPr>
        <w:t>. Asiakkaan osallisuus ja vaikuttaminen</w:t>
      </w:r>
      <w:r w:rsidR="00D847A1">
        <w:rPr>
          <w:rStyle w:val="eop"/>
        </w:rPr>
        <w:t xml:space="preserve"> </w:t>
      </w:r>
      <w:r w:rsidRPr="00CD7E35">
        <w:rPr>
          <w:rStyle w:val="eop"/>
        </w:rPr>
        <w:t>omiin asioihin sekä toivomukset, mielipide ja yksilölliset tarpeet huomioidaan arjessa. Asiakkaiden itsemääräämisoikeutta kunnioitetaa</w:t>
      </w:r>
      <w:r w:rsidR="00A444D8">
        <w:rPr>
          <w:rStyle w:val="eop"/>
        </w:rPr>
        <w:t>n</w:t>
      </w:r>
      <w:r w:rsidRPr="00CD7E35">
        <w:rPr>
          <w:rStyle w:val="eop"/>
        </w:rPr>
        <w:t>. Asiakasta ei kuitenkaan</w:t>
      </w:r>
      <w:r w:rsidR="00D847A1">
        <w:rPr>
          <w:rStyle w:val="eop"/>
        </w:rPr>
        <w:t xml:space="preserve"> </w:t>
      </w:r>
      <w:r w:rsidRPr="00CD7E35">
        <w:rPr>
          <w:rStyle w:val="eop"/>
        </w:rPr>
        <w:t>jätetä heitteille, jos hän ei itse kykene kantamaan vastuuta tekemistään valinnoista. Asiakasta kuunnellaan ja asiakkaalle annetaan tietoa häntä itseään koskevissa asioissa. Asiakas</w:t>
      </w:r>
      <w:r w:rsidR="00215624">
        <w:rPr>
          <w:rStyle w:val="eop"/>
        </w:rPr>
        <w:t xml:space="preserve"> </w:t>
      </w:r>
      <w:r w:rsidRPr="00CD7E35">
        <w:rPr>
          <w:rStyle w:val="eop"/>
        </w:rPr>
        <w:t>saa apua terveydentilansa ja turvallisuutensa ylläpitämisessä, sekä hänen yksityisyytensä</w:t>
      </w:r>
      <w:r w:rsidR="00D847A1">
        <w:rPr>
          <w:rStyle w:val="eop"/>
        </w:rPr>
        <w:t xml:space="preserve"> </w:t>
      </w:r>
      <w:r w:rsidRPr="00CD7E35">
        <w:rPr>
          <w:rStyle w:val="eop"/>
        </w:rPr>
        <w:t>turvaamisessa.</w:t>
      </w:r>
    </w:p>
    <w:p w14:paraId="7C595BC5" w14:textId="77777777" w:rsidR="00CD7E35" w:rsidRPr="00CD7E35" w:rsidRDefault="00CD7E35" w:rsidP="00D847A1">
      <w:pPr>
        <w:pStyle w:val="Style4"/>
        <w:jc w:val="both"/>
        <w:rPr>
          <w:rStyle w:val="eop"/>
        </w:rPr>
      </w:pPr>
      <w:r w:rsidRPr="00CD7E35">
        <w:rPr>
          <w:rStyle w:val="eop"/>
        </w:rPr>
        <w:t xml:space="preserve">Itsemääräämisoikeutta tukevat toimenpiteet kirjataan asiakkaan palvelun toteuttamissuunnitelmaan asiakastietojärjestelmäämme. </w:t>
      </w:r>
    </w:p>
    <w:p w14:paraId="0B22A22F" w14:textId="77777777" w:rsidR="00CD7E35" w:rsidRPr="00CD7E35" w:rsidRDefault="00CD7E35" w:rsidP="00CD7E35">
      <w:pPr>
        <w:pStyle w:val="Style4"/>
        <w:jc w:val="both"/>
        <w:rPr>
          <w:rStyle w:val="eop"/>
        </w:rPr>
      </w:pPr>
      <w:r w:rsidRPr="00CD7E35">
        <w:rPr>
          <w:rStyle w:val="eop"/>
        </w:rPr>
        <w:t>Palvelun toteuttamissuunnitelmaan kirjataan:</w:t>
      </w:r>
    </w:p>
    <w:p w14:paraId="4AB4A43D" w14:textId="77777777" w:rsidR="00CD7E35" w:rsidRPr="00CD7E35" w:rsidRDefault="00CD7E35" w:rsidP="00CD7E35">
      <w:pPr>
        <w:pStyle w:val="Style4"/>
        <w:jc w:val="both"/>
        <w:rPr>
          <w:rStyle w:val="eop"/>
        </w:rPr>
      </w:pPr>
      <w:r w:rsidRPr="00CD7E35">
        <w:rPr>
          <w:rStyle w:val="eop"/>
        </w:rPr>
        <w:t>- toimenpiteet asiakkaan itsenäisen suoriutumisen tukemiseksi ja edistämiseksi sekä</w:t>
      </w:r>
    </w:p>
    <w:p w14:paraId="0F0D96B9" w14:textId="77777777" w:rsidR="00CD7E35" w:rsidRPr="00CD7E35" w:rsidRDefault="00CD7E35" w:rsidP="00CD7E35">
      <w:pPr>
        <w:pStyle w:val="Style4"/>
        <w:jc w:val="both"/>
        <w:rPr>
          <w:rStyle w:val="eop"/>
        </w:rPr>
      </w:pPr>
      <w:r w:rsidRPr="00CD7E35">
        <w:rPr>
          <w:rStyle w:val="eop"/>
        </w:rPr>
        <w:t>itsemääräämisoikeuden vahvistamiseksi</w:t>
      </w:r>
    </w:p>
    <w:p w14:paraId="175BF387" w14:textId="77777777" w:rsidR="00CD7E35" w:rsidRPr="00CD7E35" w:rsidRDefault="00CD7E35" w:rsidP="00CD7E35">
      <w:pPr>
        <w:pStyle w:val="Style4"/>
        <w:jc w:val="both"/>
        <w:rPr>
          <w:rStyle w:val="eop"/>
        </w:rPr>
      </w:pPr>
      <w:r w:rsidRPr="00CD7E35">
        <w:rPr>
          <w:rStyle w:val="eop"/>
        </w:rPr>
        <w:t>- kohtuulliset mukautukset asiakkaan täysimääräisen osallistumisen ja osallisuuden</w:t>
      </w:r>
    </w:p>
    <w:p w14:paraId="3D9A3DFC" w14:textId="77777777" w:rsidR="00CD7E35" w:rsidRPr="00CD7E35" w:rsidRDefault="00CD7E35" w:rsidP="00CD7E35">
      <w:pPr>
        <w:pStyle w:val="Style4"/>
        <w:jc w:val="both"/>
        <w:rPr>
          <w:rStyle w:val="eop"/>
        </w:rPr>
      </w:pPr>
      <w:r w:rsidRPr="00CD7E35">
        <w:rPr>
          <w:rStyle w:val="eop"/>
        </w:rPr>
        <w:t>turvaamiseksi, kuten esimerkiksi toimintakykyä edistävä apuväline, henkilökohtainen/ yksilöllinen avustus tai toimintayksikön tilojen järjestely</w:t>
      </w:r>
    </w:p>
    <w:p w14:paraId="6148D25F" w14:textId="77777777" w:rsidR="00CD7E35" w:rsidRPr="00CD7E35" w:rsidRDefault="00CD7E35" w:rsidP="00CD7E35">
      <w:pPr>
        <w:pStyle w:val="Style4"/>
        <w:jc w:val="both"/>
        <w:rPr>
          <w:rStyle w:val="eop"/>
        </w:rPr>
      </w:pPr>
      <w:r w:rsidRPr="00CD7E35">
        <w:rPr>
          <w:rStyle w:val="eop"/>
        </w:rPr>
        <w:t>- asiakkaan käyttämät kommunikaatiomenetelmät</w:t>
      </w:r>
    </w:p>
    <w:p w14:paraId="41BB80F2" w14:textId="18C00081" w:rsidR="00CD7E35" w:rsidRPr="00CD7E35" w:rsidRDefault="00CD7E35" w:rsidP="00CD7E35">
      <w:pPr>
        <w:pStyle w:val="Style4"/>
        <w:jc w:val="both"/>
        <w:rPr>
          <w:rStyle w:val="eop"/>
        </w:rPr>
      </w:pPr>
      <w:r w:rsidRPr="00CD7E35">
        <w:rPr>
          <w:rStyle w:val="eop"/>
        </w:rPr>
        <w:t>- keinot, joilla asiakkaan palvelut toteutetaan ensisijaisesti ilman rajoitustoim</w:t>
      </w:r>
      <w:r w:rsidR="00F6562D">
        <w:rPr>
          <w:rStyle w:val="eop"/>
        </w:rPr>
        <w:t>i</w:t>
      </w:r>
      <w:r w:rsidR="00D847A1">
        <w:rPr>
          <w:rStyle w:val="eop"/>
        </w:rPr>
        <w:t>a</w:t>
      </w:r>
    </w:p>
    <w:p w14:paraId="514E961C" w14:textId="77777777" w:rsidR="00CD7E35" w:rsidRPr="00CD7E35" w:rsidRDefault="00CD7E35" w:rsidP="00CD7E35">
      <w:pPr>
        <w:pStyle w:val="Style4"/>
        <w:jc w:val="both"/>
        <w:rPr>
          <w:rStyle w:val="eop"/>
        </w:rPr>
      </w:pPr>
      <w:r w:rsidRPr="00CD7E35">
        <w:rPr>
          <w:rStyle w:val="eop"/>
        </w:rPr>
        <w:t>- arviointi, tarvitaanko asiakkaan palveluissa rajoitustoim</w:t>
      </w:r>
      <w:r w:rsidR="00D847A1">
        <w:rPr>
          <w:rStyle w:val="eop"/>
        </w:rPr>
        <w:t>ia</w:t>
      </w:r>
      <w:r w:rsidRPr="00CD7E35">
        <w:rPr>
          <w:rStyle w:val="eop"/>
        </w:rPr>
        <w:t>.</w:t>
      </w:r>
    </w:p>
    <w:p w14:paraId="4EE193FA" w14:textId="77777777" w:rsidR="00CD7E35" w:rsidRPr="00CD7E35" w:rsidRDefault="00CD7E35" w:rsidP="00CD7E35">
      <w:pPr>
        <w:pStyle w:val="Style4"/>
        <w:jc w:val="both"/>
        <w:rPr>
          <w:rStyle w:val="eop"/>
        </w:rPr>
      </w:pPr>
      <w:r w:rsidRPr="00CD7E35">
        <w:rPr>
          <w:rStyle w:val="eop"/>
        </w:rPr>
        <w:t>Asiakkaan asuminen, hoito ja huolenpito perustuvat ensisijaisesti vapaaehtoisuuteen ja palveluja toteutetaan lähtökohtaisesti rajoittamatta henkilön itsemääräämisoikeutta.</w:t>
      </w:r>
    </w:p>
    <w:p w14:paraId="3EF6B590" w14:textId="11AA9AE7" w:rsidR="00CD7E35" w:rsidRPr="00CD7E35" w:rsidRDefault="00CD7E35" w:rsidP="00CD7E35">
      <w:pPr>
        <w:pStyle w:val="Style4"/>
        <w:jc w:val="both"/>
        <w:rPr>
          <w:rStyle w:val="eop"/>
        </w:rPr>
      </w:pPr>
      <w:r w:rsidRPr="00CD7E35">
        <w:rPr>
          <w:rStyle w:val="eop"/>
        </w:rPr>
        <w:lastRenderedPageBreak/>
        <w:t>Rajoitustoime</w:t>
      </w:r>
      <w:r w:rsidR="00D847A1">
        <w:rPr>
          <w:rStyle w:val="eop"/>
        </w:rPr>
        <w:t>lla</w:t>
      </w:r>
      <w:r w:rsidRPr="00CD7E35">
        <w:rPr>
          <w:rStyle w:val="eop"/>
        </w:rPr>
        <w:t xml:space="preserve"> tarkoitetaan asiakkaan erityishuollon toteuttamiseen liittyvää toimenpidettä, jolla rajoitetaan asiakkaan itsemääräämisoikeutta, yksityisyyden suojaa, liikkumisvapautta tai muuta perusoikeutta. Rajoitustoime</w:t>
      </w:r>
      <w:r w:rsidR="00D847A1">
        <w:rPr>
          <w:rStyle w:val="eop"/>
        </w:rPr>
        <w:t>lle</w:t>
      </w:r>
      <w:r w:rsidRPr="00CD7E35">
        <w:rPr>
          <w:rStyle w:val="eop"/>
        </w:rPr>
        <w:t xml:space="preserve"> on aina oltava laissa säädetty</w:t>
      </w:r>
      <w:r w:rsidR="00D847A1">
        <w:rPr>
          <w:rStyle w:val="eop"/>
        </w:rPr>
        <w:t xml:space="preserve"> </w:t>
      </w:r>
      <w:r w:rsidRPr="00CD7E35">
        <w:rPr>
          <w:rStyle w:val="eop"/>
        </w:rPr>
        <w:t>peruste ja sosiaalihuollossa itsemääräämisoikeutta voidaan rajoittaa ainoastaan silloin, kun</w:t>
      </w:r>
      <w:r w:rsidR="00D847A1">
        <w:rPr>
          <w:rStyle w:val="eop"/>
        </w:rPr>
        <w:t xml:space="preserve"> </w:t>
      </w:r>
      <w:r w:rsidRPr="00CD7E35">
        <w:rPr>
          <w:rStyle w:val="eop"/>
        </w:rPr>
        <w:t>asukkaan tai muiden henkilöiden</w:t>
      </w:r>
      <w:r w:rsidR="000349E1">
        <w:rPr>
          <w:rStyle w:val="eop"/>
        </w:rPr>
        <w:t xml:space="preserve"> </w:t>
      </w:r>
      <w:r w:rsidRPr="00CD7E35">
        <w:rPr>
          <w:rStyle w:val="eop"/>
        </w:rPr>
        <w:t>terveys tai turvallisuus uhkaa vaarantua</w:t>
      </w:r>
      <w:r w:rsidR="00FC3FBA">
        <w:rPr>
          <w:rStyle w:val="eop"/>
        </w:rPr>
        <w:t>.</w:t>
      </w:r>
    </w:p>
    <w:p w14:paraId="19A023B1" w14:textId="77777777" w:rsidR="00CD7E35" w:rsidRPr="00CD7E35" w:rsidRDefault="00CD7E35" w:rsidP="00D847A1">
      <w:pPr>
        <w:pStyle w:val="Style4"/>
        <w:jc w:val="both"/>
        <w:rPr>
          <w:rStyle w:val="eop"/>
        </w:rPr>
      </w:pPr>
      <w:r w:rsidRPr="00CD7E35">
        <w:rPr>
          <w:rStyle w:val="eop"/>
        </w:rPr>
        <w:t>Tukena Oy:llä on kirjalliset ohjeet ja seurantamenettely rajoittamistoim</w:t>
      </w:r>
      <w:r w:rsidR="00D847A1">
        <w:rPr>
          <w:rStyle w:val="eop"/>
        </w:rPr>
        <w:t>ien</w:t>
      </w:r>
      <w:r w:rsidRPr="00CD7E35">
        <w:rPr>
          <w:rStyle w:val="eop"/>
        </w:rPr>
        <w:t xml:space="preserve"> käytännöistä sekä toimintaohje asiakkaan itsemääräämisoikeuden rajoittamisesta. Itsemääräämisoikeuden rajoittamiseen käytetään vain laissa määriteltyjä keinoja ja rajoitustoim</w:t>
      </w:r>
      <w:r w:rsidR="00D847A1">
        <w:rPr>
          <w:rStyle w:val="eop"/>
        </w:rPr>
        <w:t xml:space="preserve">ia </w:t>
      </w:r>
      <w:r w:rsidRPr="00CD7E35">
        <w:rPr>
          <w:rStyle w:val="eop"/>
        </w:rPr>
        <w:t>toteuttavat yksikön henkilökuntaan kuuluvat sosiaali- tai terveydenhuollon ammattihenkilöt</w:t>
      </w:r>
      <w:r w:rsidR="00D847A1">
        <w:rPr>
          <w:rStyle w:val="eop"/>
        </w:rPr>
        <w:t xml:space="preserve"> </w:t>
      </w:r>
      <w:r w:rsidRPr="00CD7E35">
        <w:rPr>
          <w:rStyle w:val="eop"/>
        </w:rPr>
        <w:t>tai niihin rinnastettavat ammattihenkilön tehtäviä hoitavat henkilöt. Rajoitustoime</w:t>
      </w:r>
      <w:r w:rsidR="00D847A1">
        <w:rPr>
          <w:rStyle w:val="eop"/>
        </w:rPr>
        <w:t xml:space="preserve">t </w:t>
      </w:r>
      <w:r w:rsidRPr="00CD7E35">
        <w:rPr>
          <w:rStyle w:val="eop"/>
        </w:rPr>
        <w:t xml:space="preserve">toteutetaan, kirjataan ja raportoidaan laissa säädetyllä tavalla. </w:t>
      </w:r>
    </w:p>
    <w:p w14:paraId="2F85F0A1" w14:textId="67109C74" w:rsidR="00CF3A81" w:rsidRPr="00611CE2" w:rsidRDefault="00CF3A81" w:rsidP="00847496">
      <w:pPr>
        <w:pStyle w:val="Style4"/>
        <w:jc w:val="both"/>
      </w:pPr>
      <w:r w:rsidRPr="00611CE2">
        <w:t>As</w:t>
      </w:r>
      <w:r w:rsidR="00747B9B" w:rsidRPr="00611CE2">
        <w:t>ia</w:t>
      </w:r>
      <w:r w:rsidRPr="00611CE2">
        <w:t>kkaan itsemääräämisoikeutta vahvistetaan siten, että palvelut järjestetään as</w:t>
      </w:r>
      <w:r w:rsidR="00747B9B" w:rsidRPr="00611CE2">
        <w:t>ia</w:t>
      </w:r>
      <w:r w:rsidRPr="00611CE2">
        <w:t>kkaan ihmisarvoa, vakaumusta ja yksityisyyttä kunnioittaen. As</w:t>
      </w:r>
      <w:r w:rsidR="00747B9B" w:rsidRPr="00611CE2">
        <w:t>ia</w:t>
      </w:r>
      <w:r w:rsidRPr="00611CE2">
        <w:t>kkaalle turvataan mahdollisuus osallistumiseen ja vaikuttamiseen omissa asioissaan. As</w:t>
      </w:r>
      <w:r w:rsidR="00747B9B" w:rsidRPr="00611CE2">
        <w:t>ia</w:t>
      </w:r>
      <w:r w:rsidRPr="00611CE2">
        <w:t xml:space="preserve">kkaan toivomukset, mielipide, etu ja yksilölliset tarpeet ovat palveluiden suunnittelun lähtökohtana. </w:t>
      </w:r>
    </w:p>
    <w:p w14:paraId="406D1439" w14:textId="77777777" w:rsidR="457D1BDE" w:rsidRDefault="457D1BDE" w:rsidP="00847496">
      <w:pPr>
        <w:pStyle w:val="Style4"/>
        <w:jc w:val="both"/>
      </w:pPr>
    </w:p>
    <w:tbl>
      <w:tblPr>
        <w:tblStyle w:val="TaulukkoRuudukko"/>
        <w:tblW w:w="0" w:type="auto"/>
        <w:tblLook w:val="04A0" w:firstRow="1" w:lastRow="0" w:firstColumn="1" w:lastColumn="0" w:noHBand="0" w:noVBand="1"/>
      </w:tblPr>
      <w:tblGrid>
        <w:gridCol w:w="4508"/>
        <w:gridCol w:w="4508"/>
      </w:tblGrid>
      <w:tr w:rsidR="00624CD2" w14:paraId="71E44DFA" w14:textId="77777777" w:rsidTr="00624CD2">
        <w:tc>
          <w:tcPr>
            <w:tcW w:w="4508" w:type="dxa"/>
          </w:tcPr>
          <w:p w14:paraId="33ADB057" w14:textId="77777777" w:rsidR="00624CD2" w:rsidRPr="00B82629" w:rsidRDefault="00624CD2" w:rsidP="00847496">
            <w:pPr>
              <w:pStyle w:val="Style4"/>
              <w:jc w:val="both"/>
              <w:rPr>
                <w:b/>
                <w:bCs/>
              </w:rPr>
            </w:pPr>
            <w:r w:rsidRPr="00B82629">
              <w:rPr>
                <w:b/>
                <w:bCs/>
              </w:rPr>
              <w:t>Palveluyksikön sosiaaliasiavastaava</w:t>
            </w:r>
            <w:r w:rsidR="00B93EF7" w:rsidRPr="00B82629">
              <w:rPr>
                <w:b/>
                <w:bCs/>
              </w:rPr>
              <w:t>n tehtävät ja yhteystiedot</w:t>
            </w:r>
          </w:p>
        </w:tc>
        <w:tc>
          <w:tcPr>
            <w:tcW w:w="4508" w:type="dxa"/>
          </w:tcPr>
          <w:p w14:paraId="2952C715" w14:textId="77777777" w:rsidR="003356C9" w:rsidRDefault="003356C9" w:rsidP="003356C9">
            <w:pPr>
              <w:pStyle w:val="Style4"/>
              <w:jc w:val="both"/>
            </w:pPr>
            <w:r>
              <w:t>Sosiaaliasiavastaava neuvoo asiakkaita asiakkaan asemasta ja oikeuksista annetun lain (sosiaalihuollon asiakaslaki) ja varhaiskasvatuslain soveltamiseen liittyvissä asioissa. Sosiaaliasiavastaava neuvoo ja tarvittaessa avustaa asiakasta tai asiakkaan laillista edustajaa, omaista tai muuta läheistä sosiaalihuollon asiakaslain tai varhaiskasvatuslain mukaisen muistutuksen tekemisessä.</w:t>
            </w:r>
          </w:p>
          <w:p w14:paraId="67AC436C" w14:textId="77777777" w:rsidR="003356C9" w:rsidRDefault="003356C9" w:rsidP="003356C9">
            <w:pPr>
              <w:pStyle w:val="Style4"/>
              <w:jc w:val="both"/>
            </w:pPr>
            <w:r>
              <w:t>Sosiaaliasiavastaavan tehtävänä on myös neuvoa, miten kantelu oikaisuvaatimus, valitus, vahingonkorvausvaatimus tai muu asiakkaan sosiaalihuollon tai varhaiskasvatuksen oikeusturvaan liittyvä asia voidaan panna vireille toimivaltaisessa viranomaisessa.</w:t>
            </w:r>
          </w:p>
          <w:p w14:paraId="56A37B6C" w14:textId="77777777" w:rsidR="003356C9" w:rsidRDefault="003356C9" w:rsidP="003356C9">
            <w:pPr>
              <w:pStyle w:val="Style4"/>
              <w:jc w:val="both"/>
            </w:pPr>
            <w:r>
              <w:t>Sosiaaliasiavastaava on puolueeton henkilö, joka neuvoo, miten voit itse toimia omassa asiassasi. Sosiaaliasiavastaava ei tee päätöksiä tai myönnä etuuksia. Sosiaaliasiavastaavan toimivaltaan ei sisälly Kelan etuuksiin, työttömyysturvaan, eläkkeisiin tai edunvalvontaan liittyvät asiat.</w:t>
            </w:r>
          </w:p>
          <w:p w14:paraId="58C2BB5E" w14:textId="77777777" w:rsidR="003356C9" w:rsidRDefault="003356C9" w:rsidP="003356C9">
            <w:pPr>
              <w:pStyle w:val="Style4"/>
              <w:jc w:val="both"/>
            </w:pPr>
            <w:r>
              <w:t>Sosiaaliasiavastaavien puhelinaika: ma-pe klo 10-12 ja 13-15</w:t>
            </w:r>
            <w:r w:rsidR="0026738A">
              <w:t xml:space="preserve">, </w:t>
            </w:r>
            <w:r>
              <w:t>02 313 2399</w:t>
            </w:r>
          </w:p>
          <w:p w14:paraId="244165ED" w14:textId="77777777" w:rsidR="00BD3590" w:rsidRPr="00BD3590" w:rsidRDefault="00BD3590" w:rsidP="00BD3590">
            <w:pPr>
              <w:pStyle w:val="Style4"/>
              <w:jc w:val="both"/>
              <w:rPr>
                <w:b/>
                <w:bCs/>
              </w:rPr>
            </w:pPr>
            <w:r w:rsidRPr="00BD3590">
              <w:rPr>
                <w:b/>
                <w:bCs/>
              </w:rPr>
              <w:t>Sosiaaliasiavastaavien puhelinaika: ma-pe klo 10-12 ja 13-15</w:t>
            </w:r>
          </w:p>
          <w:p w14:paraId="419AFCE2" w14:textId="77777777" w:rsidR="00624CD2" w:rsidRDefault="003356C9" w:rsidP="003356C9">
            <w:pPr>
              <w:pStyle w:val="Style4"/>
              <w:jc w:val="both"/>
            </w:pPr>
            <w:r>
              <w:t>Sosiaaliasiavastaavan tavoitat puhelimitse puhelinaikana. Puhelimeen vastaa vuorossa oleva sosiaaliasiavastaava. Jos linja on varattu, voit jättää takaisinsoittopyynnön. Yhteydenottopyynnön voit lähettää myös sähköpostilla sosiaaliasiavastaava@varha.fi (älä lähetä sähköpostitse salassa pidettävää tietoa).</w:t>
            </w:r>
          </w:p>
        </w:tc>
      </w:tr>
      <w:tr w:rsidR="00624CD2" w14:paraId="361DB059" w14:textId="77777777" w:rsidTr="00624CD2">
        <w:tc>
          <w:tcPr>
            <w:tcW w:w="4508" w:type="dxa"/>
          </w:tcPr>
          <w:p w14:paraId="5E9074E4" w14:textId="77777777" w:rsidR="00624CD2" w:rsidRPr="00B82629" w:rsidRDefault="00B93EF7" w:rsidP="00847496">
            <w:pPr>
              <w:pStyle w:val="Style4"/>
              <w:jc w:val="both"/>
              <w:rPr>
                <w:b/>
                <w:bCs/>
              </w:rPr>
            </w:pPr>
            <w:r w:rsidRPr="00B82629">
              <w:rPr>
                <w:b/>
                <w:bCs/>
              </w:rPr>
              <w:t>Palveluyksikön potilasasiavastaavan tehtävät ja yhteystiedot</w:t>
            </w:r>
          </w:p>
        </w:tc>
        <w:tc>
          <w:tcPr>
            <w:tcW w:w="4508" w:type="dxa"/>
          </w:tcPr>
          <w:p w14:paraId="66E13F71" w14:textId="77777777" w:rsidR="0026738A" w:rsidRDefault="0026738A" w:rsidP="0026738A">
            <w:pPr>
              <w:pStyle w:val="Style4"/>
              <w:jc w:val="both"/>
            </w:pPr>
            <w:r>
              <w:t xml:space="preserve">Potilasasiavastaava neuvoo potilaita potilaan asemasta ja oikeuksista annetun lain (potilaslain) soveltamiseen liittyvissä asioissa. </w:t>
            </w:r>
            <w:r>
              <w:lastRenderedPageBreak/>
              <w:t>Potilasasiavastaava neuvoo ja tarvittaessa avustaa potilasta tai potilaan laillista edustajaa, omaista tai muuta läheistä terveydenhuoltoa koskevan muistutuksen tekemisessä.</w:t>
            </w:r>
          </w:p>
          <w:p w14:paraId="6A4BD27A" w14:textId="77777777" w:rsidR="0026738A" w:rsidRDefault="0026738A" w:rsidP="0026738A">
            <w:pPr>
              <w:pStyle w:val="Style4"/>
              <w:jc w:val="both"/>
            </w:pPr>
            <w:r>
              <w:t>Potilasasiavastaavan tehtävänä on myös neuvoa, miten esimerkiksi:</w:t>
            </w:r>
          </w:p>
          <w:p w14:paraId="79D678E5" w14:textId="77777777" w:rsidR="0026738A" w:rsidRDefault="0026738A" w:rsidP="0026738A">
            <w:pPr>
              <w:pStyle w:val="Style4"/>
              <w:jc w:val="both"/>
            </w:pPr>
            <w:r>
              <w:t>-kantelu</w:t>
            </w:r>
          </w:p>
          <w:p w14:paraId="33E8DC95" w14:textId="77777777" w:rsidR="0026738A" w:rsidRDefault="0026738A" w:rsidP="0026738A">
            <w:pPr>
              <w:pStyle w:val="Style4"/>
              <w:jc w:val="both"/>
            </w:pPr>
            <w:r>
              <w:t>- oikaisuvaatimus</w:t>
            </w:r>
          </w:p>
          <w:p w14:paraId="07630F7B" w14:textId="77777777" w:rsidR="0026738A" w:rsidRDefault="0026738A" w:rsidP="0026738A">
            <w:pPr>
              <w:pStyle w:val="Style4"/>
              <w:jc w:val="both"/>
            </w:pPr>
            <w:r>
              <w:t>- valitus</w:t>
            </w:r>
          </w:p>
          <w:p w14:paraId="7E55A2DE" w14:textId="77777777" w:rsidR="0026738A" w:rsidRDefault="0026738A" w:rsidP="0026738A">
            <w:pPr>
              <w:pStyle w:val="Style4"/>
              <w:jc w:val="both"/>
            </w:pPr>
            <w:r>
              <w:t>- vahingonkorvausvaatimus</w:t>
            </w:r>
          </w:p>
          <w:p w14:paraId="36561FE7" w14:textId="77777777" w:rsidR="0026738A" w:rsidRDefault="0026738A" w:rsidP="0026738A">
            <w:pPr>
              <w:pStyle w:val="Style4"/>
              <w:jc w:val="both"/>
            </w:pPr>
            <w:r>
              <w:t>-potilas- tai lääkevahinkoa koskeva korvausvaatimus</w:t>
            </w:r>
          </w:p>
          <w:p w14:paraId="2112A122" w14:textId="77777777" w:rsidR="0026738A" w:rsidRDefault="0026738A" w:rsidP="0026738A">
            <w:pPr>
              <w:pStyle w:val="Style4"/>
              <w:jc w:val="both"/>
            </w:pPr>
            <w:r>
              <w:t>- muu potilaan terveydenhuollon oikeusturvaan liittyvä asia voidaan panna vireille toimivaltaisessa viranomaisessa.</w:t>
            </w:r>
          </w:p>
          <w:p w14:paraId="62BC6260" w14:textId="77777777" w:rsidR="003356C9" w:rsidRDefault="003356C9" w:rsidP="0026738A">
            <w:pPr>
              <w:pStyle w:val="Style4"/>
              <w:jc w:val="both"/>
            </w:pPr>
            <w:r>
              <w:t>Potilasasiavastaavien puhelinaika: ma-pe klo 8-15.30</w:t>
            </w:r>
          </w:p>
          <w:p w14:paraId="7016F296" w14:textId="77777777" w:rsidR="003356C9" w:rsidRDefault="003356C9" w:rsidP="003356C9">
            <w:pPr>
              <w:pStyle w:val="Style4"/>
              <w:jc w:val="both"/>
            </w:pPr>
            <w:r>
              <w:t>Puhelin, Potilasasiavastaavien puhelinaika: ma-pe klo 8-15.30</w:t>
            </w:r>
            <w:r w:rsidR="003D3C17">
              <w:t xml:space="preserve">, </w:t>
            </w:r>
            <w:r>
              <w:t>02 313 2399</w:t>
            </w:r>
          </w:p>
          <w:p w14:paraId="3B654C0B" w14:textId="77777777" w:rsidR="003356C9" w:rsidRDefault="003356C9" w:rsidP="003356C9">
            <w:pPr>
              <w:pStyle w:val="Style4"/>
              <w:jc w:val="both"/>
            </w:pPr>
            <w:r>
              <w:t>Potilasasiavastaavan tavoitat puhelimella. Puhelimeen vastaa vuorossa oleva potilasasiavastaava. Jos linja on varattu, voit jättää takaisinsoittopyynnön.</w:t>
            </w:r>
          </w:p>
          <w:p w14:paraId="38231D09" w14:textId="77777777" w:rsidR="00624CD2" w:rsidRDefault="003356C9" w:rsidP="003356C9">
            <w:pPr>
              <w:pStyle w:val="Style4"/>
              <w:jc w:val="both"/>
            </w:pPr>
            <w:r>
              <w:t>Yhteydenottopyynnön voit lähettää myös sähköpostilla potilasasiavastaava@varha.fi (älä lähetä sähköpostitse salassa pidettävää tietoa).</w:t>
            </w:r>
          </w:p>
        </w:tc>
      </w:tr>
    </w:tbl>
    <w:p w14:paraId="2C030426" w14:textId="77777777" w:rsidR="00624CD2" w:rsidRDefault="00624CD2" w:rsidP="00847496">
      <w:pPr>
        <w:pStyle w:val="Style4"/>
        <w:jc w:val="both"/>
      </w:pPr>
    </w:p>
    <w:p w14:paraId="0AC2FA07" w14:textId="77777777" w:rsidR="004B600C" w:rsidRDefault="004B600C" w:rsidP="00847496">
      <w:pPr>
        <w:pStyle w:val="Default"/>
        <w:jc w:val="both"/>
        <w:rPr>
          <w:color w:val="auto"/>
          <w:sz w:val="23"/>
          <w:szCs w:val="23"/>
        </w:rPr>
      </w:pPr>
    </w:p>
    <w:p w14:paraId="74FE984F" w14:textId="77777777" w:rsidR="004B600C" w:rsidRDefault="004B600C" w:rsidP="00847496">
      <w:pPr>
        <w:pStyle w:val="Style2"/>
        <w:jc w:val="both"/>
      </w:pPr>
      <w:bookmarkStart w:id="9" w:name="_Toc229172088"/>
      <w:r>
        <w:t>2.4 Muistutusten käsittely</w:t>
      </w:r>
      <w:bookmarkEnd w:id="9"/>
      <w:r>
        <w:t xml:space="preserve"> </w:t>
      </w:r>
    </w:p>
    <w:p w14:paraId="6626109F" w14:textId="77777777" w:rsidR="004B600C" w:rsidRDefault="004B600C" w:rsidP="00847496">
      <w:pPr>
        <w:pStyle w:val="Style4"/>
        <w:jc w:val="both"/>
      </w:pPr>
    </w:p>
    <w:tbl>
      <w:tblPr>
        <w:tblStyle w:val="TaulukkoRuudukko"/>
        <w:tblW w:w="0" w:type="auto"/>
        <w:tblLook w:val="04A0" w:firstRow="1" w:lastRow="0" w:firstColumn="1" w:lastColumn="0" w:noHBand="0" w:noVBand="1"/>
      </w:tblPr>
      <w:tblGrid>
        <w:gridCol w:w="3256"/>
        <w:gridCol w:w="5760"/>
      </w:tblGrid>
      <w:tr w:rsidR="0058379F" w14:paraId="555D068E" w14:textId="77777777" w:rsidTr="00815ADF">
        <w:tc>
          <w:tcPr>
            <w:tcW w:w="3256" w:type="dxa"/>
          </w:tcPr>
          <w:p w14:paraId="5D58A2C4" w14:textId="77777777" w:rsidR="0058379F" w:rsidRPr="00B82629" w:rsidRDefault="00815ADF" w:rsidP="00847496">
            <w:pPr>
              <w:pStyle w:val="Style4"/>
              <w:jc w:val="both"/>
              <w:rPr>
                <w:b/>
                <w:bCs/>
              </w:rPr>
            </w:pPr>
            <w:r w:rsidRPr="00B82629">
              <w:rPr>
                <w:b/>
                <w:bCs/>
              </w:rPr>
              <w:t>Muistutusten käsittelystä vastaa</w:t>
            </w:r>
            <w:r w:rsidR="00AB5E39">
              <w:rPr>
                <w:b/>
                <w:bCs/>
              </w:rPr>
              <w:t>va henkilö</w:t>
            </w:r>
          </w:p>
        </w:tc>
        <w:tc>
          <w:tcPr>
            <w:tcW w:w="5760" w:type="dxa"/>
          </w:tcPr>
          <w:p w14:paraId="2C690E79" w14:textId="29F5CC28" w:rsidR="0058379F" w:rsidRDefault="007E00CB" w:rsidP="00847496">
            <w:pPr>
              <w:pStyle w:val="Style4"/>
              <w:jc w:val="both"/>
            </w:pPr>
            <w:r>
              <w:t>Palveluy</w:t>
            </w:r>
            <w:r w:rsidR="00D837A7">
              <w:t>ksikön johtaja</w:t>
            </w:r>
          </w:p>
        </w:tc>
      </w:tr>
    </w:tbl>
    <w:p w14:paraId="6CD1642D" w14:textId="77777777" w:rsidR="0058379F" w:rsidRDefault="0058379F" w:rsidP="00847496">
      <w:pPr>
        <w:pStyle w:val="Style4"/>
        <w:jc w:val="both"/>
      </w:pPr>
    </w:p>
    <w:p w14:paraId="37FD1672" w14:textId="77777777" w:rsidR="00FF1FB3" w:rsidRDefault="007F2E82" w:rsidP="00847496">
      <w:pPr>
        <w:pStyle w:val="Style4"/>
        <w:jc w:val="both"/>
      </w:pPr>
      <w:r w:rsidRPr="007F2E82">
        <w:t xml:space="preserve">Sosiaalihuollon laatuun tai siihen liittyvään kohteluunsa tyytymättömällä asiakkaalla on oikeus tehdä muistutus </w:t>
      </w:r>
      <w:r w:rsidR="00FD4EBC">
        <w:t>palveluyksikön</w:t>
      </w:r>
      <w:r w:rsidRPr="007F2E82">
        <w:t xml:space="preserve"> vastuuhenkilölle tai sosiaalihuollon johtavalle viranhaltijalle. Jos asiakas ei sairauden, henkisen toimintakyvyn vajavuuden tai muun vastaavan syyn vuoksi kykene itse tekemään muistutusta tai jos hän on kuollut, muistutuksen voi tehdä hänen laillinen edustajansa, omaisensa tai muu läheisensä.</w:t>
      </w:r>
      <w:r w:rsidR="00A171A8">
        <w:t xml:space="preserve"> </w:t>
      </w:r>
      <w:r w:rsidR="00FF1FB3">
        <w:t xml:space="preserve">Muistutus tulee tehdä pääsääntöisesti kirjallisesti. Muistutus voidaan tehdä myös suullisesti erityisestä syystä. Muistutus on kirjattava ja käsiteltävä asianmukaisesti.  Mikäli asiakas antaa muistutuksen suullisesti, palveluyksikön vastuuhenkilön tulee täyttää </w:t>
      </w:r>
      <w:proofErr w:type="spellStart"/>
      <w:r w:rsidR="001A0DA0">
        <w:t>Tukenan</w:t>
      </w:r>
      <w:proofErr w:type="spellEnd"/>
      <w:r w:rsidR="00FF1FB3">
        <w:t xml:space="preserve"> muistutusmenettelyyn liittyvällä lomake yhdessä asiakkaan kanssa – tällä tavoin varmistetaan muistutusmenettelyyn liittyvä dokumentointi. Muistutuksen tekijä voi tehdä kirjallisen muistutuksen joko </w:t>
      </w:r>
      <w:proofErr w:type="spellStart"/>
      <w:r w:rsidR="00315801">
        <w:t>Tukenan</w:t>
      </w:r>
      <w:proofErr w:type="spellEnd"/>
      <w:r w:rsidR="00FF1FB3">
        <w:t xml:space="preserve"> muistutusmenettelyyn liittyvällä lomakkeella tai vapaamuotoisella kirjallisella dokumentilla.  </w:t>
      </w:r>
    </w:p>
    <w:p w14:paraId="0352F640" w14:textId="77777777" w:rsidR="00FF1FB3" w:rsidRDefault="00FF1FB3" w:rsidP="00847496">
      <w:pPr>
        <w:pStyle w:val="Style4"/>
        <w:jc w:val="both"/>
      </w:pPr>
      <w:r>
        <w:lastRenderedPageBreak/>
        <w:t xml:space="preserve">Muistutukset </w:t>
      </w:r>
      <w:r w:rsidR="00315801">
        <w:t>käsitellään</w:t>
      </w:r>
      <w:r>
        <w:t xml:space="preserve"> palveluyksikössä – näin pyritään osaltaan varmistamaan palveluiden hyvä laatu ja sen kehittäminen. Palveluyksikön vastuuhenkilön tulee tiedottaa välittömästi tehdystä muistutuksesta myös </w:t>
      </w:r>
      <w:proofErr w:type="spellStart"/>
      <w:r>
        <w:t>Tukenan</w:t>
      </w:r>
      <w:proofErr w:type="spellEnd"/>
      <w:r>
        <w:t xml:space="preserve"> johtoryhmää ja alueen palvelupäällikköä. Muistutuksien määriä seurataan vuosittain esim. johdon katselmus – kyselyn yhteydessä.  </w:t>
      </w:r>
    </w:p>
    <w:p w14:paraId="20BD98C5" w14:textId="77777777" w:rsidR="0005752A" w:rsidRDefault="0005752A" w:rsidP="00847496">
      <w:pPr>
        <w:pStyle w:val="Style4"/>
        <w:jc w:val="both"/>
      </w:pPr>
      <w:r w:rsidRPr="0005752A">
        <w:t xml:space="preserve">Vastaus muistutukseen tulee antaa kirjallisesti </w:t>
      </w:r>
      <w:proofErr w:type="spellStart"/>
      <w:r w:rsidRPr="0005752A">
        <w:t>Tukenan</w:t>
      </w:r>
      <w:proofErr w:type="spellEnd"/>
      <w:r w:rsidRPr="0005752A">
        <w:t xml:space="preserve"> muistutusmenettelyyn laaditulla lomakkeella</w:t>
      </w:r>
      <w:r>
        <w:t xml:space="preserve">. </w:t>
      </w:r>
      <w:r w:rsidRPr="0005752A">
        <w:t>Vastaus tulee aina perustella</w:t>
      </w:r>
      <w:r w:rsidR="00495638">
        <w:t xml:space="preserve">. </w:t>
      </w:r>
      <w:r w:rsidR="00495638" w:rsidRPr="00495638">
        <w:t>Muistutukseen on vastattava kohtuullisessa ajassa</w:t>
      </w:r>
      <w:r w:rsidR="009E4228">
        <w:t>.</w:t>
      </w:r>
      <w:r w:rsidR="00495638" w:rsidRPr="00495638">
        <w:t xml:space="preserve"> Kohtuullisena aikana voidaan pääsääntöisesti pitää 1 – 4 viikkoa. Mikäli asia on erittäin ongelmallinen ja vaatii selvitystyötä, kohtuullisena aikana voidaan pitää 1 – 2 kuukautta.</w:t>
      </w:r>
    </w:p>
    <w:p w14:paraId="249A74CB" w14:textId="77777777" w:rsidR="009117B4" w:rsidRDefault="009117B4" w:rsidP="00847496">
      <w:pPr>
        <w:pStyle w:val="Style4"/>
        <w:jc w:val="both"/>
      </w:pPr>
      <w:r>
        <w:t>Mikäli toiminnasta tehdään epäkohtailmoitus tai muistutus, johtaja ja palvelupäällikkö vastaavat kirjallisesti määräpäivään mennessä annettuun osoitteeseen ja pyydettyihin kysymyksiin.</w:t>
      </w:r>
    </w:p>
    <w:p w14:paraId="547F5534" w14:textId="77777777" w:rsidR="00180AAE" w:rsidRDefault="00180AAE" w:rsidP="00847496">
      <w:pPr>
        <w:pStyle w:val="Style4"/>
        <w:ind w:left="720"/>
        <w:jc w:val="both"/>
      </w:pPr>
    </w:p>
    <w:p w14:paraId="33F49457" w14:textId="77777777" w:rsidR="004B600C" w:rsidRDefault="004B600C" w:rsidP="00847496">
      <w:pPr>
        <w:pStyle w:val="Style2"/>
        <w:jc w:val="both"/>
      </w:pPr>
      <w:bookmarkStart w:id="10" w:name="_Toc229172089"/>
      <w:r>
        <w:t>2.5 Henkilöstö</w:t>
      </w:r>
      <w:bookmarkEnd w:id="10"/>
      <w:r>
        <w:t xml:space="preserve"> </w:t>
      </w:r>
    </w:p>
    <w:p w14:paraId="4F4DC139" w14:textId="03984F67" w:rsidR="005C7049" w:rsidRDefault="00847496" w:rsidP="00847496">
      <w:pPr>
        <w:pStyle w:val="Style4"/>
        <w:jc w:val="both"/>
      </w:pPr>
      <w:r>
        <w:t>Tukena Moikoisissa on vakituis</w:t>
      </w:r>
      <w:r w:rsidR="00810128">
        <w:t xml:space="preserve">ia työntekijöitä </w:t>
      </w:r>
      <w:r>
        <w:t xml:space="preserve">9. </w:t>
      </w:r>
      <w:r w:rsidR="007E493F">
        <w:t>Koulutukseltaan palveluyksikön johtaja on Kasvatustieteen maisteri ja lähihoitaja. Vastaava ohjaaja on Sosionomi AMK</w:t>
      </w:r>
      <w:r w:rsidR="005C7049">
        <w:t>. Ohjaaj</w:t>
      </w:r>
      <w:r w:rsidR="00810128">
        <w:t>at ovat</w:t>
      </w:r>
      <w:r w:rsidR="005C7049">
        <w:t xml:space="preserve"> 1 sosionomi AMK, 5 lähihoitajaa ja yksi kodinhoitaja. </w:t>
      </w:r>
    </w:p>
    <w:p w14:paraId="6F646016" w14:textId="77777777" w:rsidR="009B4C47" w:rsidRDefault="00847496" w:rsidP="00847496">
      <w:pPr>
        <w:pStyle w:val="Style4"/>
        <w:jc w:val="both"/>
      </w:pPr>
      <w:r>
        <w:t xml:space="preserve">Lisäksi sijaisina </w:t>
      </w:r>
      <w:r w:rsidR="00FA3D7D">
        <w:t>Moikoisissa</w:t>
      </w:r>
      <w:r>
        <w:t xml:space="preserve"> työskentelee sosiaali- ja terveysalan ammattihenkilöitä tai alaa opiskelevia. Sijainen palkataan, mikäli vuorokohtainen minimihenkilöstömäärä on alittumassa (eli aamuvuorossa 1, iltavuorossa 2 ja yövuorossa 1. </w:t>
      </w:r>
    </w:p>
    <w:p w14:paraId="48EBAF63" w14:textId="221783ED" w:rsidR="00847496" w:rsidRDefault="00847496" w:rsidP="00847496">
      <w:pPr>
        <w:pStyle w:val="Style4"/>
        <w:jc w:val="both"/>
      </w:pPr>
      <w:r>
        <w:t xml:space="preserve">Henkilöstövahvuuteen poikkeuksena mainitaan </w:t>
      </w:r>
      <w:r w:rsidR="00D15409">
        <w:t>tilapäisasukkaat,</w:t>
      </w:r>
      <w:r w:rsidR="009B4C47">
        <w:t xml:space="preserve"> jolloin asukkaita on enemmän ja iltavuorossa voi olla yksi työntekijä lisänä. Poikkeuksena ovat myös</w:t>
      </w:r>
      <w:r w:rsidR="00D15409">
        <w:t xml:space="preserve"> </w:t>
      </w:r>
      <w:r>
        <w:t xml:space="preserve">juhlapyhät tai retkipäivät, </w:t>
      </w:r>
      <w:r w:rsidR="002B1DE5">
        <w:t>ja jos tuolloin</w:t>
      </w:r>
      <w:r>
        <w:t xml:space="preserve"> asiakkaita </w:t>
      </w:r>
      <w:r w:rsidR="002B1DE5">
        <w:t xml:space="preserve">on </w:t>
      </w:r>
      <w:r>
        <w:t xml:space="preserve">paikalla alle viisi, tällöin työvuorossa voi olla vain yksi </w:t>
      </w:r>
      <w:r w:rsidR="003E190D">
        <w:t>ohjaaja</w:t>
      </w:r>
      <w:r>
        <w:t xml:space="preserve">. </w:t>
      </w:r>
    </w:p>
    <w:p w14:paraId="14B44461" w14:textId="23F9C3CF" w:rsidR="003E190D" w:rsidRDefault="00E43D66" w:rsidP="00847496">
      <w:pPr>
        <w:pStyle w:val="Style4"/>
        <w:jc w:val="both"/>
      </w:pPr>
      <w:r>
        <w:t>T</w:t>
      </w:r>
      <w:r w:rsidR="003E190D">
        <w:t>yösuhteen alkaessa työntekijän ammattipätevyy</w:t>
      </w:r>
      <w:r>
        <w:t>s tarkastetaan</w:t>
      </w:r>
      <w:r w:rsidR="003E190D">
        <w:t xml:space="preserve"> Valviran Suosikki ja Terhikki rekisteristä ja merkit</w:t>
      </w:r>
      <w:r w:rsidR="00511B51">
        <w:t>ään</w:t>
      </w:r>
      <w:r w:rsidR="003E190D">
        <w:t xml:space="preserve"> tarkistuspäivämäärän sekä rekisteröintinumeron HR-ohjelmaan työntekijän sivulle. Opiskelijan kohdalla, työntekijä toimittaa oppilaitokselta opinnoissa etenemisestä todistuksen. Opiskelijatyöntekijä ei toimi koskaan työvuorossa yksin ja hänel</w:t>
      </w:r>
      <w:r w:rsidR="009117B4">
        <w:t>le on nimetty ohjaaja.</w:t>
      </w:r>
    </w:p>
    <w:p w14:paraId="62B007CA" w14:textId="77777777" w:rsidR="009117B4" w:rsidRDefault="009117B4" w:rsidP="00847496">
      <w:pPr>
        <w:pStyle w:val="Style4"/>
        <w:jc w:val="both"/>
      </w:pPr>
      <w:r>
        <w:t>Yksikköön on tehty perehdytyskansio, lisäksi käytämme konsernin perehdytysmateriaalia.</w:t>
      </w:r>
    </w:p>
    <w:p w14:paraId="1627C653" w14:textId="77777777" w:rsidR="004B600C" w:rsidRDefault="009117B4" w:rsidP="009117B4">
      <w:pPr>
        <w:pStyle w:val="Style4"/>
        <w:jc w:val="both"/>
      </w:pPr>
      <w:r>
        <w:t>Vuoden 2025 alusta lukien kaikilta uusilta työntekijöiltä vaaditaan rikostaustan selvitys.</w:t>
      </w:r>
    </w:p>
    <w:p w14:paraId="0EF00DE3" w14:textId="77777777" w:rsidR="004B600C" w:rsidRDefault="004B600C" w:rsidP="00847496">
      <w:pPr>
        <w:pStyle w:val="Style2"/>
        <w:jc w:val="both"/>
      </w:pPr>
      <w:bookmarkStart w:id="11" w:name="_Toc229172090"/>
      <w:r>
        <w:t>2.6 Asiakastyöhön osallistuvan henkilöstön riittävyyden seuranta</w:t>
      </w:r>
      <w:bookmarkEnd w:id="11"/>
      <w:r>
        <w:t xml:space="preserve"> </w:t>
      </w:r>
    </w:p>
    <w:p w14:paraId="2A5165A1" w14:textId="77777777" w:rsidR="004B600C" w:rsidRDefault="004B600C" w:rsidP="00847496">
      <w:pPr>
        <w:pStyle w:val="Style4"/>
        <w:jc w:val="both"/>
      </w:pPr>
    </w:p>
    <w:p w14:paraId="0FB492C1" w14:textId="5A520582" w:rsidR="00113841" w:rsidRDefault="00113841" w:rsidP="00113841">
      <w:pPr>
        <w:pStyle w:val="Style4"/>
        <w:jc w:val="both"/>
      </w:pPr>
      <w:r>
        <w:t xml:space="preserve">Yksikössä ylläpidetään listaa käytössä olevista sijaisista ja </w:t>
      </w:r>
      <w:r w:rsidR="003A3582">
        <w:t>palvelu</w:t>
      </w:r>
      <w:r>
        <w:t xml:space="preserve">yksikön </w:t>
      </w:r>
      <w:r w:rsidR="003A3582">
        <w:t>johtaja</w:t>
      </w:r>
      <w:r>
        <w:t xml:space="preserve"> päivittää </w:t>
      </w:r>
      <w:r w:rsidR="003D3C17">
        <w:t xml:space="preserve">sijaislistan tarpeen mukaan. </w:t>
      </w:r>
      <w:r>
        <w:t xml:space="preserve">Listassa olevilta sijaisilta </w:t>
      </w:r>
      <w:r w:rsidR="002852C5">
        <w:t>Palveluyksikön johtaja</w:t>
      </w:r>
      <w:r w:rsidR="003D3C17">
        <w:t xml:space="preserve"> </w:t>
      </w:r>
      <w:r>
        <w:t xml:space="preserve">on kysynyt luvan saako nimi ja puhelinnumero olla näkyvillä. </w:t>
      </w:r>
      <w:r w:rsidR="002852C5">
        <w:t>Palveluy</w:t>
      </w:r>
      <w:r>
        <w:t xml:space="preserve">ksikön </w:t>
      </w:r>
      <w:r w:rsidR="002852C5">
        <w:t>johtaja</w:t>
      </w:r>
      <w:r>
        <w:t xml:space="preserve"> (ja</w:t>
      </w:r>
      <w:r w:rsidR="003D3C17">
        <w:t xml:space="preserve"> </w:t>
      </w:r>
      <w:r w:rsidR="002852C5">
        <w:t>johtajan</w:t>
      </w:r>
      <w:r>
        <w:t xml:space="preserve"> ollessa lomalla varahenkilö) vastaa siitä, että henkilökuntaa on riittävästi ja että</w:t>
      </w:r>
      <w:r w:rsidR="003D3C17">
        <w:t xml:space="preserve"> </w:t>
      </w:r>
      <w:r>
        <w:t>henkilökunnan koulutustaso (vakituiset ohjaajat sekä pitkä- ja lyhytaikaiset sijaiset) takaavat</w:t>
      </w:r>
      <w:r w:rsidR="003D3C17">
        <w:t xml:space="preserve"> </w:t>
      </w:r>
      <w:r>
        <w:t>turvallisen ja asianmukaisen palveluntuottamisen yksikön asukkaille. Lisäksi varmistetaan, että</w:t>
      </w:r>
      <w:r w:rsidR="003D3C17">
        <w:t xml:space="preserve"> </w:t>
      </w:r>
      <w:r>
        <w:t xml:space="preserve">jokaisessa työvuorossa on vähintään 1 lääkeluvallinen </w:t>
      </w:r>
      <w:r w:rsidR="003D3C17">
        <w:t>työntekijä.</w:t>
      </w:r>
    </w:p>
    <w:p w14:paraId="1D6EB19C" w14:textId="13D08BF8" w:rsidR="00113841" w:rsidRDefault="00BE7BF7" w:rsidP="00113841">
      <w:pPr>
        <w:pStyle w:val="Style4"/>
        <w:jc w:val="both"/>
      </w:pPr>
      <w:r>
        <w:t>Palveluy</w:t>
      </w:r>
      <w:r w:rsidR="00113841">
        <w:t>ksikön johtaja arvioi kulloisenkin</w:t>
      </w:r>
      <w:r w:rsidR="003D3C17">
        <w:t xml:space="preserve"> </w:t>
      </w:r>
      <w:r w:rsidR="00113841">
        <w:t>sijaistarpeen pääsääntöisesti arkisin aamuvuorojen aikana, mutta ohjaajat voivat konsultoida</w:t>
      </w:r>
      <w:r w:rsidR="003D3C17">
        <w:t xml:space="preserve"> </w:t>
      </w:r>
      <w:r>
        <w:t>johtajaa</w:t>
      </w:r>
      <w:r w:rsidR="00113841">
        <w:t xml:space="preserve"> mahdollisen sijaisen hankkimisesta myös arki-iltoina ja viikonloppuisin. Tiedot</w:t>
      </w:r>
      <w:r w:rsidR="003D3C17">
        <w:t xml:space="preserve"> </w:t>
      </w:r>
      <w:r w:rsidR="00113841">
        <w:t>poissaoloista ja mahdollisista sijaisten hankkimisista ilmoitetaan esihenkilölle erillisen ohjeistuksen</w:t>
      </w:r>
      <w:r w:rsidR="003D3C17">
        <w:t xml:space="preserve"> </w:t>
      </w:r>
      <w:r w:rsidR="00113841">
        <w:t xml:space="preserve">mukaisesti. </w:t>
      </w:r>
      <w:r w:rsidR="00954FD1">
        <w:t>Palveluyksikön johtajan</w:t>
      </w:r>
      <w:r w:rsidR="00113841">
        <w:t xml:space="preserve"> ollessa vuosilomilla hänelle nimetty sijainen menettelee samalla tav</w:t>
      </w:r>
      <w:r w:rsidR="007178F0">
        <w:t>alla</w:t>
      </w:r>
      <w:r w:rsidR="00113841">
        <w:t>.</w:t>
      </w:r>
    </w:p>
    <w:p w14:paraId="3AA069B1" w14:textId="77777777" w:rsidR="004B600C" w:rsidRDefault="004B600C" w:rsidP="00847496">
      <w:pPr>
        <w:pStyle w:val="Style2"/>
        <w:jc w:val="both"/>
      </w:pPr>
      <w:bookmarkStart w:id="12" w:name="_Toc229172091"/>
      <w:r>
        <w:lastRenderedPageBreak/>
        <w:t>2.7 Monialainen yhteistyö ja palvelun koordinointi</w:t>
      </w:r>
      <w:bookmarkEnd w:id="12"/>
      <w:r>
        <w:t xml:space="preserve"> </w:t>
      </w:r>
    </w:p>
    <w:p w14:paraId="370371BC" w14:textId="77777777" w:rsidR="001638A2" w:rsidRDefault="001638A2" w:rsidP="001638A2">
      <w:pPr>
        <w:pStyle w:val="Default"/>
        <w:jc w:val="both"/>
        <w:rPr>
          <w:rFonts w:asciiTheme="minorHAnsi" w:hAnsiTheme="minorHAnsi"/>
          <w:color w:val="auto"/>
          <w:sz w:val="18"/>
          <w:szCs w:val="18"/>
        </w:rPr>
      </w:pPr>
      <w:r w:rsidRPr="001638A2">
        <w:rPr>
          <w:rFonts w:asciiTheme="minorHAnsi" w:hAnsiTheme="minorHAnsi"/>
          <w:color w:val="auto"/>
          <w:sz w:val="18"/>
          <w:szCs w:val="18"/>
        </w:rPr>
        <w:t>Sosiaalihuoltolain 41§ mukaan palvelutarpeen arvioimiseksi, päätösten tekemiseksi ja sosiaalihuollon toteuttamiseksi toimenpiteestä vastaavan sosiaalihuollon viranomaisen on huolehdittava siitä, että käytettävissä on asiakkaan yksilöllisiin tarpeisiin nähden riittävästi asiantuntemusta ja osaamista. Sosiaalihuoltoa toteutetaan yhteistyössä eri toimijoiden kanssa siten, että sosiaalihuollon ja tarvittaessa muiden hallinonalojen palvelut muodostavat asiakkaan edun mukaisen kokonaisuuden.</w:t>
      </w:r>
    </w:p>
    <w:p w14:paraId="15C22EA7" w14:textId="77777777" w:rsidR="00A13972" w:rsidRPr="001638A2" w:rsidRDefault="00A13972" w:rsidP="001638A2">
      <w:pPr>
        <w:pStyle w:val="Default"/>
        <w:jc w:val="both"/>
        <w:rPr>
          <w:rFonts w:asciiTheme="minorHAnsi" w:hAnsiTheme="minorHAnsi"/>
          <w:color w:val="auto"/>
          <w:sz w:val="18"/>
          <w:szCs w:val="18"/>
        </w:rPr>
      </w:pPr>
    </w:p>
    <w:p w14:paraId="1A2F093F" w14:textId="77777777" w:rsidR="001638A2" w:rsidRPr="001638A2" w:rsidRDefault="001638A2" w:rsidP="001638A2">
      <w:pPr>
        <w:pStyle w:val="Default"/>
        <w:jc w:val="both"/>
        <w:rPr>
          <w:rFonts w:asciiTheme="minorHAnsi" w:hAnsiTheme="minorHAnsi"/>
          <w:color w:val="auto"/>
          <w:sz w:val="18"/>
          <w:szCs w:val="18"/>
        </w:rPr>
      </w:pPr>
      <w:r w:rsidRPr="001638A2">
        <w:rPr>
          <w:rFonts w:asciiTheme="minorHAnsi" w:hAnsiTheme="minorHAnsi"/>
          <w:color w:val="auto"/>
          <w:sz w:val="18"/>
          <w:szCs w:val="18"/>
        </w:rPr>
        <w:t>Tukena Moikoisten henkilöstö on tarpeen mukaan yhteydessä eri yhteistyötahoihin ja</w:t>
      </w:r>
    </w:p>
    <w:p w14:paraId="19828876" w14:textId="77777777" w:rsidR="001638A2" w:rsidRPr="001638A2" w:rsidRDefault="001638A2" w:rsidP="001638A2">
      <w:pPr>
        <w:pStyle w:val="Default"/>
        <w:jc w:val="both"/>
        <w:rPr>
          <w:rFonts w:asciiTheme="minorHAnsi" w:hAnsiTheme="minorHAnsi"/>
          <w:color w:val="auto"/>
          <w:sz w:val="18"/>
          <w:szCs w:val="18"/>
        </w:rPr>
      </w:pPr>
      <w:r w:rsidRPr="001638A2">
        <w:rPr>
          <w:rFonts w:asciiTheme="minorHAnsi" w:hAnsiTheme="minorHAnsi"/>
          <w:color w:val="auto"/>
          <w:sz w:val="18"/>
          <w:szCs w:val="18"/>
        </w:rPr>
        <w:t>asiantuntijoihin sekä tarvittaessa läheisiin ja asukkaalle muihin tärkeisiin henkilöihin siten</w:t>
      </w:r>
    </w:p>
    <w:p w14:paraId="3FB9D0C9" w14:textId="77777777" w:rsidR="001638A2" w:rsidRDefault="001638A2" w:rsidP="001638A2">
      <w:pPr>
        <w:pStyle w:val="Default"/>
        <w:jc w:val="both"/>
        <w:rPr>
          <w:rFonts w:asciiTheme="minorHAnsi" w:hAnsiTheme="minorHAnsi"/>
          <w:color w:val="auto"/>
          <w:sz w:val="18"/>
          <w:szCs w:val="18"/>
        </w:rPr>
      </w:pPr>
      <w:r w:rsidRPr="001638A2">
        <w:rPr>
          <w:rFonts w:asciiTheme="minorHAnsi" w:hAnsiTheme="minorHAnsi"/>
          <w:color w:val="auto"/>
          <w:sz w:val="18"/>
          <w:szCs w:val="18"/>
        </w:rPr>
        <w:t>kuten tässä laissa tarkemmin säädetään. Sosiaali- ja terveydenhuollon yhteisistä palveluista säädetään terveydenhuoltolaissa. Sen mukaan yhteisissä palveluissa, tai jos asiakas muutoin tarvitsee sekä terveydenhuollon että sosiaalihuollon palveluja, on sovellettava niitä terveydenhuollon ja sosiaalihuollon säännöksiä, jotka parhaiten tarjoavat asiakkaan tuen tarpeita vastaavat palvelut ja lääketieteellisen hoidon. Terveydenhuoltolaki edellyttää, että toiminnan laadukkuutta, turvallisuutta ja asianmukaista toteutusta sekä etenkin potilasturvallisuutta edistetään yhteistyössä sosiaalihuollon palvelujen kanssa. Potilaan asemaa ja oikeuksia koskevan lain mukaan terveyden- ja sairaanhoitoa toteutettaessa on tarvittaessa laadittava tutkimusta, hoitoa, lääkinnällistä kuntoutusta koskeva tai muu vastaava suunnitelma.</w:t>
      </w:r>
    </w:p>
    <w:p w14:paraId="576DD530" w14:textId="77777777" w:rsidR="00086FD8" w:rsidRPr="001638A2" w:rsidRDefault="00086FD8" w:rsidP="001638A2">
      <w:pPr>
        <w:pStyle w:val="Default"/>
        <w:jc w:val="both"/>
        <w:rPr>
          <w:rFonts w:asciiTheme="minorHAnsi" w:hAnsiTheme="minorHAnsi"/>
          <w:color w:val="auto"/>
          <w:sz w:val="18"/>
          <w:szCs w:val="18"/>
        </w:rPr>
      </w:pPr>
    </w:p>
    <w:p w14:paraId="4466F691" w14:textId="6E3D33C6" w:rsidR="001638A2" w:rsidRPr="001638A2" w:rsidRDefault="001638A2" w:rsidP="001638A2">
      <w:pPr>
        <w:pStyle w:val="Default"/>
        <w:jc w:val="both"/>
        <w:rPr>
          <w:rFonts w:asciiTheme="minorHAnsi" w:hAnsiTheme="minorHAnsi"/>
          <w:color w:val="auto"/>
          <w:sz w:val="18"/>
          <w:szCs w:val="18"/>
        </w:rPr>
      </w:pPr>
      <w:r w:rsidRPr="001638A2">
        <w:rPr>
          <w:rFonts w:asciiTheme="minorHAnsi" w:hAnsiTheme="minorHAnsi"/>
          <w:color w:val="auto"/>
          <w:sz w:val="18"/>
          <w:szCs w:val="18"/>
        </w:rPr>
        <w:t xml:space="preserve">Monialainen yhteistyö ja tiedonkulku asiakkaan asioissa tapahtuu </w:t>
      </w:r>
      <w:r w:rsidR="00EC287B">
        <w:rPr>
          <w:rFonts w:asciiTheme="minorHAnsi" w:hAnsiTheme="minorHAnsi"/>
          <w:color w:val="auto"/>
          <w:sz w:val="18"/>
          <w:szCs w:val="18"/>
        </w:rPr>
        <w:t xml:space="preserve">yhteistyössä eri tahojen kanssa mm. palavereissa, hoitokokouksissa </w:t>
      </w:r>
      <w:r w:rsidR="00313ABD">
        <w:rPr>
          <w:rFonts w:asciiTheme="minorHAnsi" w:hAnsiTheme="minorHAnsi"/>
          <w:color w:val="auto"/>
          <w:sz w:val="18"/>
          <w:szCs w:val="18"/>
        </w:rPr>
        <w:t xml:space="preserve">ja muiden yhteydenottojen avulla. </w:t>
      </w:r>
      <w:r w:rsidRPr="001638A2">
        <w:rPr>
          <w:rFonts w:asciiTheme="minorHAnsi" w:hAnsiTheme="minorHAnsi"/>
          <w:color w:val="auto"/>
          <w:sz w:val="18"/>
          <w:szCs w:val="18"/>
        </w:rPr>
        <w:t>Ohjaajalla on vastuu tiedottaa</w:t>
      </w:r>
      <w:r w:rsidR="00AB37AE">
        <w:rPr>
          <w:rFonts w:asciiTheme="minorHAnsi" w:hAnsiTheme="minorHAnsi"/>
          <w:color w:val="auto"/>
          <w:sz w:val="18"/>
          <w:szCs w:val="18"/>
        </w:rPr>
        <w:t xml:space="preserve"> yhteistyötahoja</w:t>
      </w:r>
      <w:r w:rsidRPr="001638A2">
        <w:rPr>
          <w:rFonts w:asciiTheme="minorHAnsi" w:hAnsiTheme="minorHAnsi"/>
          <w:color w:val="auto"/>
          <w:sz w:val="18"/>
          <w:szCs w:val="18"/>
        </w:rPr>
        <w:t xml:space="preserve"> ja kirjata riittävät tiedot asiakaskertomukseen. Läheisiin ollaan tarvittaessa yhteydessä.</w:t>
      </w:r>
    </w:p>
    <w:p w14:paraId="3D0DE0C2" w14:textId="77777777" w:rsidR="001638A2" w:rsidRPr="001638A2" w:rsidRDefault="001638A2" w:rsidP="001638A2">
      <w:pPr>
        <w:pStyle w:val="Default"/>
        <w:jc w:val="both"/>
        <w:rPr>
          <w:rFonts w:asciiTheme="minorHAnsi" w:hAnsiTheme="minorHAnsi"/>
          <w:color w:val="auto"/>
          <w:sz w:val="18"/>
          <w:szCs w:val="18"/>
        </w:rPr>
      </w:pPr>
      <w:r w:rsidRPr="001638A2">
        <w:rPr>
          <w:rFonts w:asciiTheme="minorHAnsi" w:hAnsiTheme="minorHAnsi"/>
          <w:color w:val="auto"/>
          <w:sz w:val="18"/>
          <w:szCs w:val="18"/>
        </w:rPr>
        <w:t>Yhteistyökumppaneita ovat kaikki ne tahot, joiden kanssa tehdään yhteistyötä palveluja</w:t>
      </w:r>
    </w:p>
    <w:p w14:paraId="3989C1A4" w14:textId="77777777" w:rsidR="00600001" w:rsidRDefault="001638A2" w:rsidP="001638A2">
      <w:pPr>
        <w:pStyle w:val="Default"/>
        <w:jc w:val="both"/>
        <w:rPr>
          <w:rFonts w:asciiTheme="minorHAnsi" w:hAnsiTheme="minorHAnsi"/>
          <w:color w:val="auto"/>
          <w:sz w:val="18"/>
          <w:szCs w:val="18"/>
        </w:rPr>
      </w:pPr>
      <w:r w:rsidRPr="001638A2">
        <w:rPr>
          <w:rFonts w:asciiTheme="minorHAnsi" w:hAnsiTheme="minorHAnsi"/>
          <w:color w:val="auto"/>
          <w:sz w:val="18"/>
          <w:szCs w:val="18"/>
        </w:rPr>
        <w:t xml:space="preserve">suunniteltaessa, toteutettaessa ja kehitettäessä. Päivä- ja työtoiminnan yksiköt, </w:t>
      </w:r>
      <w:r w:rsidR="00D02219">
        <w:rPr>
          <w:rFonts w:asciiTheme="minorHAnsi" w:hAnsiTheme="minorHAnsi"/>
          <w:color w:val="auto"/>
          <w:sz w:val="18"/>
          <w:szCs w:val="18"/>
        </w:rPr>
        <w:t xml:space="preserve">hoitavat tahot, </w:t>
      </w:r>
      <w:r w:rsidRPr="001638A2">
        <w:rPr>
          <w:rFonts w:asciiTheme="minorHAnsi" w:hAnsiTheme="minorHAnsi"/>
          <w:color w:val="auto"/>
          <w:sz w:val="18"/>
          <w:szCs w:val="18"/>
        </w:rPr>
        <w:t>henkilökohtaisen avustajapalvelun työntekijät sekä eri terapeutit ovat tärkeitä yhteistyökumppaneita. Teemme tiivistä yhteistyötä myös asukkaiden läheisten kanssa. Läheisten luottamus on yksi Tukena Moikoisten tärkeistä tavoitteista.</w:t>
      </w:r>
    </w:p>
    <w:p w14:paraId="66FEABBB" w14:textId="77777777" w:rsidR="00600001" w:rsidRDefault="00600001" w:rsidP="001638A2">
      <w:pPr>
        <w:pStyle w:val="Default"/>
        <w:jc w:val="both"/>
        <w:rPr>
          <w:rFonts w:asciiTheme="minorHAnsi" w:hAnsiTheme="minorHAnsi"/>
          <w:color w:val="auto"/>
          <w:sz w:val="18"/>
          <w:szCs w:val="18"/>
        </w:rPr>
      </w:pPr>
    </w:p>
    <w:p w14:paraId="720FD81F" w14:textId="683CA07A" w:rsidR="004B600C" w:rsidRPr="001638A2" w:rsidRDefault="001638A2" w:rsidP="001638A2">
      <w:pPr>
        <w:pStyle w:val="Default"/>
        <w:jc w:val="both"/>
        <w:rPr>
          <w:rFonts w:asciiTheme="minorHAnsi" w:hAnsiTheme="minorHAnsi"/>
          <w:color w:val="auto"/>
          <w:sz w:val="18"/>
          <w:szCs w:val="18"/>
        </w:rPr>
      </w:pPr>
      <w:r w:rsidRPr="001638A2">
        <w:rPr>
          <w:rFonts w:asciiTheme="minorHAnsi" w:hAnsiTheme="minorHAnsi"/>
          <w:color w:val="auto"/>
          <w:sz w:val="18"/>
          <w:szCs w:val="18"/>
        </w:rPr>
        <w:t xml:space="preserve">Hyvä yhteistyö perustuu aktiiviseen ja oikea-aikaiseen </w:t>
      </w:r>
      <w:r w:rsidR="00600001">
        <w:rPr>
          <w:rFonts w:asciiTheme="minorHAnsi" w:hAnsiTheme="minorHAnsi"/>
          <w:color w:val="auto"/>
          <w:sz w:val="18"/>
          <w:szCs w:val="18"/>
        </w:rPr>
        <w:t xml:space="preserve">yhteistyöhön ja </w:t>
      </w:r>
      <w:r w:rsidRPr="001638A2">
        <w:rPr>
          <w:rFonts w:asciiTheme="minorHAnsi" w:hAnsiTheme="minorHAnsi"/>
          <w:color w:val="auto"/>
          <w:sz w:val="18"/>
          <w:szCs w:val="18"/>
        </w:rPr>
        <w:t>tiedottamiseen. Säännölliset läheistiedotteet lähetetään asukkaiden läheisille useasti vuodessa. Hyvinvointialueen sosiaalityöntekijöiden kanssa sekä asiakkaiden edunvalvojien kanssa käytävä yhteistyö on myös merkittävää ja säännöllistä</w:t>
      </w:r>
      <w:r w:rsidR="00024D44">
        <w:rPr>
          <w:rFonts w:asciiTheme="minorHAnsi" w:hAnsiTheme="minorHAnsi"/>
          <w:color w:val="auto"/>
          <w:sz w:val="18"/>
          <w:szCs w:val="18"/>
        </w:rPr>
        <w:t>.</w:t>
      </w:r>
    </w:p>
    <w:p w14:paraId="64E30616" w14:textId="77777777" w:rsidR="004B600C" w:rsidRDefault="004B600C" w:rsidP="00847496">
      <w:pPr>
        <w:pStyle w:val="Style2"/>
        <w:jc w:val="both"/>
      </w:pPr>
      <w:bookmarkStart w:id="13" w:name="_Toc229172092"/>
      <w:r>
        <w:t>2.8 Toimitilat ja välineet</w:t>
      </w:r>
      <w:bookmarkEnd w:id="13"/>
      <w:r>
        <w:t xml:space="preserve"> </w:t>
      </w:r>
    </w:p>
    <w:p w14:paraId="746D5853" w14:textId="77777777" w:rsidR="00000A27" w:rsidRDefault="0072149A" w:rsidP="00847496">
      <w:pPr>
        <w:pStyle w:val="Style4"/>
        <w:jc w:val="both"/>
      </w:pPr>
      <w:r>
        <w:t>Tukena Moikoinen sijaitsee Turussa, H</w:t>
      </w:r>
      <w:r w:rsidR="006B686B">
        <w:t>irvensalon saarella, hyvien kulkuyhteyksien varrella. Kaupungin keskustaan on noin 5 kilometrin päässä kaupungin keskustasta. Ympäristö on rauhallista pientaloaluetta, ulkoilureitit alkavat portinpielestämme ja uimaranta on kävelymatkan päässä. Linja-autoreitti menee läheltä ja julkinen liikenne on toimivaa.</w:t>
      </w:r>
    </w:p>
    <w:p w14:paraId="21E25C4B" w14:textId="7B73236C" w:rsidR="006B686B" w:rsidRDefault="006B686B" w:rsidP="00847496">
      <w:pPr>
        <w:pStyle w:val="Style4"/>
        <w:jc w:val="both"/>
      </w:pPr>
      <w:r>
        <w:t xml:space="preserve">Tukena Moikoinen koostuu kolmesta rakennuksesta. Päärakennus on kolmessa kerroksessa. keskikerroksessa on 7 ympärivuorokautisen asumisen asuntoa sekä kaksi huonetta tilapäisasumiseen, sekä näille oleskelutilat ja </w:t>
      </w:r>
      <w:r w:rsidR="006835E0">
        <w:t>vessat</w:t>
      </w:r>
      <w:r>
        <w:t xml:space="preserve">. Keskikerroksessa </w:t>
      </w:r>
      <w:r w:rsidR="006835E0">
        <w:t>sijaitsevat myös keittiö, oleskelutila, saunatilat, henkilökunnan toimisto- ja henkilöstötilat. Ylin kerros on parvi, jota käytetään varastotilana. Alakerrassa on suuri, yli sadan neliön tila, sitä käytetään juhliin ja askarteluun. Myös pienimuotoinen kuntoilu on mahdollista. Alakerrassa on myös</w:t>
      </w:r>
      <w:r w:rsidR="00253B98">
        <w:t xml:space="preserve"> palveluyksikön</w:t>
      </w:r>
      <w:r w:rsidR="006835E0">
        <w:t xml:space="preserve"> johtajan toimistotilat.</w:t>
      </w:r>
    </w:p>
    <w:p w14:paraId="03FB71B5" w14:textId="77777777" w:rsidR="006835E0" w:rsidRDefault="006835E0" w:rsidP="00847496">
      <w:pPr>
        <w:pStyle w:val="Style4"/>
        <w:jc w:val="both"/>
      </w:pPr>
      <w:r>
        <w:t>Pihapiirissä on kaksi rivitaloa, joissa kummassakin asuu sekä palvelun piirissä olevia henkilöitä että niiden ulkopuolella olevia vuokralaisia. Jokaiseen asuntoon kuuluu joko häkkivarasto tai ulkovarasto.</w:t>
      </w:r>
    </w:p>
    <w:p w14:paraId="6045D2AA" w14:textId="191BEC69" w:rsidR="006835E0" w:rsidRDefault="006835E0" w:rsidP="00847496">
      <w:pPr>
        <w:pStyle w:val="Style4"/>
        <w:jc w:val="both"/>
      </w:pPr>
      <w:r>
        <w:t>Piha on viihtyisä, olemme luoneet viihtyisän oleskelualueen. Alapihalla on hedelmäpuita ja marjapensaita sekä mahdollisuus myös pienimuotoiseen viljelyyn.</w:t>
      </w:r>
    </w:p>
    <w:p w14:paraId="71AFC083" w14:textId="3D6E0E29" w:rsidR="006835E0" w:rsidRDefault="006835E0" w:rsidP="00847496">
      <w:pPr>
        <w:pStyle w:val="Style4"/>
        <w:jc w:val="both"/>
      </w:pPr>
      <w:r>
        <w:lastRenderedPageBreak/>
        <w:t>Asiakkaat asuvat vuokrasuhteessa, jokaisessa asunnossa on omat peseytymistilat</w:t>
      </w:r>
      <w:r w:rsidR="006A7810">
        <w:t xml:space="preserve"> ja yksityisyys on turvattu kaikkien osalta</w:t>
      </w:r>
      <w:r>
        <w:t>. Asiakkaan poissa ollessa tiloja ei käytetä muuhun eikä nii</w:t>
      </w:r>
      <w:r w:rsidR="003E3FBC">
        <w:t>hi</w:t>
      </w:r>
      <w:r>
        <w:t>n majoiteta ulkopuolisia.</w:t>
      </w:r>
      <w:r w:rsidR="006A7810">
        <w:t xml:space="preserve"> Tietosuojaa ja -turvaa huomioimme päivittäisissä toimissa. Pidämme huolen, että toimiston ovi on kiinni, emme puhu puhe</w:t>
      </w:r>
      <w:r w:rsidR="00355ADB">
        <w:t>l</w:t>
      </w:r>
      <w:r w:rsidR="006A7810">
        <w:t xml:space="preserve">uita muiden kuullen. Tietokoneet ja puhelimet on suojattu salasanoin. Jokainen vakituinen henkilökunnan jäsen on käynyt </w:t>
      </w:r>
      <w:proofErr w:type="spellStart"/>
      <w:r w:rsidR="006A7810">
        <w:t>Tukenan</w:t>
      </w:r>
      <w:proofErr w:type="spellEnd"/>
      <w:r w:rsidR="006A7810">
        <w:t xml:space="preserve"> tietosuojakurssin.</w:t>
      </w:r>
    </w:p>
    <w:p w14:paraId="7E794BFC" w14:textId="35C8C08C" w:rsidR="006835E0" w:rsidRDefault="006835E0" w:rsidP="00847496">
      <w:pPr>
        <w:pStyle w:val="Style4"/>
        <w:jc w:val="both"/>
      </w:pPr>
      <w:r>
        <w:t xml:space="preserve">Vuoden 2019 jälkeen talossa on tehty mittavia remontteja. Katto on vaihdettu, kaikki kosteutta saaneet eristeet ja pinnat on korjattu, keittiöremontti on tehty vuonna 2023, samoin oleskelualueen </w:t>
      </w:r>
      <w:r w:rsidR="006A7810">
        <w:t xml:space="preserve">remontti. Tilapäishuoneet on remontoitu vuonna 2024. Asiakkaiden asunnoista yli puolet on remontoitu viiden vuoden sisällä. </w:t>
      </w:r>
      <w:r w:rsidR="00355ADB">
        <w:t xml:space="preserve">Sauna on remontoitu 2026. </w:t>
      </w:r>
      <w:r w:rsidR="006A7810">
        <w:t>Asumisyksikön korjaussuunnitelma on pitkäjänteinen ja tukee kestävää kehitystä. Remontteja on luvassa jatkossakin, akuuteimmat korjaukset on tehty.</w:t>
      </w:r>
    </w:p>
    <w:p w14:paraId="0E65000E" w14:textId="77777777" w:rsidR="006A7810" w:rsidRDefault="006A7810" w:rsidP="00847496">
      <w:pPr>
        <w:pStyle w:val="Style4"/>
        <w:jc w:val="both"/>
      </w:pPr>
      <w:r>
        <w:t xml:space="preserve">Yksikön ja huoltoyhtiön käytössä on sähköinen kiinteistöjohtamisen ohjelmisto, Granlund </w:t>
      </w:r>
      <w:proofErr w:type="spellStart"/>
      <w:r>
        <w:t>Manager</w:t>
      </w:r>
      <w:proofErr w:type="spellEnd"/>
      <w:r>
        <w:t>. Huoltoyhtiö reagoi nopeasti yksikön huoltopyyntöihin.</w:t>
      </w:r>
    </w:p>
    <w:p w14:paraId="53BFD627" w14:textId="77777777" w:rsidR="00224E03" w:rsidRDefault="00224E03" w:rsidP="00847496">
      <w:pPr>
        <w:pStyle w:val="Style4"/>
        <w:jc w:val="both"/>
      </w:pPr>
      <w:r>
        <w:t>Tukena Moikoisissa pidetään huolta, että käytössä olevat välineet ovat kunnossa. Mikäli laitteessa huomataan turvauhka, se poistetaan välittömästi käytöstä. Huolto kodinkoneisiin tilataan Granlund Managerin kautta.</w:t>
      </w:r>
    </w:p>
    <w:p w14:paraId="0187716F" w14:textId="77777777" w:rsidR="004B600C" w:rsidRDefault="004B600C" w:rsidP="00847496">
      <w:pPr>
        <w:pStyle w:val="Style4"/>
        <w:jc w:val="both"/>
        <w:rPr>
          <w:sz w:val="23"/>
          <w:szCs w:val="23"/>
        </w:rPr>
      </w:pPr>
    </w:p>
    <w:p w14:paraId="44176BF1" w14:textId="77777777" w:rsidR="004B600C" w:rsidRDefault="004B600C" w:rsidP="00847496">
      <w:pPr>
        <w:pStyle w:val="Style2"/>
        <w:jc w:val="both"/>
      </w:pPr>
      <w:bookmarkStart w:id="14" w:name="_Toc229172093"/>
      <w:r>
        <w:t>2.9 Lääkinnälliset laitteet, tietojärjestelmät ja teknologian käyttö</w:t>
      </w:r>
      <w:bookmarkEnd w:id="14"/>
      <w:r>
        <w:t xml:space="preserve"> </w:t>
      </w:r>
    </w:p>
    <w:p w14:paraId="5194D45E" w14:textId="77777777" w:rsidR="00713399" w:rsidRDefault="00713399" w:rsidP="00847496">
      <w:pPr>
        <w:pStyle w:val="Style4"/>
        <w:jc w:val="both"/>
      </w:pPr>
    </w:p>
    <w:p w14:paraId="55A3FAF4" w14:textId="77777777" w:rsidR="008928AC" w:rsidRPr="008928AC" w:rsidRDefault="008928AC" w:rsidP="00847496">
      <w:pPr>
        <w:pStyle w:val="Style5"/>
        <w:jc w:val="both"/>
      </w:pPr>
      <w:r w:rsidRPr="008928AC">
        <w:t>Lääkinnälliset laitteet</w:t>
      </w:r>
    </w:p>
    <w:p w14:paraId="0EDF568F" w14:textId="77777777" w:rsidR="00713399" w:rsidRDefault="00713399" w:rsidP="00847496">
      <w:pPr>
        <w:pStyle w:val="Style4"/>
        <w:jc w:val="both"/>
        <w:rPr>
          <w:rFonts w:eastAsiaTheme="minorEastAsia"/>
        </w:rPr>
      </w:pPr>
      <w:proofErr w:type="spellStart"/>
      <w:r w:rsidRPr="00642124">
        <w:rPr>
          <w:rFonts w:eastAsiaTheme="minorEastAsia"/>
        </w:rPr>
        <w:t>Tukena</w:t>
      </w:r>
      <w:r>
        <w:rPr>
          <w:rFonts w:eastAsiaTheme="minorEastAsia"/>
        </w:rPr>
        <w:t>n</w:t>
      </w:r>
      <w:proofErr w:type="spellEnd"/>
      <w:r w:rsidRPr="00642124">
        <w:rPr>
          <w:rFonts w:eastAsiaTheme="minorEastAsia"/>
        </w:rPr>
        <w:t xml:space="preserve"> lääkinnällisten laitteiden vastuuhenkilö vastaa siitä, että </w:t>
      </w:r>
      <w:proofErr w:type="spellStart"/>
      <w:r w:rsidRPr="00642124">
        <w:rPr>
          <w:rFonts w:eastAsiaTheme="minorEastAsia"/>
        </w:rPr>
        <w:t>Tukenassa</w:t>
      </w:r>
      <w:proofErr w:type="spellEnd"/>
      <w:r w:rsidRPr="00642124">
        <w:rPr>
          <w:rFonts w:eastAsiaTheme="minorEastAsia"/>
        </w:rPr>
        <w:t xml:space="preserve"> noudatetaan </w:t>
      </w:r>
      <w:r w:rsidR="00BE3134" w:rsidRPr="00642124">
        <w:rPr>
          <w:rFonts w:eastAsiaTheme="minorEastAsia"/>
        </w:rPr>
        <w:t>Lakia lääkinnällisistä laitteista</w:t>
      </w:r>
      <w:r w:rsidR="00BE3134">
        <w:rPr>
          <w:rFonts w:eastAsiaTheme="minorEastAsia"/>
        </w:rPr>
        <w:t xml:space="preserve"> ja</w:t>
      </w:r>
      <w:r w:rsidR="00BE3134" w:rsidRPr="00642124">
        <w:rPr>
          <w:rFonts w:eastAsiaTheme="minorEastAsia"/>
        </w:rPr>
        <w:t xml:space="preserve"> </w:t>
      </w:r>
      <w:r w:rsidRPr="00642124">
        <w:rPr>
          <w:rFonts w:eastAsiaTheme="minorEastAsia"/>
        </w:rPr>
        <w:t xml:space="preserve">MD-asetusta </w:t>
      </w:r>
      <w:r>
        <w:rPr>
          <w:rFonts w:eastAsiaTheme="minorEastAsia"/>
        </w:rPr>
        <w:t xml:space="preserve">sekä </w:t>
      </w:r>
      <w:r w:rsidRPr="00642124">
        <w:rPr>
          <w:rFonts w:eastAsiaTheme="minorEastAsia"/>
        </w:rPr>
        <w:t>näiden nojalla annettuja säännöksiä ja määräyksiä.</w:t>
      </w:r>
      <w:r>
        <w:rPr>
          <w:rFonts w:eastAsiaTheme="minorEastAsia"/>
        </w:rPr>
        <w:t xml:space="preserve"> </w:t>
      </w:r>
      <w:r w:rsidRPr="00642124">
        <w:rPr>
          <w:rFonts w:eastAsiaTheme="minorEastAsia"/>
        </w:rPr>
        <w:t xml:space="preserve">Lisäksi jokaiseen </w:t>
      </w:r>
      <w:r>
        <w:rPr>
          <w:rFonts w:eastAsiaTheme="minorEastAsia"/>
        </w:rPr>
        <w:t>palvelu</w:t>
      </w:r>
      <w:r w:rsidRPr="00642124">
        <w:rPr>
          <w:rFonts w:eastAsiaTheme="minorEastAsia"/>
        </w:rPr>
        <w:t xml:space="preserve">yksikköön, jossa käytetään lääkinnällisiä laitteita, </w:t>
      </w:r>
      <w:r w:rsidR="001D6622">
        <w:rPr>
          <w:rFonts w:eastAsiaTheme="minorEastAsia"/>
        </w:rPr>
        <w:t>nimetään</w:t>
      </w:r>
      <w:r w:rsidRPr="00642124">
        <w:rPr>
          <w:rFonts w:eastAsiaTheme="minorEastAsia"/>
        </w:rPr>
        <w:t xml:space="preserve"> lääkinnällisten laitteiden vastuuhenkilö.</w:t>
      </w:r>
    </w:p>
    <w:p w14:paraId="29085F5A" w14:textId="77777777" w:rsidR="00713399" w:rsidRDefault="00713399" w:rsidP="00847496">
      <w:pPr>
        <w:pStyle w:val="Style4"/>
        <w:jc w:val="both"/>
        <w:rPr>
          <w:rFonts w:eastAsia="Arial"/>
        </w:rPr>
      </w:pPr>
      <w:r w:rsidRPr="00642124">
        <w:t xml:space="preserve">Kaikki </w:t>
      </w:r>
      <w:proofErr w:type="spellStart"/>
      <w:r w:rsidRPr="00642124">
        <w:t>Tukena</w:t>
      </w:r>
      <w:r>
        <w:t>n</w:t>
      </w:r>
      <w:proofErr w:type="spellEnd"/>
      <w:r w:rsidRPr="00642124">
        <w:t xml:space="preserve"> omistamat ja hallinnassa olevat lääkinnälliset laitteet dokumentoidaan seurantajärjestelmän laiterekisteriin. </w:t>
      </w:r>
      <w:r w:rsidRPr="00642124">
        <w:rPr>
          <w:rFonts w:eastAsiaTheme="minorEastAsia"/>
        </w:rPr>
        <w:t xml:space="preserve">Lääkinnällistä laitetta saa käyttää vain henkilö, jolla on sen turvallisen käytön vaatima koulutus, perehdytys ja kokemus. </w:t>
      </w:r>
      <w:r w:rsidRPr="00642124">
        <w:rPr>
          <w:rFonts w:eastAsia="Arial"/>
        </w:rPr>
        <w:t xml:space="preserve">Lääkinnällisen laitteen aiheuttamista vaaratilanteista tehdään asianmukaisen </w:t>
      </w:r>
      <w:proofErr w:type="spellStart"/>
      <w:r w:rsidRPr="00642124">
        <w:rPr>
          <w:rFonts w:eastAsia="Arial"/>
        </w:rPr>
        <w:t>Hai</w:t>
      </w:r>
      <w:r w:rsidR="00B86AE2">
        <w:rPr>
          <w:rFonts w:eastAsia="Arial"/>
        </w:rPr>
        <w:t>P</w:t>
      </w:r>
      <w:r w:rsidRPr="00642124">
        <w:rPr>
          <w:rFonts w:eastAsia="Arial"/>
        </w:rPr>
        <w:t>ro</w:t>
      </w:r>
      <w:proofErr w:type="spellEnd"/>
      <w:r w:rsidRPr="00642124">
        <w:rPr>
          <w:rFonts w:eastAsia="Arial"/>
        </w:rPr>
        <w:t xml:space="preserve">-ilmoituksen lisäksi </w:t>
      </w:r>
      <w:r w:rsidR="00FF771B">
        <w:rPr>
          <w:rFonts w:eastAsia="Arial"/>
        </w:rPr>
        <w:t>ammattimaisen käyttäj</w:t>
      </w:r>
      <w:r w:rsidR="001F6AFB">
        <w:rPr>
          <w:rFonts w:eastAsia="Arial"/>
        </w:rPr>
        <w:t>än vaaratilanne</w:t>
      </w:r>
      <w:r w:rsidRPr="00642124">
        <w:rPr>
          <w:rFonts w:eastAsia="Arial"/>
        </w:rPr>
        <w:t>ilmoitus Fimealle.</w:t>
      </w:r>
    </w:p>
    <w:tbl>
      <w:tblPr>
        <w:tblStyle w:val="TaulukkoRuudukko"/>
        <w:tblW w:w="0" w:type="auto"/>
        <w:tblLook w:val="04A0" w:firstRow="1" w:lastRow="0" w:firstColumn="1" w:lastColumn="0" w:noHBand="0" w:noVBand="1"/>
      </w:tblPr>
      <w:tblGrid>
        <w:gridCol w:w="3539"/>
        <w:gridCol w:w="5477"/>
      </w:tblGrid>
      <w:tr w:rsidR="0005776A" w14:paraId="6FBEE979" w14:textId="77777777" w:rsidTr="00971846">
        <w:tc>
          <w:tcPr>
            <w:tcW w:w="3539" w:type="dxa"/>
          </w:tcPr>
          <w:p w14:paraId="413ECA66" w14:textId="77777777" w:rsidR="0005776A" w:rsidRPr="0005776A" w:rsidRDefault="0005776A" w:rsidP="00847496">
            <w:pPr>
              <w:pStyle w:val="Style4"/>
              <w:jc w:val="both"/>
              <w:rPr>
                <w:rFonts w:eastAsia="Arial"/>
                <w:b/>
                <w:bCs/>
              </w:rPr>
            </w:pPr>
            <w:r w:rsidRPr="0005776A">
              <w:rPr>
                <w:rFonts w:eastAsia="Arial"/>
                <w:b/>
                <w:bCs/>
              </w:rPr>
              <w:t>Palveluyksikön laiteturvallisuudesta vastaava henkilö ja yhteystiedot</w:t>
            </w:r>
          </w:p>
        </w:tc>
        <w:tc>
          <w:tcPr>
            <w:tcW w:w="5477" w:type="dxa"/>
          </w:tcPr>
          <w:p w14:paraId="20E78891" w14:textId="4EF3398F" w:rsidR="0005776A" w:rsidRDefault="00BA13E7" w:rsidP="00847496">
            <w:pPr>
              <w:pStyle w:val="Style4"/>
              <w:jc w:val="both"/>
              <w:rPr>
                <w:rFonts w:eastAsia="Arial"/>
              </w:rPr>
            </w:pPr>
            <w:r>
              <w:rPr>
                <w:rFonts w:eastAsia="Arial"/>
              </w:rPr>
              <w:t>Anne Ingman</w:t>
            </w:r>
          </w:p>
          <w:p w14:paraId="6D6EF086" w14:textId="77777777" w:rsidR="00E83F59" w:rsidRDefault="00E83F59" w:rsidP="00847496">
            <w:pPr>
              <w:pStyle w:val="Style4"/>
              <w:jc w:val="both"/>
              <w:rPr>
                <w:rFonts w:eastAsia="Arial"/>
              </w:rPr>
            </w:pPr>
            <w:r>
              <w:rPr>
                <w:rFonts w:eastAsia="Arial"/>
              </w:rPr>
              <w:t>puh 040-1440292</w:t>
            </w:r>
          </w:p>
          <w:p w14:paraId="540E3A51" w14:textId="6C664B34" w:rsidR="00E83F59" w:rsidRDefault="00BA13E7" w:rsidP="00847496">
            <w:pPr>
              <w:pStyle w:val="Style4"/>
              <w:jc w:val="both"/>
              <w:rPr>
                <w:rFonts w:eastAsia="Arial"/>
              </w:rPr>
            </w:pPr>
            <w:r>
              <w:rPr>
                <w:rFonts w:eastAsia="Arial"/>
              </w:rPr>
              <w:t>anne.ingman</w:t>
            </w:r>
            <w:r w:rsidR="00E83F59">
              <w:rPr>
                <w:rFonts w:eastAsia="Arial"/>
              </w:rPr>
              <w:t>@tukena.fi</w:t>
            </w:r>
          </w:p>
          <w:p w14:paraId="40E01629" w14:textId="77777777" w:rsidR="00877A12" w:rsidRDefault="00877A12" w:rsidP="00847496">
            <w:pPr>
              <w:pStyle w:val="Style4"/>
              <w:jc w:val="both"/>
              <w:rPr>
                <w:rFonts w:eastAsia="Arial"/>
              </w:rPr>
            </w:pPr>
          </w:p>
        </w:tc>
      </w:tr>
    </w:tbl>
    <w:p w14:paraId="0A0FCB36" w14:textId="77777777" w:rsidR="003D3C17" w:rsidRDefault="003D3C17" w:rsidP="00224E03">
      <w:pPr>
        <w:pStyle w:val="Style4"/>
        <w:jc w:val="both"/>
        <w:rPr>
          <w:rFonts w:eastAsia="Arial"/>
        </w:rPr>
      </w:pPr>
    </w:p>
    <w:p w14:paraId="1AF37AA9" w14:textId="1B88B565" w:rsidR="007C3896" w:rsidRDefault="00224E03" w:rsidP="00224E03">
      <w:pPr>
        <w:pStyle w:val="Style4"/>
        <w:jc w:val="both"/>
        <w:rPr>
          <w:rFonts w:eastAsia="Arial"/>
        </w:rPr>
      </w:pPr>
      <w:r>
        <w:rPr>
          <w:rFonts w:eastAsia="Arial"/>
        </w:rPr>
        <w:t xml:space="preserve">Tällä hetkellä </w:t>
      </w:r>
      <w:r w:rsidR="004226BB">
        <w:rPr>
          <w:rFonts w:eastAsia="Arial"/>
        </w:rPr>
        <w:t>Moikoisten palvelu</w:t>
      </w:r>
      <w:r>
        <w:rPr>
          <w:rFonts w:eastAsia="Arial"/>
        </w:rPr>
        <w:t>yksikössä ei ole sellaisia lääkinnällisiä laitteita, jotka tulee rekisteröidä. Kahdella asiakkaalla on apuvälinelainaamon kautta liikkumisen apuvälineitä ja huolto hoituu sitä kautta.</w:t>
      </w:r>
    </w:p>
    <w:p w14:paraId="09B56709" w14:textId="77777777" w:rsidR="00224E03" w:rsidRPr="00224E03" w:rsidRDefault="00224E03" w:rsidP="00224E03">
      <w:pPr>
        <w:pStyle w:val="Style4"/>
        <w:jc w:val="both"/>
        <w:rPr>
          <w:rFonts w:eastAsia="Arial"/>
        </w:rPr>
      </w:pPr>
    </w:p>
    <w:p w14:paraId="0F3E7C3F" w14:textId="77777777" w:rsidR="001665EA" w:rsidRPr="001665EA" w:rsidRDefault="001665EA" w:rsidP="00847496">
      <w:pPr>
        <w:pStyle w:val="Style5"/>
        <w:jc w:val="both"/>
      </w:pPr>
      <w:r w:rsidRPr="001665EA">
        <w:t>Tietojärjestelmät</w:t>
      </w:r>
      <w:r w:rsidR="007C3896">
        <w:t xml:space="preserve"> ja teknologian käyttö</w:t>
      </w:r>
    </w:p>
    <w:p w14:paraId="6B31244C" w14:textId="406BD017" w:rsidR="00A521FD" w:rsidRDefault="000B4994" w:rsidP="00847496">
      <w:pPr>
        <w:pStyle w:val="Style4"/>
        <w:jc w:val="both"/>
      </w:pPr>
      <w:proofErr w:type="spellStart"/>
      <w:r>
        <w:t>Tukenassa</w:t>
      </w:r>
      <w:proofErr w:type="spellEnd"/>
      <w:r>
        <w:t xml:space="preserve"> asiakastiedot kirjataan </w:t>
      </w:r>
      <w:proofErr w:type="spellStart"/>
      <w:r>
        <w:t>Domacare</w:t>
      </w:r>
      <w:proofErr w:type="spellEnd"/>
      <w:r>
        <w:t>-asiakastietojärjestelmää</w:t>
      </w:r>
      <w:r w:rsidR="00F775AB">
        <w:t>n, joka</w:t>
      </w:r>
      <w:r w:rsidR="00004C5F">
        <w:t xml:space="preserve"> on sosiaali- ja terveydenhuollon asiakas- ja potilastietojärjestelmä. </w:t>
      </w:r>
      <w:proofErr w:type="spellStart"/>
      <w:r w:rsidR="00004C5F">
        <w:t>Tukenassa</w:t>
      </w:r>
      <w:proofErr w:type="spellEnd"/>
      <w:r w:rsidR="00004C5F">
        <w:t xml:space="preserve"> k</w:t>
      </w:r>
      <w:r w:rsidR="00527B25">
        <w:t xml:space="preserve">äytössä on </w:t>
      </w:r>
      <w:proofErr w:type="spellStart"/>
      <w:r w:rsidR="00527B25">
        <w:t>Domacaren</w:t>
      </w:r>
      <w:proofErr w:type="spellEnd"/>
      <w:r w:rsidR="00527B25">
        <w:t xml:space="preserve"> versio </w:t>
      </w:r>
      <w:r w:rsidR="00AD1429">
        <w:t xml:space="preserve">1.0 ja </w:t>
      </w:r>
      <w:r w:rsidR="00AD1429">
        <w:lastRenderedPageBreak/>
        <w:t>2</w:t>
      </w:r>
      <w:r w:rsidR="00527B25">
        <w:t>.0, jo</w:t>
      </w:r>
      <w:r w:rsidR="00AD1429">
        <w:t>t</w:t>
      </w:r>
      <w:r w:rsidR="00527B25">
        <w:t>ka o</w:t>
      </w:r>
      <w:r w:rsidR="00AD1429">
        <w:t>vat</w:t>
      </w:r>
      <w:r w:rsidR="00527B25">
        <w:t xml:space="preserve"> Valviran tietojärjestelmärekisteri</w:t>
      </w:r>
      <w:r w:rsidR="00CB01D6">
        <w:t>n</w:t>
      </w:r>
      <w:r w:rsidR="00527B25">
        <w:t xml:space="preserve"> B-luokan mukainen asiakastietojärjestelmä.</w:t>
      </w:r>
      <w:r w:rsidR="007A280D" w:rsidRPr="007A280D">
        <w:t xml:space="preserve"> Työpöytäjärjestelmän lisäksi </w:t>
      </w:r>
      <w:proofErr w:type="spellStart"/>
      <w:r w:rsidR="007A280D" w:rsidRPr="007A280D">
        <w:t>DomaCarea</w:t>
      </w:r>
      <w:proofErr w:type="spellEnd"/>
      <w:r w:rsidR="007A280D" w:rsidRPr="007A280D">
        <w:t xml:space="preserve"> on mahdollisuus käyttää mobiilisovelluksella</w:t>
      </w:r>
      <w:r w:rsidR="00CB01D6">
        <w:t>.</w:t>
      </w:r>
    </w:p>
    <w:p w14:paraId="574A6647" w14:textId="67CD610D" w:rsidR="0081429E" w:rsidRDefault="00317F88" w:rsidP="00847496">
      <w:pPr>
        <w:pStyle w:val="Style4"/>
        <w:jc w:val="both"/>
      </w:pPr>
      <w:r>
        <w:t>J</w:t>
      </w:r>
      <w:r w:rsidR="0081429E">
        <w:t>okainen työntek</w:t>
      </w:r>
      <w:r>
        <w:t>ijä</w:t>
      </w:r>
      <w:r w:rsidR="0081429E">
        <w:t xml:space="preserve"> </w:t>
      </w:r>
      <w:r>
        <w:t>käy</w:t>
      </w:r>
      <w:r w:rsidR="0081429E">
        <w:t xml:space="preserve"> työsuhteensa alkaessa koulutuksen </w:t>
      </w:r>
      <w:r w:rsidR="007159B4">
        <w:t>asiakastietojen kirjaamisest</w:t>
      </w:r>
      <w:r>
        <w:t xml:space="preserve">a ja </w:t>
      </w:r>
      <w:proofErr w:type="spellStart"/>
      <w:r>
        <w:t>Domacaren</w:t>
      </w:r>
      <w:proofErr w:type="spellEnd"/>
      <w:r>
        <w:t xml:space="preserve"> käytöstä</w:t>
      </w:r>
      <w:r w:rsidR="007159B4">
        <w:t xml:space="preserve">. </w:t>
      </w:r>
      <w:r w:rsidR="000646F0">
        <w:t>Palveluy</w:t>
      </w:r>
      <w:r w:rsidR="007159B4">
        <w:t xml:space="preserve">ksikön työntekijöitä </w:t>
      </w:r>
      <w:r w:rsidR="00020053">
        <w:t>kirjaamisessa ohjaa</w:t>
      </w:r>
      <w:r w:rsidR="00A374F5">
        <w:t>vat</w:t>
      </w:r>
      <w:r w:rsidR="00020053">
        <w:t xml:space="preserve"> ja neuvo</w:t>
      </w:r>
      <w:r w:rsidR="00A374F5">
        <w:t>vat</w:t>
      </w:r>
      <w:r w:rsidR="00020053">
        <w:t xml:space="preserve"> </w:t>
      </w:r>
      <w:r w:rsidR="000646F0">
        <w:t>palvelu</w:t>
      </w:r>
      <w:r w:rsidR="00020053">
        <w:t xml:space="preserve">yksikön johtaja, vastaava ohjaaja sekä yksikölle nimetty kirjaamisasiantuntija. Kirjaamisasiantuntijat muodostavat </w:t>
      </w:r>
      <w:r w:rsidR="00A374F5">
        <w:t>verkoston, jossa jaetaan ajankohtaista tietoa kirjaamisesta</w:t>
      </w:r>
      <w:r w:rsidR="00137F98">
        <w:t>.</w:t>
      </w:r>
    </w:p>
    <w:p w14:paraId="5C429692" w14:textId="11A41B71" w:rsidR="00A7058C" w:rsidRDefault="00A7058C" w:rsidP="00847496">
      <w:pPr>
        <w:pStyle w:val="Style4"/>
        <w:jc w:val="both"/>
      </w:pPr>
      <w:r>
        <w:t xml:space="preserve">Asiakastietolain mukainen </w:t>
      </w:r>
      <w:r w:rsidR="00260762">
        <w:t xml:space="preserve">Tukena-konsernin </w:t>
      </w:r>
      <w:r>
        <w:t xml:space="preserve">tietoturvasuunnitelma on laadittu </w:t>
      </w:r>
      <w:r w:rsidR="00260762">
        <w:t>Tukena-säätiön ja Tukena Oy:n tietosuojavastaavien ja strategia- ja teknologiajohtajan toimesta. Tietoturvasuunnitelma</w:t>
      </w:r>
      <w:r w:rsidR="00AD3983">
        <w:t xml:space="preserve"> katselmoidaan ja tarvittaessa päivitetään vähintään 12 kuukauden välein. </w:t>
      </w:r>
      <w:r w:rsidR="00163858">
        <w:t>Palveluy</w:t>
      </w:r>
      <w:r w:rsidR="008C2EB4">
        <w:t xml:space="preserve">ksikön johtaja vastaa tietoturvasuunnitelman toteutumisesta yksikössään. </w:t>
      </w:r>
      <w:r w:rsidR="00AD3983">
        <w:t>Ajan</w:t>
      </w:r>
      <w:r w:rsidR="008C2EB4">
        <w:t xml:space="preserve"> </w:t>
      </w:r>
      <w:r w:rsidR="00AD3983">
        <w:t xml:space="preserve">tasainen tietoturvasuunnitelma on henkilöstön saatavissa </w:t>
      </w:r>
      <w:proofErr w:type="spellStart"/>
      <w:r w:rsidR="00AD3983">
        <w:t>IMS:ssä</w:t>
      </w:r>
      <w:proofErr w:type="spellEnd"/>
      <w:r w:rsidR="00AD3983">
        <w:t xml:space="preserve">, jossa ylläpidetään myös tietoa suunnitelman päivityksestä. </w:t>
      </w:r>
    </w:p>
    <w:p w14:paraId="019744A5" w14:textId="77777777" w:rsidR="3FA21BD3" w:rsidRDefault="6C557650" w:rsidP="00847496">
      <w:pPr>
        <w:jc w:val="both"/>
      </w:pPr>
      <w:r w:rsidRPr="6D459A22">
        <w:t>Henkilöt</w:t>
      </w:r>
      <w:r w:rsidR="067CABE8" w:rsidRPr="6D459A22">
        <w:t>ietoja käsitellään vain määritellyssä laajuudessa</w:t>
      </w:r>
      <w:r w:rsidR="76F8AC26" w:rsidRPr="6D459A22">
        <w:t xml:space="preserve"> ja </w:t>
      </w:r>
      <w:r w:rsidR="067CABE8" w:rsidRPr="6D459A22">
        <w:t>ainoastaan hyväksytyissä tietojärjestelmissä eikä niitä taltioida</w:t>
      </w:r>
      <w:r w:rsidR="4B1DEE1A" w:rsidRPr="6D459A22">
        <w:t xml:space="preserve"> </w:t>
      </w:r>
      <w:r w:rsidR="067CABE8" w:rsidRPr="6D459A22">
        <w:t>esimerkiksi henkilökohtaisille työasemille. Rekisterinpitäjän oikeuksien ja vastuiden toteutumisesta</w:t>
      </w:r>
      <w:r w:rsidR="32F69D88" w:rsidRPr="6D459A22">
        <w:t xml:space="preserve"> </w:t>
      </w:r>
      <w:r w:rsidR="067CABE8" w:rsidRPr="6D459A22">
        <w:t xml:space="preserve">on lisäksi sovittu tilaajan </w:t>
      </w:r>
      <w:r w:rsidR="3E6B7A21" w:rsidRPr="6D459A22">
        <w:t xml:space="preserve">(hyvinvointialueen) </w:t>
      </w:r>
      <w:r w:rsidR="067CABE8" w:rsidRPr="6D459A22">
        <w:t>kanssa erillisellä tietosuojasopimuksella, jonka ehtoja noudatetaan.</w:t>
      </w:r>
      <w:r w:rsidR="6672B75D" w:rsidRPr="6D459A22">
        <w:t xml:space="preserve"> </w:t>
      </w:r>
      <w:r w:rsidR="067CABE8" w:rsidRPr="6D459A22">
        <w:t>Kaikessa toiminnassa noudatetaan myös muita tilaajan määrittämiä tietosuojaohjeita.</w:t>
      </w:r>
      <w:r w:rsidR="7E8585B9" w:rsidRPr="6D459A22">
        <w:t xml:space="preserve"> </w:t>
      </w:r>
      <w:r w:rsidR="24E8A7C2" w:rsidRPr="6D459A22">
        <w:t xml:space="preserve">Tukena on sopinut tietosuojasta </w:t>
      </w:r>
      <w:r w:rsidR="7E8585B9" w:rsidRPr="6D459A22">
        <w:t>myös alihankinta- ja ostopalvelusopimuksis</w:t>
      </w:r>
      <w:r w:rsidR="3505009F" w:rsidRPr="6D459A22">
        <w:t xml:space="preserve">sa </w:t>
      </w:r>
      <w:r w:rsidR="7E8585B9" w:rsidRPr="6D459A22">
        <w:t xml:space="preserve">ja tarvittaessa on laadittu erillinen henkilötietojen käsittelyä koskeva </w:t>
      </w:r>
      <w:r w:rsidR="2047C5B9" w:rsidRPr="6D459A22">
        <w:t xml:space="preserve">pääsopimuksen liite. </w:t>
      </w:r>
    </w:p>
    <w:p w14:paraId="23312D1C" w14:textId="77777777" w:rsidR="1037866D" w:rsidRDefault="1037866D" w:rsidP="00847496">
      <w:pPr>
        <w:jc w:val="both"/>
        <w:rPr>
          <w:color w:val="FF0000"/>
        </w:rPr>
      </w:pPr>
    </w:p>
    <w:p w14:paraId="309C435F" w14:textId="635360A8" w:rsidR="008D31FA" w:rsidRDefault="00BE1952" w:rsidP="00847496">
      <w:pPr>
        <w:pStyle w:val="Style4"/>
        <w:jc w:val="both"/>
      </w:pPr>
      <w:r>
        <w:t>Palveluy</w:t>
      </w:r>
      <w:r w:rsidR="003B2883">
        <w:t>ksikön työntekijät ilmoittavat</w:t>
      </w:r>
      <w:r w:rsidR="00E4682E">
        <w:t xml:space="preserve"> havaitsemistaan</w:t>
      </w:r>
      <w:r w:rsidR="003B2883">
        <w:t xml:space="preserve"> </w:t>
      </w:r>
      <w:r w:rsidR="006724EC">
        <w:t xml:space="preserve">häiriöistä </w:t>
      </w:r>
      <w:r w:rsidR="00442C09">
        <w:t xml:space="preserve">tai olennaisista poikkeamista </w:t>
      </w:r>
      <w:r w:rsidR="003B2883">
        <w:t>asiakastietojärjestelmän toimin</w:t>
      </w:r>
      <w:r w:rsidR="006724EC">
        <w:t>n</w:t>
      </w:r>
      <w:r w:rsidR="003B2883">
        <w:t>a</w:t>
      </w:r>
      <w:r w:rsidR="006724EC">
        <w:t>ssa tai</w:t>
      </w:r>
      <w:r w:rsidR="00442C09">
        <w:t xml:space="preserve"> saavutettavuudessa </w:t>
      </w:r>
      <w:r w:rsidR="00ED3E31">
        <w:t xml:space="preserve">järjestelmän pääkäyttäjälle os. </w:t>
      </w:r>
      <w:hyperlink r:id="rId11" w:history="1">
        <w:r w:rsidR="000770F5" w:rsidRPr="0035746B">
          <w:rPr>
            <w:rStyle w:val="Hyperlinkki"/>
          </w:rPr>
          <w:t>domacare@tukena.fi</w:t>
        </w:r>
      </w:hyperlink>
      <w:r w:rsidR="000770F5">
        <w:t>. Järjestelmän pääkäyttäjä informoi ohjelmatoimittajaa</w:t>
      </w:r>
      <w:r w:rsidR="004A6407">
        <w:t xml:space="preserve"> ja </w:t>
      </w:r>
      <w:r w:rsidR="008D31FA">
        <w:t>it-hallintoa</w:t>
      </w:r>
      <w:r w:rsidR="000770F5">
        <w:t xml:space="preserve"> toimintahäiriöistä ja </w:t>
      </w:r>
      <w:r w:rsidR="00483E32">
        <w:t xml:space="preserve">informoi </w:t>
      </w:r>
      <w:proofErr w:type="spellStart"/>
      <w:r w:rsidR="00483E32">
        <w:t>Tukenan</w:t>
      </w:r>
      <w:proofErr w:type="spellEnd"/>
      <w:r w:rsidR="00483E32">
        <w:t xml:space="preserve"> henkilöstöä tunnistetuista toimintahäiriöistä, </w:t>
      </w:r>
      <w:r w:rsidR="00D17D20">
        <w:t>niiden</w:t>
      </w:r>
      <w:r w:rsidR="00483E32">
        <w:t xml:space="preserve"> vaikutuksista </w:t>
      </w:r>
      <w:r w:rsidR="00122EFC">
        <w:t>sekä toimintahäiriön päättymisestä</w:t>
      </w:r>
      <w:r w:rsidR="008215CF">
        <w:t>.</w:t>
      </w:r>
      <w:r w:rsidR="009C38D0">
        <w:t xml:space="preserve"> </w:t>
      </w:r>
    </w:p>
    <w:p w14:paraId="75D15B54" w14:textId="77777777" w:rsidR="003B2883" w:rsidRDefault="00947C7D" w:rsidP="00847496">
      <w:pPr>
        <w:pStyle w:val="Style4"/>
        <w:jc w:val="both"/>
      </w:pPr>
      <w:proofErr w:type="spellStart"/>
      <w:r>
        <w:t>Tukenan</w:t>
      </w:r>
      <w:proofErr w:type="spellEnd"/>
      <w:r>
        <w:t xml:space="preserve"> a</w:t>
      </w:r>
      <w:r w:rsidR="00727A37">
        <w:t>siakastietojärjestelmää voidaan käyttää sekä tietokoneella, että mobiililaitteella</w:t>
      </w:r>
      <w:r w:rsidR="006E1D8F">
        <w:t xml:space="preserve">, ja usein häiriötilanteissa </w:t>
      </w:r>
      <w:r>
        <w:t xml:space="preserve">toisen </w:t>
      </w:r>
      <w:r w:rsidR="00C12CCB">
        <w:t xml:space="preserve">käyttöä voidaan jatkaa normaalisti. </w:t>
      </w:r>
      <w:r w:rsidR="00F34DD7">
        <w:t xml:space="preserve">Asiakastietojärjestelmän ollessa </w:t>
      </w:r>
      <w:r w:rsidR="00E05A90">
        <w:t xml:space="preserve">täysin </w:t>
      </w:r>
      <w:r w:rsidR="00F34DD7">
        <w:t xml:space="preserve">pois käytöstä siirrytään toimimaan </w:t>
      </w:r>
      <w:r w:rsidR="00AD7FA8">
        <w:t xml:space="preserve">häiriötilanteiden toimintakorttien </w:t>
      </w:r>
      <w:r w:rsidR="004E2DD1">
        <w:t xml:space="preserve">mukaisesti. </w:t>
      </w:r>
      <w:r w:rsidR="001B31D2">
        <w:t>Laaj</w:t>
      </w:r>
      <w:r w:rsidR="00E05A90">
        <w:t>oj</w:t>
      </w:r>
      <w:r w:rsidR="002B1206">
        <w:t>a</w:t>
      </w:r>
      <w:r w:rsidR="001B31D2">
        <w:t xml:space="preserve"> tai pitkäkestoisia häiriötilantei</w:t>
      </w:r>
      <w:r w:rsidR="002B1206">
        <w:t>t</w:t>
      </w:r>
      <w:r w:rsidR="001B31D2">
        <w:t xml:space="preserve">a </w:t>
      </w:r>
      <w:r w:rsidR="002B1206">
        <w:t xml:space="preserve">varten </w:t>
      </w:r>
      <w:r w:rsidR="001B31D2" w:rsidRPr="001B31D2">
        <w:t xml:space="preserve">asiakastietojärjestelmästä </w:t>
      </w:r>
      <w:r w:rsidR="001B31D2">
        <w:t xml:space="preserve">tulostetaan </w:t>
      </w:r>
      <w:r w:rsidR="001B31D2" w:rsidRPr="001B31D2">
        <w:t>asiakasturvallisuuden edellyttämät ajantasaiset asiakastiedot</w:t>
      </w:r>
      <w:r w:rsidR="00E05A90">
        <w:t>, kuten lääkitystiedot</w:t>
      </w:r>
      <w:r w:rsidR="001B31D2" w:rsidRPr="001B31D2">
        <w:t>.</w:t>
      </w:r>
    </w:p>
    <w:p w14:paraId="7BA99677" w14:textId="77777777" w:rsidR="00445B0D" w:rsidRPr="00663E6F" w:rsidRDefault="00EC4D68" w:rsidP="00847496">
      <w:pPr>
        <w:pStyle w:val="Style4"/>
        <w:jc w:val="both"/>
        <w:rPr>
          <w:highlight w:val="yellow"/>
        </w:rPr>
      </w:pPr>
      <w:r>
        <w:t>Asiakastyössä käytettävä</w:t>
      </w:r>
      <w:r w:rsidR="00C9160E">
        <w:t>n teknologian käyttöönottoa koordinoidaan keskitetysti</w:t>
      </w:r>
      <w:r w:rsidR="00EB4032">
        <w:t xml:space="preserve"> yhtiön hallinnos</w:t>
      </w:r>
      <w:r w:rsidR="00FE20D0">
        <w:t>t</w:t>
      </w:r>
      <w:r w:rsidR="00EB4032">
        <w:t xml:space="preserve">a. </w:t>
      </w:r>
      <w:r w:rsidR="006D0D35">
        <w:t>Uu</w:t>
      </w:r>
      <w:r w:rsidR="00832862">
        <w:t>de</w:t>
      </w:r>
      <w:r w:rsidR="006D0D35">
        <w:t xml:space="preserve">n </w:t>
      </w:r>
      <w:r w:rsidR="006D0D35" w:rsidRPr="00711705">
        <w:t xml:space="preserve">teknologian soveltuvuus, asianmukaisuus ja turvallisuus </w:t>
      </w:r>
      <w:r w:rsidR="00D02609" w:rsidRPr="00711705">
        <w:t xml:space="preserve">arvioidaan ennen </w:t>
      </w:r>
      <w:r w:rsidR="00832862" w:rsidRPr="00711705">
        <w:t>käyttöönottoa</w:t>
      </w:r>
      <w:r w:rsidR="00663E6F" w:rsidRPr="00711705">
        <w:t>. Soveltuvuuden arvioinnissa huomioidaan asiakkaiden tarpeet</w:t>
      </w:r>
      <w:r w:rsidR="00711705">
        <w:t>,</w:t>
      </w:r>
      <w:r w:rsidR="00663E6F" w:rsidRPr="00711705">
        <w:t xml:space="preserve"> itsemääräämisoikeuden </w:t>
      </w:r>
      <w:r w:rsidR="00711705">
        <w:t xml:space="preserve">ja yksityisyyden suojan </w:t>
      </w:r>
      <w:r w:rsidR="00663E6F" w:rsidRPr="00711705">
        <w:t>toteutuminen</w:t>
      </w:r>
      <w:r w:rsidR="00711705">
        <w:t xml:space="preserve"> sekä tietoturva</w:t>
      </w:r>
      <w:r w:rsidR="00663E6F" w:rsidRPr="00711705">
        <w:t xml:space="preserve">. </w:t>
      </w:r>
      <w:proofErr w:type="spellStart"/>
      <w:r w:rsidR="00E4404C">
        <w:t>Tukenan</w:t>
      </w:r>
      <w:proofErr w:type="spellEnd"/>
      <w:r w:rsidR="00E4404C">
        <w:t xml:space="preserve"> tietosuojavastaava ja </w:t>
      </w:r>
      <w:r w:rsidR="00437989">
        <w:t>strategia- ja teknologiajohtaja osallistuvat u</w:t>
      </w:r>
      <w:r w:rsidR="00EB4032">
        <w:t>u</w:t>
      </w:r>
      <w:r w:rsidR="00160817">
        <w:t xml:space="preserve">den teknologian </w:t>
      </w:r>
      <w:r w:rsidR="00E4404C">
        <w:t>soveltuvuuden arviointiin</w:t>
      </w:r>
      <w:r w:rsidR="00437989">
        <w:t xml:space="preserve">. </w:t>
      </w:r>
      <w:r w:rsidR="00204F11">
        <w:t>Jos henkilötietoja kerätään,</w:t>
      </w:r>
      <w:r w:rsidR="00061AFD">
        <w:t xml:space="preserve"> tehdään </w:t>
      </w:r>
      <w:r w:rsidR="00AD6F25">
        <w:t>vaikutustenarviointi.</w:t>
      </w:r>
      <w:r w:rsidR="00E82F14">
        <w:t xml:space="preserve"> Ennen uuden teknologian käyttöönottoa henkilöstölle järjestetään käyttöönottokoulutus.</w:t>
      </w:r>
    </w:p>
    <w:p w14:paraId="33FE5FDF" w14:textId="701FCB71" w:rsidR="00DD2A8B" w:rsidRDefault="00164084" w:rsidP="00847496">
      <w:pPr>
        <w:pStyle w:val="Style4"/>
        <w:jc w:val="both"/>
      </w:pPr>
      <w:r>
        <w:t xml:space="preserve">Hoitajakutsujärjestelmänä käytetään </w:t>
      </w:r>
      <w:proofErr w:type="spellStart"/>
      <w:r>
        <w:t>Everon</w:t>
      </w:r>
      <w:proofErr w:type="spellEnd"/>
      <w:r>
        <w:t>-hoitajakutsujärjestelmää</w:t>
      </w:r>
      <w:r w:rsidR="00B12C40">
        <w:t>.</w:t>
      </w:r>
      <w:r w:rsidR="00224E03">
        <w:t xml:space="preserve"> Yhdellä asiakkaalla on kutsuranneke.</w:t>
      </w:r>
      <w:r w:rsidR="007831B3">
        <w:t xml:space="preserve"> </w:t>
      </w:r>
      <w:r>
        <w:t>Järjestelmä</w:t>
      </w:r>
      <w:r w:rsidR="00C90C23">
        <w:t>ssä on akkuvarmennus</w:t>
      </w:r>
      <w:r w:rsidR="009E2E14">
        <w:t xml:space="preserve">. Hälytykset välittyvät työntekijöille </w:t>
      </w:r>
      <w:r w:rsidR="00944B39">
        <w:t xml:space="preserve">sovellukseen ja mikäli hälytystä ei kuitata </w:t>
      </w:r>
      <w:r w:rsidR="00750C4D">
        <w:t xml:space="preserve">hälytystyypeittäin </w:t>
      </w:r>
      <w:r w:rsidR="00C108BF">
        <w:t>määritellyssä</w:t>
      </w:r>
      <w:r w:rsidR="00750C4D">
        <w:t xml:space="preserve"> </w:t>
      </w:r>
      <w:r w:rsidR="00944B39">
        <w:t xml:space="preserve">ajassa, hälytys lähetetään puheluna ja/tai tekstiviestinä. Hälytyksien välittämiseen käytetään </w:t>
      </w:r>
      <w:proofErr w:type="spellStart"/>
      <w:r w:rsidR="00944B39">
        <w:t>r</w:t>
      </w:r>
      <w:r w:rsidR="00FE3923">
        <w:t>oamaavaa</w:t>
      </w:r>
      <w:proofErr w:type="spellEnd"/>
      <w:r w:rsidR="00FE3923">
        <w:t xml:space="preserve"> </w:t>
      </w:r>
      <w:proofErr w:type="spellStart"/>
      <w:r w:rsidR="00FE3923">
        <w:t>sim</w:t>
      </w:r>
      <w:proofErr w:type="spellEnd"/>
      <w:r w:rsidR="00FE3923">
        <w:t>-korttia, jolloin käytettävissä o</w:t>
      </w:r>
      <w:r w:rsidR="00655D77">
        <w:t>vat</w:t>
      </w:r>
      <w:r w:rsidR="00FE3923">
        <w:t xml:space="preserve"> eri palveluntarjoajien tarjoamat mobiiliverkot.</w:t>
      </w:r>
      <w:r w:rsidR="002A47C6">
        <w:t xml:space="preserve"> Järjestelmä ilmoittaa vikaantuneista laitteista</w:t>
      </w:r>
      <w:r w:rsidR="004E71D6">
        <w:t xml:space="preserve">, </w:t>
      </w:r>
      <w:r w:rsidR="002A47C6">
        <w:t>yhteysongelmista</w:t>
      </w:r>
      <w:r w:rsidR="004E71D6">
        <w:t xml:space="preserve"> ja akun varaustason alenemisesta</w:t>
      </w:r>
      <w:r w:rsidR="002A47C6">
        <w:t xml:space="preserve"> yksikön pääkäyttäjälle sähköpostitse</w:t>
      </w:r>
      <w:r w:rsidR="004E71D6">
        <w:t xml:space="preserve">. Järjestelmätoimittaja </w:t>
      </w:r>
      <w:r w:rsidR="003D626C">
        <w:t xml:space="preserve">ylläpitää keskeisistä laitteista varastoa ja </w:t>
      </w:r>
      <w:r w:rsidR="004E71D6">
        <w:t>lähettää korvaava</w:t>
      </w:r>
      <w:r w:rsidR="006F4AB1">
        <w:t>n</w:t>
      </w:r>
      <w:r w:rsidR="004E71D6">
        <w:t xml:space="preserve"> </w:t>
      </w:r>
      <w:r w:rsidR="006F4AB1">
        <w:t>hälytinpainikkeen ja ohjeet laitteen korvaamiseen</w:t>
      </w:r>
      <w:r w:rsidR="00935115">
        <w:t xml:space="preserve"> pyynnöstä</w:t>
      </w:r>
      <w:r w:rsidR="006F4AB1">
        <w:t xml:space="preserve"> postitse</w:t>
      </w:r>
      <w:r w:rsidR="003D626C">
        <w:t xml:space="preserve"> muutamassa päivässä.</w:t>
      </w:r>
      <w:r w:rsidR="00445B0D">
        <w:t xml:space="preserve">] </w:t>
      </w:r>
    </w:p>
    <w:p w14:paraId="40B0C59A" w14:textId="1B48C529" w:rsidR="00BC39C0" w:rsidRDefault="00BC39C0" w:rsidP="00847496">
      <w:pPr>
        <w:pStyle w:val="Style4"/>
        <w:jc w:val="both"/>
      </w:pPr>
      <w:r>
        <w:t xml:space="preserve">Henkilöstö </w:t>
      </w:r>
      <w:r w:rsidR="003215ED">
        <w:t>perehdytetään hoitajakutsujärjestelmän käyttöön osana perehdytystä.</w:t>
      </w:r>
      <w:r w:rsidR="001A49E6">
        <w:t xml:space="preserve"> </w:t>
      </w:r>
      <w:r w:rsidR="007D6CB2">
        <w:t>Palveluy</w:t>
      </w:r>
      <w:r w:rsidR="00224E03">
        <w:t>ksikköön on nimetty kaksi vastuuhenkilöä, jotka osallistuvat koulutuksiin ja huolehtivat muiden perehdytyksestä. Painonappi testataan kerran kuukaudessa, asiasta on kalenterimuistutus.</w:t>
      </w:r>
    </w:p>
    <w:p w14:paraId="58998BBF" w14:textId="77777777" w:rsidR="008B6425" w:rsidRDefault="008B6425" w:rsidP="00847496">
      <w:pPr>
        <w:pStyle w:val="Style4"/>
        <w:jc w:val="both"/>
      </w:pPr>
    </w:p>
    <w:p w14:paraId="34690E4C" w14:textId="77777777" w:rsidR="00296A23" w:rsidRDefault="00296A23" w:rsidP="00847496">
      <w:pPr>
        <w:pStyle w:val="Style4"/>
        <w:jc w:val="both"/>
      </w:pPr>
    </w:p>
    <w:p w14:paraId="15930052" w14:textId="77777777" w:rsidR="004B600C" w:rsidRDefault="004B600C" w:rsidP="00847496">
      <w:pPr>
        <w:pStyle w:val="Style2"/>
        <w:jc w:val="both"/>
      </w:pPr>
      <w:bookmarkStart w:id="15" w:name="_Toc229172094"/>
      <w:r>
        <w:lastRenderedPageBreak/>
        <w:t>2.10 Lääkehoitosuunnitelma</w:t>
      </w:r>
      <w:bookmarkEnd w:id="15"/>
      <w:r>
        <w:t xml:space="preserve"> </w:t>
      </w:r>
    </w:p>
    <w:p w14:paraId="43800CC6" w14:textId="77777777" w:rsidR="00FA38CE" w:rsidRDefault="00FA38CE" w:rsidP="00847496">
      <w:pPr>
        <w:pStyle w:val="Style4"/>
        <w:jc w:val="both"/>
      </w:pPr>
    </w:p>
    <w:p w14:paraId="2276F09B" w14:textId="77777777" w:rsidR="003B3C71" w:rsidRDefault="003B3C71" w:rsidP="00847496">
      <w:pPr>
        <w:pStyle w:val="Style4"/>
        <w:jc w:val="both"/>
      </w:pPr>
      <w:r w:rsidRPr="00D111A6">
        <w:t xml:space="preserve">Jokaisella </w:t>
      </w:r>
      <w:proofErr w:type="spellStart"/>
      <w:r w:rsidRPr="00D111A6">
        <w:t>Tukena</w:t>
      </w:r>
      <w:r>
        <w:t>n</w:t>
      </w:r>
      <w:proofErr w:type="spellEnd"/>
      <w:r w:rsidRPr="00D111A6">
        <w:t xml:space="preserve"> palveluyksiköllä, jossa toteutetaan lääkehoitoa, on oma</w:t>
      </w:r>
      <w:r w:rsidR="00392A03">
        <w:t xml:space="preserve"> </w:t>
      </w:r>
      <w:r w:rsidRPr="00D111A6">
        <w:t xml:space="preserve">lääkehoitosuunnitelma.  Yksiköiden lääkehoitosuunnitelmat on tehty </w:t>
      </w:r>
      <w:proofErr w:type="spellStart"/>
      <w:r w:rsidRPr="00D111A6">
        <w:t>Tukena</w:t>
      </w:r>
      <w:r>
        <w:t>n</w:t>
      </w:r>
      <w:proofErr w:type="spellEnd"/>
      <w:r w:rsidRPr="00D111A6">
        <w:t xml:space="preserve"> yhteiselle lääkehoitosuunnitelmapohjalle. Pohja perustuu STM 2021 Turvallinen lääkehoito -oppaan liitteeseen 6. Yksikkökohtaisissa lääkehoitosuunnitelmissa on kuvattu yksikön lääkehoitoon liittyvät riskit ja niihin varautuminen. Lääkehoitosuunnitelma on keskeinen osa lääkehoitoon osallistuvien henkilöiden perehdytystä sekä lääkehoidon laadun ja turvallisuuden varmistamista.</w:t>
      </w:r>
    </w:p>
    <w:p w14:paraId="47F93AA2" w14:textId="77777777" w:rsidR="00C42282" w:rsidRDefault="00C42282" w:rsidP="00847496">
      <w:pPr>
        <w:pStyle w:val="Style4"/>
        <w:jc w:val="both"/>
      </w:pPr>
      <w:proofErr w:type="spellStart"/>
      <w:r>
        <w:t>Tukenan</w:t>
      </w:r>
      <w:proofErr w:type="spellEnd"/>
      <w:r>
        <w:t xml:space="preserve"> palveluyksiköissä ei ole rajattuja lääkevarastoja.</w:t>
      </w:r>
    </w:p>
    <w:p w14:paraId="3F4B27E7" w14:textId="77777777" w:rsidR="00B21B4A" w:rsidRDefault="00B21B4A" w:rsidP="00847496">
      <w:pPr>
        <w:pStyle w:val="Style4"/>
        <w:jc w:val="both"/>
      </w:pPr>
    </w:p>
    <w:tbl>
      <w:tblPr>
        <w:tblStyle w:val="TaulukkoRuudukko"/>
        <w:tblW w:w="0" w:type="auto"/>
        <w:tblLook w:val="04A0" w:firstRow="1" w:lastRow="0" w:firstColumn="1" w:lastColumn="0" w:noHBand="0" w:noVBand="1"/>
      </w:tblPr>
      <w:tblGrid>
        <w:gridCol w:w="4508"/>
        <w:gridCol w:w="4508"/>
      </w:tblGrid>
      <w:tr w:rsidR="00B21B4A" w14:paraId="0B3563DD" w14:textId="77777777" w:rsidTr="00B21B4A">
        <w:tc>
          <w:tcPr>
            <w:tcW w:w="4508" w:type="dxa"/>
          </w:tcPr>
          <w:p w14:paraId="41469499" w14:textId="77777777" w:rsidR="00B21B4A" w:rsidRPr="00B82629" w:rsidRDefault="00B21B4A" w:rsidP="00847496">
            <w:pPr>
              <w:pStyle w:val="Style4"/>
              <w:jc w:val="both"/>
              <w:rPr>
                <w:b/>
                <w:bCs/>
              </w:rPr>
            </w:pPr>
            <w:r w:rsidRPr="00B82629">
              <w:rPr>
                <w:b/>
                <w:bCs/>
              </w:rPr>
              <w:t xml:space="preserve">Milloin </w:t>
            </w:r>
            <w:r w:rsidR="00914A9C" w:rsidRPr="00B82629">
              <w:rPr>
                <w:b/>
                <w:bCs/>
              </w:rPr>
              <w:t>p</w:t>
            </w:r>
            <w:r w:rsidRPr="00B82629">
              <w:rPr>
                <w:b/>
                <w:bCs/>
              </w:rPr>
              <w:t>alveluyksikö</w:t>
            </w:r>
            <w:r w:rsidR="00081E8F" w:rsidRPr="00B82629">
              <w:rPr>
                <w:b/>
                <w:bCs/>
              </w:rPr>
              <w:t>n lääkehoitosuunnitelma on laadittu tai milloin se on päivitetty?</w:t>
            </w:r>
          </w:p>
        </w:tc>
        <w:tc>
          <w:tcPr>
            <w:tcW w:w="4508" w:type="dxa"/>
          </w:tcPr>
          <w:p w14:paraId="4BBF7697" w14:textId="768B8B38" w:rsidR="00B21B4A" w:rsidRDefault="001638A2" w:rsidP="00847496">
            <w:pPr>
              <w:pStyle w:val="Style4"/>
              <w:jc w:val="both"/>
            </w:pPr>
            <w:r>
              <w:t>10/2024</w:t>
            </w:r>
            <w:r w:rsidR="00690D52">
              <w:t xml:space="preserve"> ja päivitetty 5/2026</w:t>
            </w:r>
          </w:p>
        </w:tc>
      </w:tr>
      <w:tr w:rsidR="00B21B4A" w14:paraId="19A3B54B" w14:textId="77777777" w:rsidTr="00B21B4A">
        <w:tc>
          <w:tcPr>
            <w:tcW w:w="4508" w:type="dxa"/>
          </w:tcPr>
          <w:p w14:paraId="1A44C312" w14:textId="77777777" w:rsidR="00B21B4A" w:rsidRPr="00B82629" w:rsidRDefault="009F3071" w:rsidP="00847496">
            <w:pPr>
              <w:pStyle w:val="Style4"/>
              <w:jc w:val="both"/>
              <w:rPr>
                <w:b/>
                <w:bCs/>
              </w:rPr>
            </w:pPr>
            <w:r w:rsidRPr="00B82629">
              <w:rPr>
                <w:b/>
                <w:bCs/>
              </w:rPr>
              <w:t>Lääkehoitosuunnitelman laatimisesta vastaa</w:t>
            </w:r>
            <w:r w:rsidR="00835C62">
              <w:rPr>
                <w:b/>
                <w:bCs/>
              </w:rPr>
              <w:t>va henkilö</w:t>
            </w:r>
          </w:p>
        </w:tc>
        <w:tc>
          <w:tcPr>
            <w:tcW w:w="4508" w:type="dxa"/>
          </w:tcPr>
          <w:p w14:paraId="5AFC3C57" w14:textId="1E3AE275" w:rsidR="00B21B4A" w:rsidRDefault="00690D52" w:rsidP="00847496">
            <w:pPr>
              <w:pStyle w:val="Style4"/>
              <w:jc w:val="both"/>
            </w:pPr>
            <w:r>
              <w:t>Vastuu sairaanhoitaja</w:t>
            </w:r>
          </w:p>
        </w:tc>
      </w:tr>
      <w:tr w:rsidR="009F3071" w14:paraId="2BA728A5" w14:textId="77777777" w:rsidTr="00B21B4A">
        <w:tc>
          <w:tcPr>
            <w:tcW w:w="4508" w:type="dxa"/>
          </w:tcPr>
          <w:p w14:paraId="386EB000" w14:textId="77777777" w:rsidR="009F3071" w:rsidRPr="00B82629" w:rsidRDefault="009F3071" w:rsidP="00847496">
            <w:pPr>
              <w:pStyle w:val="Style4"/>
              <w:jc w:val="both"/>
              <w:rPr>
                <w:b/>
                <w:bCs/>
              </w:rPr>
            </w:pPr>
            <w:r w:rsidRPr="00B82629">
              <w:rPr>
                <w:b/>
                <w:bCs/>
              </w:rPr>
              <w:t>Pa</w:t>
            </w:r>
            <w:r w:rsidR="0040775F" w:rsidRPr="00B82629">
              <w:rPr>
                <w:b/>
                <w:bCs/>
              </w:rPr>
              <w:t>lveluyksikön lääkehoidon asianmukaisuudesta ja lääkehoitosuunnitelman toteut</w:t>
            </w:r>
            <w:r w:rsidR="00914A9C" w:rsidRPr="00B82629">
              <w:rPr>
                <w:b/>
                <w:bCs/>
              </w:rPr>
              <w:t>umisesta ja seurannasta vastaa</w:t>
            </w:r>
            <w:r w:rsidR="00E871B8">
              <w:rPr>
                <w:b/>
                <w:bCs/>
              </w:rPr>
              <w:t>va henkilö</w:t>
            </w:r>
          </w:p>
        </w:tc>
        <w:tc>
          <w:tcPr>
            <w:tcW w:w="4508" w:type="dxa"/>
          </w:tcPr>
          <w:p w14:paraId="0962BADB" w14:textId="44AF73A1" w:rsidR="009F3071" w:rsidRDefault="00290F2A" w:rsidP="00847496">
            <w:pPr>
              <w:pStyle w:val="Style4"/>
              <w:jc w:val="both"/>
            </w:pPr>
            <w:r>
              <w:t>Vastuu sairaanhoitaja, Palveluyksikön johtaja ja henkilöstö.</w:t>
            </w:r>
          </w:p>
        </w:tc>
      </w:tr>
    </w:tbl>
    <w:p w14:paraId="46CF078D" w14:textId="77777777" w:rsidR="00B21B4A" w:rsidRDefault="00B21B4A" w:rsidP="00847496">
      <w:pPr>
        <w:pStyle w:val="Style4"/>
        <w:jc w:val="both"/>
      </w:pPr>
    </w:p>
    <w:p w14:paraId="0F617C40" w14:textId="77777777" w:rsidR="008B6425" w:rsidRDefault="008B6425" w:rsidP="00847496">
      <w:pPr>
        <w:pStyle w:val="Style4"/>
        <w:jc w:val="both"/>
      </w:pPr>
    </w:p>
    <w:p w14:paraId="29E8566D" w14:textId="77777777" w:rsidR="004B600C" w:rsidRDefault="004B600C" w:rsidP="00847496">
      <w:pPr>
        <w:pStyle w:val="Style2"/>
        <w:jc w:val="both"/>
      </w:pPr>
      <w:bookmarkStart w:id="16" w:name="_Toc229172095"/>
      <w:r>
        <w:t>2.11 Asiakas- ja potilastietojen käsittely ja tietosuoja</w:t>
      </w:r>
      <w:bookmarkEnd w:id="16"/>
      <w:r>
        <w:t xml:space="preserve"> </w:t>
      </w:r>
    </w:p>
    <w:p w14:paraId="51486FC2" w14:textId="77777777" w:rsidR="00B77ADC" w:rsidRPr="00B77ADC" w:rsidRDefault="00B77ADC" w:rsidP="00847496">
      <w:pPr>
        <w:pStyle w:val="Style4"/>
        <w:jc w:val="both"/>
      </w:pPr>
    </w:p>
    <w:tbl>
      <w:tblPr>
        <w:tblStyle w:val="TaulukkoRuudukko"/>
        <w:tblW w:w="0" w:type="auto"/>
        <w:tblLook w:val="04A0" w:firstRow="1" w:lastRow="0" w:firstColumn="1" w:lastColumn="0" w:noHBand="0" w:noVBand="1"/>
      </w:tblPr>
      <w:tblGrid>
        <w:gridCol w:w="4508"/>
        <w:gridCol w:w="4508"/>
      </w:tblGrid>
      <w:tr w:rsidR="00FA38CE" w14:paraId="53F7CB93" w14:textId="77777777" w:rsidTr="00FA38CE">
        <w:tc>
          <w:tcPr>
            <w:tcW w:w="4508" w:type="dxa"/>
          </w:tcPr>
          <w:p w14:paraId="62F44F59" w14:textId="77777777" w:rsidR="00FA38CE" w:rsidRPr="00B82629" w:rsidRDefault="00FA38CE" w:rsidP="00847496">
            <w:pPr>
              <w:pStyle w:val="Style4"/>
              <w:jc w:val="both"/>
              <w:rPr>
                <w:b/>
                <w:bCs/>
              </w:rPr>
            </w:pPr>
            <w:r w:rsidRPr="00B82629">
              <w:rPr>
                <w:b/>
                <w:bCs/>
              </w:rPr>
              <w:t>Palveluyksikön asiakastietojen käsittelystä ja siihen liittyvästä ohjeistuksesta vastaava johtaja</w:t>
            </w:r>
          </w:p>
        </w:tc>
        <w:tc>
          <w:tcPr>
            <w:tcW w:w="4508" w:type="dxa"/>
          </w:tcPr>
          <w:p w14:paraId="5194FC6C" w14:textId="6739D2A4" w:rsidR="00FA38CE" w:rsidRDefault="00ED0CCD" w:rsidP="00847496">
            <w:pPr>
              <w:pStyle w:val="Style4"/>
              <w:jc w:val="both"/>
            </w:pPr>
            <w:r>
              <w:t>Anne Ingman</w:t>
            </w:r>
            <w:r w:rsidR="00E83F59">
              <w:t xml:space="preserve"> puh 040 144 0292</w:t>
            </w:r>
          </w:p>
          <w:p w14:paraId="5BA49512" w14:textId="7B31CFF0" w:rsidR="00E83F59" w:rsidRDefault="00ED0CCD" w:rsidP="00847496">
            <w:pPr>
              <w:pStyle w:val="Style4"/>
              <w:jc w:val="both"/>
            </w:pPr>
            <w:r>
              <w:t>anne.ingman</w:t>
            </w:r>
            <w:r w:rsidR="00E83F59">
              <w:t>@tukena.fi</w:t>
            </w:r>
          </w:p>
        </w:tc>
      </w:tr>
      <w:tr w:rsidR="00FA38CE" w14:paraId="1D8CA836" w14:textId="77777777" w:rsidTr="00FA38CE">
        <w:tc>
          <w:tcPr>
            <w:tcW w:w="4508" w:type="dxa"/>
          </w:tcPr>
          <w:p w14:paraId="64499FCA" w14:textId="77777777" w:rsidR="00FA38CE" w:rsidRPr="00B82629" w:rsidRDefault="00FA38CE" w:rsidP="00847496">
            <w:pPr>
              <w:pStyle w:val="Style4"/>
              <w:jc w:val="both"/>
              <w:rPr>
                <w:b/>
                <w:bCs/>
              </w:rPr>
            </w:pPr>
            <w:r w:rsidRPr="00B82629">
              <w:rPr>
                <w:b/>
                <w:bCs/>
              </w:rPr>
              <w:t>Palveluntuottajan tietosuojavastaava</w:t>
            </w:r>
          </w:p>
        </w:tc>
        <w:tc>
          <w:tcPr>
            <w:tcW w:w="4508" w:type="dxa"/>
          </w:tcPr>
          <w:p w14:paraId="7783FCF8" w14:textId="77777777" w:rsidR="00FA38CE" w:rsidRPr="00B77ADC" w:rsidRDefault="00B77ADC" w:rsidP="00D837A7">
            <w:pPr>
              <w:pStyle w:val="Style4"/>
            </w:pPr>
            <w:r w:rsidRPr="00B77ADC">
              <w:t>Mari Harju, p. 040 660 2873, mari.harju@tukena.fi</w:t>
            </w:r>
          </w:p>
        </w:tc>
      </w:tr>
    </w:tbl>
    <w:p w14:paraId="381DEBAC" w14:textId="77777777" w:rsidR="00EC1027" w:rsidRDefault="00EC1027" w:rsidP="00847496">
      <w:pPr>
        <w:pStyle w:val="Style4"/>
        <w:jc w:val="both"/>
      </w:pPr>
    </w:p>
    <w:p w14:paraId="6EE6E6F8" w14:textId="77777777" w:rsidR="00001FC9" w:rsidRDefault="00E82C2A" w:rsidP="00847496">
      <w:pPr>
        <w:pStyle w:val="Style4"/>
        <w:jc w:val="both"/>
      </w:pPr>
      <w:r w:rsidRPr="0054226C">
        <w:t xml:space="preserve">Tietosuojaan </w:t>
      </w:r>
      <w:r w:rsidR="008470BB" w:rsidRPr="0054226C">
        <w:t>liittyvä osaaminen varmistetaan henkilökunnan perehdytyksellä ja koulutuksella. Jokaisen työntekijän tulee suorittaa tietosuoja- ja turvakurssi</w:t>
      </w:r>
      <w:r w:rsidR="00A75C82" w:rsidRPr="0054226C">
        <w:t xml:space="preserve"> sisäisenä koulutuksena</w:t>
      </w:r>
      <w:r w:rsidR="008470BB" w:rsidRPr="0054226C">
        <w:t xml:space="preserve">. </w:t>
      </w:r>
      <w:r w:rsidR="00327872" w:rsidRPr="0054226C">
        <w:t xml:space="preserve">Tietoturvaloukkauksista tulee ilmoittaa </w:t>
      </w:r>
      <w:r w:rsidR="00F5296D" w:rsidRPr="0054226C">
        <w:t>omalle esihenkilölle ja tietosuojavastaavalle</w:t>
      </w:r>
      <w:r w:rsidR="00641181" w:rsidRPr="0054226C">
        <w:t xml:space="preserve"> </w:t>
      </w:r>
      <w:proofErr w:type="spellStart"/>
      <w:r w:rsidR="00641181" w:rsidRPr="0054226C">
        <w:t>HaiPro</w:t>
      </w:r>
      <w:proofErr w:type="spellEnd"/>
      <w:r w:rsidR="00641181" w:rsidRPr="0054226C">
        <w:t xml:space="preserve"> -ilmoituksella. Henkilöstö perehdytetään myös salassapitosäännöksiin ja jokainen työntekijä allekirjoittaa </w:t>
      </w:r>
      <w:r w:rsidR="00C409A5" w:rsidRPr="0054226C">
        <w:t>tietotekniikan käyttö, salassapito- ja vaitio</w:t>
      </w:r>
      <w:r w:rsidR="00E34B10" w:rsidRPr="0054226C">
        <w:t xml:space="preserve">lovelvollisuuslomakkeen. </w:t>
      </w:r>
      <w:r w:rsidR="00A07448" w:rsidRPr="0054226C">
        <w:t xml:space="preserve">Asiakastietojen käsittelyyn liittyvät tietosuojaselosteet löytyvät toimintajärjestelmä </w:t>
      </w:r>
      <w:proofErr w:type="spellStart"/>
      <w:r w:rsidR="00A07448" w:rsidRPr="0054226C">
        <w:t>IMS:stä</w:t>
      </w:r>
      <w:proofErr w:type="spellEnd"/>
      <w:r w:rsidR="00A07448" w:rsidRPr="0054226C">
        <w:t xml:space="preserve"> ja yksikön ilmoitustaululta. </w:t>
      </w:r>
    </w:p>
    <w:p w14:paraId="2B37AEDB" w14:textId="77777777" w:rsidR="00224E03" w:rsidRDefault="00224E03" w:rsidP="00847496">
      <w:pPr>
        <w:pStyle w:val="Style4"/>
        <w:jc w:val="both"/>
      </w:pPr>
      <w:r>
        <w:t>Jokainen vakituinen työntekijä sekä pitkäaikainen sijainen käy tietosuoja ja -turvakurssin sekä kirjaamiskurssin verkossa. Yksikköön on nimetty kaksi kirjaamisvalmentajaa, jotka osallistuvat perehdytykseen ja opastavat muita kirjaamisen laadun ja oikeaoppisuuden suhteen. Kirjaamiseen liittyviä huomioita käymme yhteisesti läpi palavereissa.</w:t>
      </w:r>
    </w:p>
    <w:p w14:paraId="123BDDA8" w14:textId="77777777" w:rsidR="00DE2852" w:rsidRPr="0054226C" w:rsidRDefault="00DE2852" w:rsidP="00DE2852">
      <w:pPr>
        <w:pStyle w:val="Style4"/>
        <w:jc w:val="both"/>
      </w:pPr>
      <w:r>
        <w:t xml:space="preserve">Noudatamme Tukena Oy:n laatimia ohjeistuksia ja tietoturvasuunnitelmaa, jotka pohjautuvat lainsäädäntöön. Tietosuojaan ja henkilötietojen käsittelyyn liittyvistä asioista käydään henkilöstön kanssa palavereissa ja arjen työn lomassa keskustelua ja esimerkiksi tietosuojapoikkeamista tehdään asianmukainen ilmoitus tietosuojavastaavalle. Tämän jälkeen pohditaan mahdollisesti tarvittavat </w:t>
      </w:r>
      <w:r>
        <w:lastRenderedPageBreak/>
        <w:t>toimenpiteet yksikön toimintakäytänteiden muuttamiseen ja/tai vastaavanlaisen poikkeaman minimoimiseen jatkossa.</w:t>
      </w:r>
    </w:p>
    <w:p w14:paraId="1DB31E32" w14:textId="77777777" w:rsidR="008B6425" w:rsidRDefault="008B6425" w:rsidP="00847496">
      <w:pPr>
        <w:pStyle w:val="Style4"/>
        <w:jc w:val="both"/>
        <w:rPr>
          <w:color w:val="FF6657" w:themeColor="accent6" w:themeShade="BF"/>
        </w:rPr>
      </w:pPr>
    </w:p>
    <w:p w14:paraId="7B9A256C" w14:textId="77777777" w:rsidR="004B600C" w:rsidRDefault="004B600C" w:rsidP="00847496">
      <w:pPr>
        <w:pStyle w:val="Style2"/>
        <w:jc w:val="both"/>
      </w:pPr>
      <w:bookmarkStart w:id="17" w:name="_Toc229172096"/>
      <w:r>
        <w:t>2.12 Säännöllisesti kerättävän ja muun palautteen huomioiminen</w:t>
      </w:r>
      <w:bookmarkEnd w:id="17"/>
      <w:r>
        <w:t xml:space="preserve"> </w:t>
      </w:r>
    </w:p>
    <w:p w14:paraId="745039B1" w14:textId="77777777" w:rsidR="00EB5DC3" w:rsidRDefault="00DE2852" w:rsidP="00DE2852">
      <w:pPr>
        <w:pStyle w:val="Style4"/>
        <w:jc w:val="both"/>
      </w:pPr>
      <w:r>
        <w:t xml:space="preserve">Asiakkaat, tilaajakunnat ja asiakkaiden läheiset voivat vuosittain kertoa mielipiteensä ja toiveensa palvelun sisällöstä, laadusta sekä toteutumisesta </w:t>
      </w:r>
      <w:proofErr w:type="spellStart"/>
      <w:r>
        <w:t>Webropol</w:t>
      </w:r>
      <w:proofErr w:type="spellEnd"/>
      <w:r>
        <w:t xml:space="preserve">-lomakkeella tehtävänä asiakas-, tilaaja- tai läheistyytyväisyyskyselynä. Kyselyjen tulokset huomioidaan osana yksikön palautteenkäsittelyprosessia sekä toiminnan konkreettista kehittämistä. Palautteista käydään rakentavaa keskustelua henkilöstön sekä kyselyihin vastanneiden tahojen kanssa esimerkiksi niin, että </w:t>
      </w:r>
      <w:r w:rsidR="006022B7">
        <w:t>palveluyksikön johtaja</w:t>
      </w:r>
      <w:r>
        <w:t xml:space="preserve"> ja vastaava ohjaaja käyvät asiakkaiden kanssa läpi kyselyjen vastauksia erillisessä ennakkoon tiedotetussa tilaisuudessa poimien palautteista yhdessä asiakkaiden kanssa toiminnan kehittämiskohteita, eli toiveita. Yksikön </w:t>
      </w:r>
      <w:r w:rsidR="009117B4">
        <w:t>ohjaaja AMK</w:t>
      </w:r>
      <w:r>
        <w:t xml:space="preserve"> tai asiakkaan valitsema läheinen henkilö tukevat asiakkaita asiakaspalautelomakkeen täyttämisessä ja tarvittaessa omien mielipiteiden sekä toiveiden esille tuomisessa. </w:t>
      </w:r>
      <w:r w:rsidR="009117B4">
        <w:t>Ohjaaja AMK</w:t>
      </w:r>
      <w:r>
        <w:t xml:space="preserve"> lähettää kyselylomakkeet läheisille sähköisellä linkillä ja tarvittaessa </w:t>
      </w:r>
      <w:r w:rsidR="009117B4">
        <w:t>kirjepostina</w:t>
      </w:r>
      <w:r>
        <w:t xml:space="preserve"> ja tilaajakunnille sähköisellä linkillä</w:t>
      </w:r>
      <w:r w:rsidR="009117B4">
        <w:t>.</w:t>
      </w:r>
      <w:r>
        <w:t xml:space="preserve"> </w:t>
      </w:r>
      <w:r w:rsidR="009117B4">
        <w:t>Johtaja tai vastaava ohjaaja</w:t>
      </w:r>
      <w:r>
        <w:t xml:space="preserve"> käsittelee palautteet palautetta antaneiden tahojen kanssa myöhemmin kuluvana vuonna erikseen sovittavana ajankohtana.</w:t>
      </w:r>
    </w:p>
    <w:p w14:paraId="639AA874" w14:textId="7C7F39D3" w:rsidR="00DE2852" w:rsidRDefault="00DE2852" w:rsidP="00DE2852">
      <w:pPr>
        <w:pStyle w:val="Style4"/>
        <w:jc w:val="both"/>
      </w:pPr>
      <w:r>
        <w:t>Tukena</w:t>
      </w:r>
      <w:r w:rsidR="009117B4">
        <w:t xml:space="preserve"> </w:t>
      </w:r>
      <w:r>
        <w:t>Moikoisissa ovat kaikki asiakkaat vastanneet jokaisena vuotena asiakastyytyväisyyskyselyyn siitä</w:t>
      </w:r>
      <w:r w:rsidR="009117B4">
        <w:t xml:space="preserve"> </w:t>
      </w:r>
      <w:r>
        <w:t xml:space="preserve">saakka, kun yksikkö siirtyi Tukena Oy:n omistukseen, eli vuodesta 2019 alkaen. Yksikön toimintakulttuuri pyritään perustamaan tuetusti asiakkaiden osallisuuteen heidän omaan ainutlaatuiseen elämäänsä ja sitä elämää koskevaan päätöksentekoon; Asiakkaiden mielipiteitä heidän elämäänsä koskeviin asioihin kysytään ja noita mielipiteitä sekä mahdollista päätöksentekoa tuetaan aktiivisesti. Tarvittaessa asiakkaita ohjataan pysähtymään toiveiden, tarpeiden, mielipiteiden sekä päätösten pariin erilaisia vaihtoehtoja sekä mahdollisuuksia pohtimaan. </w:t>
      </w:r>
    </w:p>
    <w:p w14:paraId="3F3D4CAC" w14:textId="3284A2F7" w:rsidR="00DE2852" w:rsidRDefault="00DE2852" w:rsidP="00DE2852">
      <w:pPr>
        <w:pStyle w:val="Style4"/>
        <w:jc w:val="both"/>
      </w:pPr>
      <w:r>
        <w:t>Asiakkailta, läheisiltä</w:t>
      </w:r>
      <w:r w:rsidR="00386D43">
        <w:t>,</w:t>
      </w:r>
      <w:r>
        <w:t xml:space="preserve"> yhteistyökumppaneilta ja myös naapurustolta saamme Suoraa palautetta, joka kirjataan IMS-tietojärjestelmän kannustavaan, tai korjaavaan palautteeseen. Palautteet käsitellään henkilöstön kanssa viikkopalavereissa ja tällöin pohditaan, pitääkö esimerkiksi yksikön toimintakulttuuria, käytäntöjä kehittää. Palautteen kirjaa sen vastaanottanut ohjaaja/</w:t>
      </w:r>
      <w:r w:rsidR="006B595F">
        <w:t>johtaja.</w:t>
      </w:r>
    </w:p>
    <w:p w14:paraId="2DB336DB" w14:textId="77777777" w:rsidR="00DE2852" w:rsidRDefault="00DE2852" w:rsidP="00DE2852">
      <w:pPr>
        <w:pStyle w:val="Style4"/>
        <w:jc w:val="both"/>
      </w:pPr>
      <w:r>
        <w:t>Yksikön toimintakulttuurissa on hyvä valmius toiminnan kehittämiseen ja palautteiden perusteella olemme tehneet korjauksia toimintaamme.</w:t>
      </w:r>
    </w:p>
    <w:p w14:paraId="4F4C3744" w14:textId="77777777" w:rsidR="00DE2852" w:rsidRDefault="00DE2852" w:rsidP="00DE2852">
      <w:pPr>
        <w:pStyle w:val="Style4"/>
        <w:jc w:val="both"/>
      </w:pPr>
      <w:r>
        <w:t xml:space="preserve">Asiakaspalautetta (asiakas-, läheis- ja tilaajatyytyväisyyskysely) kerätään työnantajan ohjeen mukaisesti kerran vuodessa Tukena Oy:n palautelomakkeilla, jotka on mahdollista täyttää </w:t>
      </w:r>
      <w:proofErr w:type="spellStart"/>
      <w:r>
        <w:t>Webropol</w:t>
      </w:r>
      <w:proofErr w:type="spellEnd"/>
      <w:r>
        <w:t>-linkin avulla. Tarvittaessa tulostamme kyselyn täytettäväksi. Lisäksi asiakaspalautteita kerätään esimerkiksi</w:t>
      </w:r>
      <w:r w:rsidR="009117B4">
        <w:t xml:space="preserve"> </w:t>
      </w:r>
      <w:r>
        <w:t>asiakkailta ja läheisiltä epäsäännöllisesti (kuitenkin useita palautteita vuodessa) Tukena Oy:n Suoranpalautteen avulla (kannustava/korjaava palaute).</w:t>
      </w:r>
    </w:p>
    <w:p w14:paraId="39F0FF06" w14:textId="77777777" w:rsidR="004B600C" w:rsidRDefault="004B600C" w:rsidP="00847496">
      <w:pPr>
        <w:pStyle w:val="Style2"/>
        <w:jc w:val="both"/>
      </w:pPr>
      <w:bookmarkStart w:id="18" w:name="_Toc229172097"/>
      <w:r>
        <w:t>3 Omavalvonnan riskienhallinta</w:t>
      </w:r>
      <w:bookmarkEnd w:id="18"/>
      <w:r>
        <w:t xml:space="preserve"> </w:t>
      </w:r>
    </w:p>
    <w:p w14:paraId="6D74626B" w14:textId="77777777" w:rsidR="004B600C" w:rsidRDefault="004B600C" w:rsidP="00847496">
      <w:pPr>
        <w:pStyle w:val="Style2"/>
        <w:jc w:val="both"/>
      </w:pPr>
      <w:bookmarkStart w:id="19" w:name="_Toc229172098"/>
      <w:r>
        <w:t>3.1 Palveluyksikön riskienhallinnan vastuut, riskien tunnistaminen ja arvioiminen</w:t>
      </w:r>
      <w:bookmarkEnd w:id="19"/>
      <w:r>
        <w:t xml:space="preserve"> </w:t>
      </w:r>
    </w:p>
    <w:p w14:paraId="24F08986" w14:textId="77777777" w:rsidR="00EC1027" w:rsidRDefault="00EC1027" w:rsidP="00847496">
      <w:pPr>
        <w:pStyle w:val="Style4"/>
        <w:jc w:val="both"/>
      </w:pPr>
    </w:p>
    <w:tbl>
      <w:tblPr>
        <w:tblStyle w:val="TaulukkoRuudukko"/>
        <w:tblW w:w="0" w:type="auto"/>
        <w:tblLook w:val="04A0" w:firstRow="1" w:lastRow="0" w:firstColumn="1" w:lastColumn="0" w:noHBand="0" w:noVBand="1"/>
      </w:tblPr>
      <w:tblGrid>
        <w:gridCol w:w="3539"/>
        <w:gridCol w:w="5477"/>
      </w:tblGrid>
      <w:tr w:rsidR="001B10D9" w14:paraId="52D6419C" w14:textId="77777777" w:rsidTr="001B10D9">
        <w:tc>
          <w:tcPr>
            <w:tcW w:w="3539" w:type="dxa"/>
          </w:tcPr>
          <w:p w14:paraId="3AD8ADD3" w14:textId="77777777" w:rsidR="001B10D9" w:rsidRPr="001B10D9" w:rsidRDefault="001B10D9" w:rsidP="00847496">
            <w:pPr>
              <w:pStyle w:val="Style4"/>
              <w:jc w:val="both"/>
              <w:rPr>
                <w:b/>
                <w:bCs/>
              </w:rPr>
            </w:pPr>
            <w:r w:rsidRPr="001B10D9">
              <w:rPr>
                <w:b/>
                <w:bCs/>
              </w:rPr>
              <w:t>Palveluyksikön toimintojen riskienhallinnasta vastaava henkilö</w:t>
            </w:r>
          </w:p>
        </w:tc>
        <w:tc>
          <w:tcPr>
            <w:tcW w:w="5477" w:type="dxa"/>
          </w:tcPr>
          <w:p w14:paraId="259150D2" w14:textId="4336C0E8" w:rsidR="001B10D9" w:rsidRDefault="000D6068" w:rsidP="00847496">
            <w:pPr>
              <w:pStyle w:val="Style4"/>
              <w:jc w:val="both"/>
            </w:pPr>
            <w:r>
              <w:t>Palveluy</w:t>
            </w:r>
            <w:r w:rsidR="00D837A7">
              <w:t>ksikön johtaja</w:t>
            </w:r>
          </w:p>
        </w:tc>
      </w:tr>
    </w:tbl>
    <w:p w14:paraId="009FD5CB" w14:textId="77777777" w:rsidR="009117B4" w:rsidRDefault="009117B4" w:rsidP="009117B4">
      <w:pPr>
        <w:pStyle w:val="Style4"/>
        <w:jc w:val="both"/>
      </w:pPr>
    </w:p>
    <w:p w14:paraId="0ED9713D" w14:textId="4B0563B2" w:rsidR="009117B4" w:rsidRDefault="009117B4" w:rsidP="009117B4">
      <w:pPr>
        <w:pStyle w:val="Style4"/>
        <w:jc w:val="both"/>
      </w:pPr>
      <w:r>
        <w:t>Palveluyksikön riskienhallinta vaatii sitoutumista sekä aktiivisia toimia koko henkilökunnalta. Työntekijät osallistuvat palveluyksikön turvallisuustason ja -riskien arviointiin, omavalvontasuunnitelman laatimiseen sekä turvallisuutta parantavien toimenpiteiden toteuttamiseen yhdessä palveluyksikön johtajan kanssa.</w:t>
      </w:r>
    </w:p>
    <w:p w14:paraId="46D9F63F" w14:textId="77777777" w:rsidR="009117B4" w:rsidRDefault="000776A3" w:rsidP="009117B4">
      <w:pPr>
        <w:pStyle w:val="Style4"/>
        <w:jc w:val="both"/>
      </w:pPr>
      <w:r>
        <w:t>H</w:t>
      </w:r>
      <w:r w:rsidR="009117B4">
        <w:t>enkilökunnalta vaaditaan sitoutumista ja kykyä oppia virheistä. Henkilökunnalta</w:t>
      </w:r>
      <w:r>
        <w:t xml:space="preserve"> </w:t>
      </w:r>
      <w:r w:rsidR="009117B4">
        <w:t>vaaditaan myös kykyä elää asiakkaiden muuttuvassa arjessa, jotta turvallisten ja laadukkaiden palveluiden tarjoaminen heille on mahdollista.</w:t>
      </w:r>
    </w:p>
    <w:p w14:paraId="32C89FFF" w14:textId="77777777" w:rsidR="009117B4" w:rsidRDefault="000776A3" w:rsidP="009117B4">
      <w:pPr>
        <w:pStyle w:val="Style4"/>
        <w:jc w:val="both"/>
      </w:pPr>
      <w:r>
        <w:t>Yksikköön on nimetty perehdytysvastaavat, mutta johtajan</w:t>
      </w:r>
      <w:r w:rsidR="009117B4">
        <w:t xml:space="preserve"> vastuulla on henkilöstön riittävä perehdytys, erityisesti toiminnassa</w:t>
      </w:r>
      <w:r>
        <w:t xml:space="preserve"> </w:t>
      </w:r>
      <w:r w:rsidR="009117B4">
        <w:t>asiakasturvallisuuteen kohdistuviin riskeihin.</w:t>
      </w:r>
    </w:p>
    <w:p w14:paraId="55AED858" w14:textId="77777777" w:rsidR="009117B4" w:rsidRDefault="009117B4" w:rsidP="009117B4">
      <w:pPr>
        <w:pStyle w:val="Style4"/>
        <w:jc w:val="both"/>
      </w:pPr>
      <w:r>
        <w:t>Riskienhallinnassa laatua ja asiakasturvallisuutta parannetaan tunnistamalla ennalta ne kriittiset työvaiheet, joissa toiminnalle asetettujen vaatimusten ja tavoitteiden toteutuminen on vaarassa.</w:t>
      </w:r>
    </w:p>
    <w:p w14:paraId="2FAE9896" w14:textId="77777777" w:rsidR="009117B4" w:rsidRDefault="000776A3" w:rsidP="009117B4">
      <w:pPr>
        <w:pStyle w:val="Style4"/>
        <w:jc w:val="both"/>
      </w:pPr>
      <w:r>
        <w:t>P</w:t>
      </w:r>
      <w:r w:rsidR="009117B4">
        <w:t xml:space="preserve">alvelutoiminnan riskejä ja mahdollisuuksia kuin työturvallisuusriskejä yhdessä henkilöstön kanssa. Työturvallisuusriskien arviointi ja riskienhallintaan suunnitellut toimenpiteet kuvataan </w:t>
      </w:r>
      <w:proofErr w:type="spellStart"/>
      <w:r w:rsidR="009117B4">
        <w:t>Haipro</w:t>
      </w:r>
      <w:proofErr w:type="spellEnd"/>
      <w:r w:rsidR="009117B4">
        <w:t>-ohjelmassa sekä palvelutoiminnan riskeistä ja mahdollisuuksista on</w:t>
      </w:r>
      <w:r>
        <w:t xml:space="preserve"> </w:t>
      </w:r>
      <w:r w:rsidR="009117B4">
        <w:t xml:space="preserve">dokumentti </w:t>
      </w:r>
      <w:proofErr w:type="spellStart"/>
      <w:r w:rsidR="009117B4">
        <w:t>IMS:ssä</w:t>
      </w:r>
      <w:proofErr w:type="spellEnd"/>
      <w:r w:rsidR="009117B4">
        <w:t>.</w:t>
      </w:r>
    </w:p>
    <w:p w14:paraId="58208C8E" w14:textId="77777777" w:rsidR="009117B4" w:rsidRDefault="009117B4" w:rsidP="009117B4">
      <w:pPr>
        <w:pStyle w:val="Style4"/>
        <w:jc w:val="both"/>
      </w:pPr>
      <w:r>
        <w:t>Riskienhallintaan kuuluu myös suunnitelmallinen toiminta epäkohtien ja todettujen riskien poista-</w:t>
      </w:r>
      <w:proofErr w:type="spellStart"/>
      <w:r>
        <w:t>miseksi</w:t>
      </w:r>
      <w:proofErr w:type="spellEnd"/>
      <w:r>
        <w:t xml:space="preserve"> tai minimoimiseksi sekä toteutuneiden haittatapahtumien kirjaaminen </w:t>
      </w:r>
      <w:proofErr w:type="spellStart"/>
      <w:r>
        <w:t>HaiPro:hon</w:t>
      </w:r>
      <w:proofErr w:type="spellEnd"/>
      <w:r>
        <w:t>, niiden</w:t>
      </w:r>
      <w:r w:rsidR="000776A3">
        <w:t xml:space="preserve"> </w:t>
      </w:r>
      <w:r>
        <w:t>analysointi, raportointi ja jatkotoimenpiteiden suunnittelu sekä niiden toteuttaminen.</w:t>
      </w:r>
    </w:p>
    <w:p w14:paraId="73BD0A29" w14:textId="77777777" w:rsidR="009117B4" w:rsidRDefault="009117B4" w:rsidP="009117B4">
      <w:pPr>
        <w:pStyle w:val="Style4"/>
        <w:jc w:val="both"/>
      </w:pPr>
      <w:r>
        <w:t>Riskienhallinnan prosessi on käytännössä omavalvonnan toimeenpanon prosessi, jossa riskienhallinta</w:t>
      </w:r>
      <w:r w:rsidR="000776A3">
        <w:t xml:space="preserve"> </w:t>
      </w:r>
      <w:r>
        <w:t>kohdistetaan kaikille omavalvonnan osa-alueille, joita ovat :</w:t>
      </w:r>
    </w:p>
    <w:p w14:paraId="363BBA49" w14:textId="77777777" w:rsidR="009117B4" w:rsidRDefault="009117B4" w:rsidP="009117B4">
      <w:pPr>
        <w:pStyle w:val="Style4"/>
        <w:jc w:val="both"/>
      </w:pPr>
      <w:r>
        <w:t>• Omavalvontasuunnitelma</w:t>
      </w:r>
    </w:p>
    <w:p w14:paraId="2C6651DF" w14:textId="77777777" w:rsidR="009117B4" w:rsidRDefault="009117B4" w:rsidP="009117B4">
      <w:pPr>
        <w:pStyle w:val="Style4"/>
        <w:jc w:val="both"/>
      </w:pPr>
      <w:r>
        <w:t>• Pelastussuunnitelma</w:t>
      </w:r>
    </w:p>
    <w:p w14:paraId="6C5F9932" w14:textId="77777777" w:rsidR="009117B4" w:rsidRDefault="009117B4" w:rsidP="009117B4">
      <w:pPr>
        <w:pStyle w:val="Style4"/>
        <w:jc w:val="both"/>
      </w:pPr>
      <w:r>
        <w:t>• Lääkehoitosuunnitelma</w:t>
      </w:r>
    </w:p>
    <w:p w14:paraId="2A85146B" w14:textId="77777777" w:rsidR="009117B4" w:rsidRDefault="009117B4" w:rsidP="009117B4">
      <w:pPr>
        <w:pStyle w:val="Style4"/>
        <w:jc w:val="both"/>
      </w:pPr>
      <w:r>
        <w:t>• Elintarvikeomavalvontasuunnitelma</w:t>
      </w:r>
    </w:p>
    <w:p w14:paraId="4E6D0D16" w14:textId="77777777" w:rsidR="009117B4" w:rsidRDefault="009117B4" w:rsidP="009117B4">
      <w:pPr>
        <w:pStyle w:val="Style4"/>
        <w:jc w:val="both"/>
      </w:pPr>
      <w:r>
        <w:t>• Siivoussuunnitelma</w:t>
      </w:r>
    </w:p>
    <w:p w14:paraId="489BD205" w14:textId="77777777" w:rsidR="009117B4" w:rsidRDefault="009117B4" w:rsidP="009117B4">
      <w:pPr>
        <w:pStyle w:val="Style4"/>
        <w:jc w:val="both"/>
      </w:pPr>
      <w:r>
        <w:t xml:space="preserve">Riskien hallinnan tavoitteena on ehkäistä vaaratilanteiden syntyminen. Riskien hallinta on </w:t>
      </w:r>
      <w:proofErr w:type="spellStart"/>
      <w:r>
        <w:t>järjestel</w:t>
      </w:r>
      <w:proofErr w:type="spellEnd"/>
      <w:r>
        <w:t>-mällistä ja suunnitelmallista toimintaa, jolla työolosuhteet tehdään turvallisiksi.</w:t>
      </w:r>
    </w:p>
    <w:p w14:paraId="1CD4D92B" w14:textId="77777777" w:rsidR="009117B4" w:rsidRDefault="009117B4" w:rsidP="009117B4">
      <w:pPr>
        <w:pStyle w:val="Style4"/>
        <w:jc w:val="both"/>
      </w:pPr>
      <w:r>
        <w:t>Riskien hallinnassa on kolme vaihetta:</w:t>
      </w:r>
    </w:p>
    <w:p w14:paraId="2C9C07CF" w14:textId="77777777" w:rsidR="009117B4" w:rsidRDefault="009117B4" w:rsidP="009117B4">
      <w:pPr>
        <w:pStyle w:val="Style4"/>
        <w:jc w:val="both"/>
      </w:pPr>
      <w:r>
        <w:t>1. tunnistaa vaarat ja haitat</w:t>
      </w:r>
    </w:p>
    <w:p w14:paraId="78E46B16" w14:textId="77777777" w:rsidR="009117B4" w:rsidRDefault="009117B4" w:rsidP="009117B4">
      <w:pPr>
        <w:pStyle w:val="Style4"/>
        <w:jc w:val="both"/>
      </w:pPr>
      <w:r>
        <w:t>2. arvioida vaaroihin liittyvien riskien merkitys työntekijöiden terveydelle ja turvallisuudelle</w:t>
      </w:r>
    </w:p>
    <w:p w14:paraId="6DED117E" w14:textId="77777777" w:rsidR="007F6BFA" w:rsidRDefault="009117B4" w:rsidP="009117B4">
      <w:pPr>
        <w:pStyle w:val="Style4"/>
        <w:jc w:val="both"/>
      </w:pPr>
      <w:r>
        <w:t>3. estää, poistaa tai pienentää riskejä</w:t>
      </w:r>
    </w:p>
    <w:p w14:paraId="3AC4FB32" w14:textId="77777777" w:rsidR="000776A3" w:rsidRDefault="000776A3" w:rsidP="000776A3">
      <w:pPr>
        <w:pStyle w:val="Style4"/>
        <w:jc w:val="both"/>
      </w:pPr>
      <w:r>
        <w:t xml:space="preserve">Henkilökunta tuo esille havaitsemansa epäkohdat, laatupoikkeamat ja riskit informoimalla siitä johtajaa tai hänen poissa ollessaan esihenkilön sijaista, vastaava ohjaaja. Asioista informointi voi tapahtua joko suullisesti, kirjallisesti tai </w:t>
      </w:r>
      <w:proofErr w:type="spellStart"/>
      <w:r>
        <w:t>HaiPro</w:t>
      </w:r>
      <w:proofErr w:type="spellEnd"/>
      <w:r>
        <w:t xml:space="preserve"> -järjestelmän kautta. </w:t>
      </w:r>
      <w:proofErr w:type="spellStart"/>
      <w:r>
        <w:t>HaiPro:ta</w:t>
      </w:r>
      <w:proofErr w:type="spellEnd"/>
      <w:r>
        <w:t xml:space="preserve"> käytettäessä havainto riskistä tms. ohjautuu suoraa yksikön vastuuhenkilölle eli esihenkilölle, joka käy riskin läpi yhdessä henkilöstön kanssa ja ryhtyy sen jälkeen mahdollisiin toimenpiteisiin.</w:t>
      </w:r>
    </w:p>
    <w:p w14:paraId="31E580B6" w14:textId="3CDF97DA" w:rsidR="000776A3" w:rsidRDefault="000776A3" w:rsidP="000776A3">
      <w:pPr>
        <w:pStyle w:val="Style4"/>
        <w:jc w:val="both"/>
      </w:pPr>
      <w:r>
        <w:t xml:space="preserve">Mahdollisia riskejä pyritään ennakoimaan keskustelemalla yhteisesti työyhteisössä, miettimällä </w:t>
      </w:r>
      <w:proofErr w:type="spellStart"/>
      <w:r>
        <w:t>mah-dollisia</w:t>
      </w:r>
      <w:proofErr w:type="spellEnd"/>
      <w:r>
        <w:t xml:space="preserve"> riskejä ja niiden ennaltaehkäisymenetelmiä. Mahdollisia riskejä pyritään siis työyhteisössä </w:t>
      </w:r>
      <w:proofErr w:type="spellStart"/>
      <w:r>
        <w:t>ak</w:t>
      </w:r>
      <w:proofErr w:type="spellEnd"/>
      <w:r>
        <w:t>-tiivisesti tunnistamaan ja poistamaan. Arvioimme omavalvonnassa todetut asiakkaan palvelun tuottamiseen liittyvät</w:t>
      </w:r>
      <w:r w:rsidR="002D6573">
        <w:t xml:space="preserve"> </w:t>
      </w:r>
      <w:r>
        <w:t>riskit ja mahdollisuudet vuosittain esihenkilön vuosikellossa kuvattuna ajankohtana sekä tarpeen mukaan omavalvonnassa tulleiden riskihavaintojen myötä.</w:t>
      </w:r>
    </w:p>
    <w:p w14:paraId="4C878DE6" w14:textId="77777777" w:rsidR="000776A3" w:rsidRPr="001D658E" w:rsidRDefault="000776A3" w:rsidP="000776A3">
      <w:pPr>
        <w:pStyle w:val="Style4"/>
        <w:jc w:val="both"/>
      </w:pPr>
    </w:p>
    <w:p w14:paraId="075B8AD9" w14:textId="77777777" w:rsidR="004B600C" w:rsidRDefault="004B600C" w:rsidP="00847496">
      <w:pPr>
        <w:pStyle w:val="Style2"/>
        <w:jc w:val="both"/>
      </w:pPr>
      <w:bookmarkStart w:id="20" w:name="_Toc229172099"/>
      <w:r>
        <w:lastRenderedPageBreak/>
        <w:t>3.2 Riskienhallinnan keinot ja toiminnassa ilmenevien epäkohtien ja puutteiden käsittely</w:t>
      </w:r>
      <w:bookmarkEnd w:id="20"/>
      <w:r>
        <w:t xml:space="preserve"> </w:t>
      </w:r>
    </w:p>
    <w:p w14:paraId="5DEA5596" w14:textId="1D14F827" w:rsidR="000776A3" w:rsidRPr="000776A3" w:rsidRDefault="000776A3" w:rsidP="000776A3">
      <w:pPr>
        <w:pStyle w:val="Default"/>
        <w:jc w:val="both"/>
        <w:rPr>
          <w:rFonts w:asciiTheme="minorHAnsi" w:hAnsiTheme="minorHAnsi"/>
          <w:color w:val="auto"/>
          <w:sz w:val="18"/>
          <w:szCs w:val="18"/>
        </w:rPr>
      </w:pPr>
      <w:r w:rsidRPr="000776A3">
        <w:rPr>
          <w:rFonts w:asciiTheme="minorHAnsi" w:hAnsiTheme="minorHAnsi"/>
          <w:color w:val="auto"/>
          <w:sz w:val="18"/>
          <w:szCs w:val="18"/>
        </w:rPr>
        <w:t xml:space="preserve">Korjaavia toimenpiteitä seurataan viikkopalavereissa sekä </w:t>
      </w:r>
      <w:proofErr w:type="spellStart"/>
      <w:r w:rsidRPr="000776A3">
        <w:rPr>
          <w:rFonts w:asciiTheme="minorHAnsi" w:hAnsiTheme="minorHAnsi"/>
          <w:color w:val="auto"/>
          <w:sz w:val="18"/>
          <w:szCs w:val="18"/>
        </w:rPr>
        <w:t>HaiPro</w:t>
      </w:r>
      <w:proofErr w:type="spellEnd"/>
      <w:r w:rsidRPr="000776A3">
        <w:rPr>
          <w:rFonts w:asciiTheme="minorHAnsi" w:hAnsiTheme="minorHAnsi"/>
          <w:color w:val="auto"/>
          <w:sz w:val="18"/>
          <w:szCs w:val="18"/>
        </w:rPr>
        <w:t xml:space="preserve">-ilmoituksiin kirjattujentoimenpiteiden sekä niiden toteuttamisen aikataulun mukaisesti. </w:t>
      </w:r>
      <w:r w:rsidR="00B55950">
        <w:rPr>
          <w:rFonts w:asciiTheme="minorHAnsi" w:hAnsiTheme="minorHAnsi"/>
          <w:color w:val="auto"/>
          <w:sz w:val="18"/>
          <w:szCs w:val="18"/>
        </w:rPr>
        <w:t>Palveluy</w:t>
      </w:r>
      <w:r w:rsidRPr="000776A3">
        <w:rPr>
          <w:rFonts w:asciiTheme="minorHAnsi" w:hAnsiTheme="minorHAnsi"/>
          <w:color w:val="auto"/>
          <w:sz w:val="18"/>
          <w:szCs w:val="18"/>
        </w:rPr>
        <w:t xml:space="preserve">ksikön </w:t>
      </w:r>
      <w:r w:rsidR="00B55950">
        <w:rPr>
          <w:rFonts w:asciiTheme="minorHAnsi" w:hAnsiTheme="minorHAnsi"/>
          <w:color w:val="auto"/>
          <w:sz w:val="18"/>
          <w:szCs w:val="18"/>
        </w:rPr>
        <w:t>johtaja</w:t>
      </w:r>
      <w:r w:rsidRPr="000776A3">
        <w:rPr>
          <w:rFonts w:asciiTheme="minorHAnsi" w:hAnsiTheme="minorHAnsi"/>
          <w:color w:val="auto"/>
          <w:sz w:val="18"/>
          <w:szCs w:val="18"/>
        </w:rPr>
        <w:t xml:space="preserve"> on vastuussa siitä, että korjaava toimenpide on henkilöstön tiedossa ja kyseisen pohditun toimenpite</w:t>
      </w:r>
      <w:r>
        <w:rPr>
          <w:rFonts w:asciiTheme="minorHAnsi" w:hAnsiTheme="minorHAnsi"/>
          <w:color w:val="auto"/>
          <w:sz w:val="18"/>
          <w:szCs w:val="18"/>
        </w:rPr>
        <w:t xml:space="preserve">en </w:t>
      </w:r>
      <w:r w:rsidRPr="000776A3">
        <w:rPr>
          <w:rFonts w:asciiTheme="minorHAnsi" w:hAnsiTheme="minorHAnsi"/>
          <w:color w:val="auto"/>
          <w:sz w:val="18"/>
          <w:szCs w:val="18"/>
        </w:rPr>
        <w:t xml:space="preserve">mukaisesti myös pyritään toimintaa muuttamaan. Korjaavat toimenpiteet kirjataan aina </w:t>
      </w:r>
      <w:proofErr w:type="spellStart"/>
      <w:r w:rsidRPr="000776A3">
        <w:rPr>
          <w:rFonts w:asciiTheme="minorHAnsi" w:hAnsiTheme="minorHAnsi"/>
          <w:color w:val="auto"/>
          <w:sz w:val="18"/>
          <w:szCs w:val="18"/>
        </w:rPr>
        <w:t>HaiPro</w:t>
      </w:r>
      <w:proofErr w:type="spellEnd"/>
      <w:r w:rsidRPr="000776A3">
        <w:rPr>
          <w:rFonts w:asciiTheme="minorHAnsi" w:hAnsiTheme="minorHAnsi"/>
          <w:color w:val="auto"/>
          <w:sz w:val="18"/>
          <w:szCs w:val="18"/>
        </w:rPr>
        <w:t>-lomakkeeseen, joka jo itsessään ohjaa ilmoituksen tekijää pohtimaan, mitä jatkossa voisi tehdä</w:t>
      </w:r>
      <w:r>
        <w:rPr>
          <w:rFonts w:asciiTheme="minorHAnsi" w:hAnsiTheme="minorHAnsi"/>
          <w:color w:val="auto"/>
          <w:sz w:val="18"/>
          <w:szCs w:val="18"/>
        </w:rPr>
        <w:t xml:space="preserve"> </w:t>
      </w:r>
      <w:r w:rsidRPr="000776A3">
        <w:rPr>
          <w:rFonts w:asciiTheme="minorHAnsi" w:hAnsiTheme="minorHAnsi"/>
          <w:color w:val="auto"/>
          <w:sz w:val="18"/>
          <w:szCs w:val="18"/>
        </w:rPr>
        <w:t>toisin, jotta toteutunut riski voidaan jatkossa eliminoida, tai ainakin minimoida.</w:t>
      </w:r>
    </w:p>
    <w:p w14:paraId="15A3FA60" w14:textId="2F1BA1EF" w:rsidR="004B600C" w:rsidRPr="000776A3" w:rsidRDefault="00986172" w:rsidP="00986172">
      <w:pPr>
        <w:pStyle w:val="Default"/>
        <w:rPr>
          <w:rFonts w:asciiTheme="minorHAnsi" w:hAnsiTheme="minorHAnsi"/>
          <w:color w:val="auto"/>
          <w:sz w:val="18"/>
          <w:szCs w:val="18"/>
        </w:rPr>
      </w:pPr>
      <w:r>
        <w:rPr>
          <w:rFonts w:asciiTheme="minorHAnsi" w:hAnsiTheme="minorHAnsi"/>
          <w:color w:val="auto"/>
          <w:sz w:val="18"/>
          <w:szCs w:val="18"/>
        </w:rPr>
        <w:t>Palveluyksikön johtajalle</w:t>
      </w:r>
      <w:r w:rsidR="000776A3" w:rsidRPr="000776A3">
        <w:rPr>
          <w:rFonts w:asciiTheme="minorHAnsi" w:hAnsiTheme="minorHAnsi"/>
          <w:color w:val="auto"/>
          <w:sz w:val="18"/>
          <w:szCs w:val="18"/>
        </w:rPr>
        <w:t xml:space="preserve"> käsittelyyn tullut ilmoitus ohjaa </w:t>
      </w:r>
      <w:r>
        <w:rPr>
          <w:rFonts w:asciiTheme="minorHAnsi" w:hAnsiTheme="minorHAnsi"/>
          <w:color w:val="auto"/>
          <w:sz w:val="18"/>
          <w:szCs w:val="18"/>
        </w:rPr>
        <w:t xml:space="preserve">johtajan </w:t>
      </w:r>
      <w:r w:rsidR="000776A3" w:rsidRPr="000776A3">
        <w:rPr>
          <w:rFonts w:asciiTheme="minorHAnsi" w:hAnsiTheme="minorHAnsi"/>
          <w:color w:val="auto"/>
          <w:sz w:val="18"/>
          <w:szCs w:val="18"/>
        </w:rPr>
        <w:t>yhdessä henkilöstön kanssa pohtimaan</w:t>
      </w:r>
      <w:r>
        <w:rPr>
          <w:rFonts w:asciiTheme="minorHAnsi" w:hAnsiTheme="minorHAnsi"/>
          <w:color w:val="auto"/>
          <w:sz w:val="18"/>
          <w:szCs w:val="18"/>
        </w:rPr>
        <w:t xml:space="preserve"> </w:t>
      </w:r>
      <w:r w:rsidR="000776A3" w:rsidRPr="000776A3">
        <w:rPr>
          <w:rFonts w:asciiTheme="minorHAnsi" w:hAnsiTheme="minorHAnsi"/>
          <w:color w:val="auto"/>
          <w:sz w:val="18"/>
          <w:szCs w:val="18"/>
        </w:rPr>
        <w:t>yksikkö- ja/tai yksilötasolla tehtäviä mahdollisia korjaavia toimenpiteitä, jotka tulee ottaa huomioon</w:t>
      </w:r>
      <w:r>
        <w:rPr>
          <w:rFonts w:asciiTheme="minorHAnsi" w:hAnsiTheme="minorHAnsi"/>
          <w:color w:val="auto"/>
          <w:sz w:val="18"/>
          <w:szCs w:val="18"/>
        </w:rPr>
        <w:t xml:space="preserve"> </w:t>
      </w:r>
      <w:r w:rsidR="000776A3" w:rsidRPr="000776A3">
        <w:rPr>
          <w:rFonts w:asciiTheme="minorHAnsi" w:hAnsiTheme="minorHAnsi"/>
          <w:color w:val="auto"/>
          <w:sz w:val="18"/>
          <w:szCs w:val="18"/>
        </w:rPr>
        <w:t>työskentelykulttuurin kehittämisessä</w:t>
      </w:r>
      <w:r>
        <w:rPr>
          <w:rFonts w:asciiTheme="minorHAnsi" w:hAnsiTheme="minorHAnsi"/>
          <w:color w:val="auto"/>
          <w:sz w:val="18"/>
          <w:szCs w:val="18"/>
        </w:rPr>
        <w:t>.</w:t>
      </w:r>
      <w:r w:rsidR="000776A3" w:rsidRPr="000776A3">
        <w:rPr>
          <w:rFonts w:asciiTheme="minorHAnsi" w:hAnsiTheme="minorHAnsi"/>
          <w:color w:val="auto"/>
          <w:sz w:val="18"/>
          <w:szCs w:val="18"/>
        </w:rPr>
        <w:t xml:space="preserve"> Korjaavan toimenpiteen mukaan</w:t>
      </w:r>
      <w:r w:rsidR="000776A3">
        <w:rPr>
          <w:rFonts w:asciiTheme="minorHAnsi" w:hAnsiTheme="minorHAnsi"/>
          <w:color w:val="auto"/>
          <w:sz w:val="18"/>
          <w:szCs w:val="18"/>
        </w:rPr>
        <w:t xml:space="preserve"> </w:t>
      </w:r>
      <w:r>
        <w:rPr>
          <w:rFonts w:asciiTheme="minorHAnsi" w:hAnsiTheme="minorHAnsi"/>
          <w:color w:val="auto"/>
          <w:sz w:val="18"/>
          <w:szCs w:val="18"/>
        </w:rPr>
        <w:t>johtaja</w:t>
      </w:r>
      <w:r w:rsidR="000776A3" w:rsidRPr="000776A3">
        <w:rPr>
          <w:rFonts w:asciiTheme="minorHAnsi" w:hAnsiTheme="minorHAnsi"/>
          <w:color w:val="auto"/>
          <w:sz w:val="18"/>
          <w:szCs w:val="18"/>
        </w:rPr>
        <w:t xml:space="preserve"> voi lisäksi konsultoida palvelupäällikköä ja/tai varatoimitusjohtajaa ja/tai</w:t>
      </w:r>
      <w:r w:rsidR="001638A2">
        <w:rPr>
          <w:rFonts w:asciiTheme="minorHAnsi" w:hAnsiTheme="minorHAnsi"/>
          <w:color w:val="auto"/>
          <w:sz w:val="18"/>
          <w:szCs w:val="18"/>
        </w:rPr>
        <w:t xml:space="preserve"> </w:t>
      </w:r>
      <w:r w:rsidR="000776A3" w:rsidRPr="000776A3">
        <w:rPr>
          <w:rFonts w:asciiTheme="minorHAnsi" w:hAnsiTheme="minorHAnsi"/>
          <w:color w:val="auto"/>
          <w:sz w:val="18"/>
          <w:szCs w:val="18"/>
        </w:rPr>
        <w:t>työsuojelupäällikköä</w:t>
      </w:r>
      <w:r w:rsidR="00DD0645">
        <w:rPr>
          <w:rFonts w:asciiTheme="minorHAnsi" w:hAnsiTheme="minorHAnsi"/>
          <w:color w:val="auto"/>
          <w:sz w:val="18"/>
          <w:szCs w:val="18"/>
        </w:rPr>
        <w:t>.</w:t>
      </w:r>
    </w:p>
    <w:p w14:paraId="4EC8E8F3" w14:textId="77777777" w:rsidR="004B600C" w:rsidRDefault="004B600C" w:rsidP="00113841">
      <w:pPr>
        <w:pStyle w:val="Style2"/>
        <w:jc w:val="both"/>
      </w:pPr>
      <w:bookmarkStart w:id="21" w:name="_Toc229172100"/>
      <w:r>
        <w:t>3.3 Riskienhallinnan seuranta, raportointi ja osaamisen varmistamine</w:t>
      </w:r>
      <w:r w:rsidR="00113841">
        <w:t>n</w:t>
      </w:r>
      <w:bookmarkEnd w:id="21"/>
    </w:p>
    <w:p w14:paraId="0C9D9556" w14:textId="4C088E14" w:rsidR="00113841" w:rsidRDefault="00113841" w:rsidP="00113841">
      <w:pPr>
        <w:pStyle w:val="Style4"/>
      </w:pPr>
      <w:proofErr w:type="spellStart"/>
      <w:r>
        <w:t>HaiPro</w:t>
      </w:r>
      <w:proofErr w:type="spellEnd"/>
      <w:r>
        <w:t xml:space="preserve">-ilmoituksista tulee sähköpostitse ilmoitus ilmoitusten käsittelijälle – Moikoisissa </w:t>
      </w:r>
      <w:r w:rsidR="00DD0645">
        <w:t>palveluy</w:t>
      </w:r>
      <w:r>
        <w:t xml:space="preserve">ksikön johtajalle tai hänen varahenkilölleen. </w:t>
      </w:r>
      <w:proofErr w:type="spellStart"/>
      <w:r>
        <w:t>HaiPro</w:t>
      </w:r>
      <w:proofErr w:type="spellEnd"/>
      <w:r>
        <w:t xml:space="preserve">-ilmoitukset käsitellään henkilöstöpalavereissa. Palaverissa suunnitellaan kehittämistoimet vastaavien tilanteiden ehkäisemiseksi ja riskien minimoimiseksi. Henkilöstöpalavereiden muistiot tallennetaan IMS-järjestelmään. Lisäksi sovituista toimenpiteistä tehdään kirjaukset </w:t>
      </w:r>
      <w:proofErr w:type="spellStart"/>
      <w:r>
        <w:t>HaiPro</w:t>
      </w:r>
      <w:proofErr w:type="spellEnd"/>
      <w:r>
        <w:t xml:space="preserve">-ilmoitukselle ja tarvittaessa asiakastietojärjestelmään. </w:t>
      </w:r>
    </w:p>
    <w:p w14:paraId="1476BCAB" w14:textId="77777777" w:rsidR="00113841" w:rsidRDefault="00113841" w:rsidP="00113841">
      <w:pPr>
        <w:pStyle w:val="Style4"/>
      </w:pPr>
      <w:r>
        <w:t>Käsihygieniaan kiinnitetään Moikoisissa erityistä huomiota, asiakkaita on innostettu muun muassa käsienpesukoulun avulla. Mahdollisissa infektiotautitilanteissa ja epidemioissa noudatamme valtionhallinnon ja hyvinvointialueen terveysviranomaisten ohjeistuksia.</w:t>
      </w:r>
    </w:p>
    <w:p w14:paraId="2A3096FB" w14:textId="74190C41" w:rsidR="00113841" w:rsidRDefault="00113841" w:rsidP="00113841">
      <w:pPr>
        <w:pStyle w:val="Style4"/>
      </w:pPr>
      <w:r>
        <w:t xml:space="preserve">Yksikössä on nimetty hygieniayhdyshenkilö, joka seuraa hyvinvointialueen ohjeistuksia ja tiedottaa muuta henkilöstöä. Henkilöstö perehdytetään siivous - ja pyykkihuollon hygieniakäytäntöihin, sekä siivoussuunnitelmaan. Käsienpesusta on ohjeistus pesupaikoilla ja käytössä on käsihuuhde. Käsien hyvinvoinnin takeeksi on hankittu käsivoiteita ihon kuivumista ehkäisemään. Asiakastyössä on käytössä kertakäyttöiset suojakäsineet ja tarvittaessa kertakäyttöiset esiliinat. Käsineiden valinnasta on tehty </w:t>
      </w:r>
      <w:proofErr w:type="spellStart"/>
      <w:r>
        <w:t>IMS</w:t>
      </w:r>
      <w:r w:rsidR="008B6951">
        <w:t>:</w:t>
      </w:r>
      <w:r>
        <w:t>iin</w:t>
      </w:r>
      <w:proofErr w:type="spellEnd"/>
      <w:r>
        <w:t xml:space="preserve"> ohje. Käsien</w:t>
      </w:r>
      <w:r w:rsidR="008B6951">
        <w:t xml:space="preserve"> </w:t>
      </w:r>
      <w:r>
        <w:t>pyyhkimisessä käytetään paperia. Noudatamme hyvää hygie</w:t>
      </w:r>
      <w:r w:rsidR="008B6951">
        <w:t>e</w:t>
      </w:r>
      <w:r>
        <w:t xml:space="preserve">nistä toimintatapaa. Henkilökunnalla on hygieniapassit. </w:t>
      </w:r>
    </w:p>
    <w:p w14:paraId="625B3F93" w14:textId="572A75AF" w:rsidR="004B600C" w:rsidRPr="008B6951" w:rsidRDefault="00113841" w:rsidP="008B6951">
      <w:pPr>
        <w:pStyle w:val="Style4"/>
      </w:pPr>
      <w:r>
        <w:t xml:space="preserve">Henkilöstön riskienhallinnan osaamisen varmistamiseksi </w:t>
      </w:r>
      <w:proofErr w:type="spellStart"/>
      <w:r>
        <w:t>Tukenassa</w:t>
      </w:r>
      <w:proofErr w:type="spellEnd"/>
      <w:r>
        <w:t xml:space="preserve"> on laajasti tarjolla koulutuksia, joiden lisäksi koulutusta hankitaan tarvittaessa ulkopuolisilta tahoilta (esimerkiksi </w:t>
      </w:r>
      <w:proofErr w:type="spellStart"/>
      <w:r>
        <w:t>Avekki</w:t>
      </w:r>
      <w:proofErr w:type="spellEnd"/>
      <w:r>
        <w:t>- ja alkusammutuskoulutukset). Henkilöstö laatii riskien arvioinnin yhdessä palveluyksikön johtajan kanssa. Riskienhallinta on osana perehdytystä. Perehdytyksen toteutumista seurataan koeaikana ja siihen palataan vuosittain kehityskeskusteluissa.</w:t>
      </w:r>
    </w:p>
    <w:p w14:paraId="61A2DA45" w14:textId="77777777" w:rsidR="004B600C" w:rsidRDefault="004B600C" w:rsidP="00847496">
      <w:pPr>
        <w:pStyle w:val="Style2"/>
        <w:jc w:val="both"/>
      </w:pPr>
      <w:bookmarkStart w:id="22" w:name="_Toc229172101"/>
      <w:r>
        <w:t>3.4 Ostopalvelut ja alihankinta</w:t>
      </w:r>
      <w:bookmarkEnd w:id="22"/>
      <w:r>
        <w:t xml:space="preserve"> </w:t>
      </w:r>
    </w:p>
    <w:p w14:paraId="3F9C6A2C" w14:textId="77777777" w:rsidR="008B6425" w:rsidRDefault="00113841" w:rsidP="00113841">
      <w:pPr>
        <w:pStyle w:val="Style4"/>
        <w:jc w:val="both"/>
      </w:pPr>
      <w:r>
        <w:t xml:space="preserve">Kaikissa alihankintana tuotetuissa palveluissa on kirjatut palvelusopimukset/hankintasopimukset. Sopimuksiin on mm kirjattu palvelun sisältö, yhdessä sovitut asiat. Arviointia tehdään palveluista säännöllisesti havainnoimalla ja tarkkailemalla palvelun laatua. Laatukierroksia toteutetaan sovittujen käytäntöjen mukaisesti. Tarkistamme vuosittain tilaajavastuutiedot alihankkijoiltamme. Yksiköstä otetaan tarvittaessa yhteyttä palveluiden tuottajaan, mikäli huomataan jotain poikkeavaa laadun-, </w:t>
      </w:r>
      <w:r>
        <w:lastRenderedPageBreak/>
        <w:t>sisällön- tai turvallisuuden vaatimuksissa. Asiakkaita, läheisiä ja yhteistyökumppaneita tiedotetaan korjaavista toimenpiteistä avoimesti henkilökohtaisella yhteydenotolla ja tarvittaessa korjaavat toimenpiteet ilmoitetaan myös kirjallisina</w:t>
      </w:r>
    </w:p>
    <w:p w14:paraId="6EA20368" w14:textId="77777777" w:rsidR="004B600C" w:rsidRDefault="004B600C" w:rsidP="00847496">
      <w:pPr>
        <w:pStyle w:val="Style2"/>
        <w:jc w:val="both"/>
      </w:pPr>
      <w:bookmarkStart w:id="23" w:name="_Toc229172102"/>
      <w:r>
        <w:t>3.5 Valmius- ja jatkuvuudenhallinta</w:t>
      </w:r>
      <w:bookmarkEnd w:id="23"/>
      <w:r>
        <w:t xml:space="preserve"> </w:t>
      </w:r>
    </w:p>
    <w:p w14:paraId="58699C6C" w14:textId="77777777" w:rsidR="00F54FB4" w:rsidRDefault="00F54FB4" w:rsidP="00847496">
      <w:pPr>
        <w:pStyle w:val="Style4"/>
        <w:jc w:val="both"/>
      </w:pPr>
    </w:p>
    <w:tbl>
      <w:tblPr>
        <w:tblStyle w:val="TaulukkoRuudukko"/>
        <w:tblW w:w="0" w:type="auto"/>
        <w:tblLook w:val="04A0" w:firstRow="1" w:lastRow="0" w:firstColumn="1" w:lastColumn="0" w:noHBand="0" w:noVBand="1"/>
      </w:tblPr>
      <w:tblGrid>
        <w:gridCol w:w="4106"/>
        <w:gridCol w:w="4910"/>
      </w:tblGrid>
      <w:tr w:rsidR="00C96E78" w14:paraId="06C2137F" w14:textId="77777777" w:rsidTr="00C96E78">
        <w:tc>
          <w:tcPr>
            <w:tcW w:w="4106" w:type="dxa"/>
          </w:tcPr>
          <w:p w14:paraId="66A2CDF3" w14:textId="77777777" w:rsidR="00C96E78" w:rsidRPr="00147B94" w:rsidRDefault="00C96E78" w:rsidP="00847496">
            <w:pPr>
              <w:pStyle w:val="Style4"/>
              <w:jc w:val="both"/>
              <w:rPr>
                <w:b/>
                <w:bCs/>
              </w:rPr>
            </w:pPr>
            <w:r w:rsidRPr="00147B94">
              <w:rPr>
                <w:b/>
                <w:bCs/>
              </w:rPr>
              <w:t xml:space="preserve">Palveluyksikön valmius- ja jatkuvuudenhallinnasta </w:t>
            </w:r>
            <w:r w:rsidR="00261276">
              <w:rPr>
                <w:b/>
                <w:bCs/>
              </w:rPr>
              <w:t>vastaava henkilö</w:t>
            </w:r>
          </w:p>
        </w:tc>
        <w:tc>
          <w:tcPr>
            <w:tcW w:w="4910" w:type="dxa"/>
          </w:tcPr>
          <w:p w14:paraId="0EC3C0A4" w14:textId="5A8D0B69" w:rsidR="00C96E78" w:rsidRDefault="00A03344" w:rsidP="00847496">
            <w:pPr>
              <w:pStyle w:val="Style4"/>
              <w:jc w:val="both"/>
            </w:pPr>
            <w:r>
              <w:t>Palveluy</w:t>
            </w:r>
            <w:r w:rsidR="00D837A7">
              <w:t>ksikön johtaja</w:t>
            </w:r>
          </w:p>
        </w:tc>
      </w:tr>
      <w:tr w:rsidR="00392CCE" w14:paraId="3A9E5A88" w14:textId="77777777" w:rsidTr="00C96E78">
        <w:tc>
          <w:tcPr>
            <w:tcW w:w="4106" w:type="dxa"/>
          </w:tcPr>
          <w:p w14:paraId="5E72A04A" w14:textId="77777777" w:rsidR="00392CCE" w:rsidRPr="00147B94" w:rsidRDefault="00D500C4" w:rsidP="00847496">
            <w:pPr>
              <w:pStyle w:val="Style4"/>
              <w:jc w:val="both"/>
              <w:rPr>
                <w:b/>
                <w:bCs/>
              </w:rPr>
            </w:pPr>
            <w:r>
              <w:rPr>
                <w:b/>
                <w:bCs/>
              </w:rPr>
              <w:t>Valmius- ja jatkuvuussuunnitelmasta vastaava henkilö</w:t>
            </w:r>
          </w:p>
        </w:tc>
        <w:tc>
          <w:tcPr>
            <w:tcW w:w="4910" w:type="dxa"/>
          </w:tcPr>
          <w:p w14:paraId="6E7C16B7" w14:textId="77777777" w:rsidR="00392CCE" w:rsidRDefault="00F27977" w:rsidP="00847496">
            <w:pPr>
              <w:pStyle w:val="Style4"/>
              <w:jc w:val="both"/>
            </w:pPr>
            <w:r>
              <w:t xml:space="preserve">Toimitusjohtaja Jere </w:t>
            </w:r>
            <w:proofErr w:type="spellStart"/>
            <w:r>
              <w:t>Metsähonkala</w:t>
            </w:r>
            <w:proofErr w:type="spellEnd"/>
            <w:r w:rsidR="00773B67">
              <w:t>,</w:t>
            </w:r>
          </w:p>
          <w:p w14:paraId="29805089" w14:textId="77777777" w:rsidR="00542ED2" w:rsidRDefault="00542ED2" w:rsidP="00847496">
            <w:pPr>
              <w:pStyle w:val="Style4"/>
              <w:jc w:val="both"/>
            </w:pPr>
            <w:r>
              <w:t>jere.metsahonkala@tukena.fi</w:t>
            </w:r>
          </w:p>
        </w:tc>
      </w:tr>
    </w:tbl>
    <w:p w14:paraId="6803E72D" w14:textId="77777777" w:rsidR="00F54FB4" w:rsidRDefault="00F54FB4" w:rsidP="00847496">
      <w:pPr>
        <w:pStyle w:val="Style4"/>
        <w:jc w:val="both"/>
      </w:pPr>
    </w:p>
    <w:p w14:paraId="78C88608" w14:textId="77777777" w:rsidR="00DE02B3" w:rsidRPr="00F12ACA" w:rsidRDefault="001638A2" w:rsidP="001638A2">
      <w:pPr>
        <w:pStyle w:val="Style4"/>
        <w:jc w:val="both"/>
      </w:pPr>
      <w:proofErr w:type="spellStart"/>
      <w:r>
        <w:t>Tukenan</w:t>
      </w:r>
      <w:proofErr w:type="spellEnd"/>
      <w:r>
        <w:t xml:space="preserve"> valmius- ja jatkuvuussuunnitelman lisäksi on laadittu toimintakortti sähkökatkotilanteisiin (tallennettu IMS-järjestelmään</w:t>
      </w:r>
    </w:p>
    <w:p w14:paraId="3FCAD532" w14:textId="77777777" w:rsidR="00C87E33" w:rsidRDefault="00C87E33" w:rsidP="00847496">
      <w:pPr>
        <w:jc w:val="both"/>
        <w:rPr>
          <w:rFonts w:ascii="Sora" w:hAnsi="Sora" w:cs="Sora"/>
          <w:color w:val="0066C9"/>
          <w:kern w:val="0"/>
          <w:sz w:val="48"/>
          <w:szCs w:val="71"/>
        </w:rPr>
      </w:pPr>
    </w:p>
    <w:p w14:paraId="6361B568" w14:textId="77777777" w:rsidR="004B600C" w:rsidRDefault="002862EB" w:rsidP="000776A3">
      <w:pPr>
        <w:pStyle w:val="Style2"/>
      </w:pPr>
      <w:bookmarkStart w:id="24" w:name="_Toc229172103"/>
      <w:r>
        <w:t>4</w:t>
      </w:r>
      <w:r w:rsidR="004B600C">
        <w:t xml:space="preserve"> Omavalvontasuunnitelman toimeenpano, julkaiseminen, toteutumisen seuranta ja päivittäminen</w:t>
      </w:r>
      <w:bookmarkEnd w:id="24"/>
    </w:p>
    <w:p w14:paraId="3679333E" w14:textId="77777777" w:rsidR="00974EF8" w:rsidRDefault="00974EF8" w:rsidP="00847496">
      <w:pPr>
        <w:pStyle w:val="Style2"/>
        <w:jc w:val="both"/>
      </w:pPr>
      <w:bookmarkStart w:id="25" w:name="_Toc229172104"/>
      <w:r>
        <w:t xml:space="preserve">4.1 </w:t>
      </w:r>
      <w:r w:rsidR="00462F09">
        <w:t>Vastuut ja toimeenpano</w:t>
      </w:r>
      <w:bookmarkEnd w:id="25"/>
    </w:p>
    <w:p w14:paraId="62AFB0E8" w14:textId="77777777" w:rsidR="00462F09" w:rsidRPr="00462F09" w:rsidRDefault="00462F09" w:rsidP="00847496">
      <w:pPr>
        <w:pStyle w:val="Style4"/>
        <w:jc w:val="both"/>
      </w:pPr>
    </w:p>
    <w:tbl>
      <w:tblPr>
        <w:tblStyle w:val="TaulukkoRuudukko"/>
        <w:tblW w:w="0" w:type="auto"/>
        <w:tblLook w:val="04A0" w:firstRow="1" w:lastRow="0" w:firstColumn="1" w:lastColumn="0" w:noHBand="0" w:noVBand="1"/>
      </w:tblPr>
      <w:tblGrid>
        <w:gridCol w:w="3964"/>
        <w:gridCol w:w="5052"/>
      </w:tblGrid>
      <w:tr w:rsidR="00EA6C25" w14:paraId="0F326B6D" w14:textId="77777777" w:rsidTr="00EA6C25">
        <w:tc>
          <w:tcPr>
            <w:tcW w:w="3964" w:type="dxa"/>
          </w:tcPr>
          <w:p w14:paraId="092296E4" w14:textId="77777777" w:rsidR="00EA6C25" w:rsidRPr="00EA6C25" w:rsidRDefault="00CB59DF" w:rsidP="00847496">
            <w:pPr>
              <w:pStyle w:val="Style4"/>
              <w:jc w:val="both"/>
              <w:rPr>
                <w:b/>
                <w:bCs/>
              </w:rPr>
            </w:pPr>
            <w:r>
              <w:rPr>
                <w:b/>
                <w:bCs/>
              </w:rPr>
              <w:t xml:space="preserve">Kuka vastaa omavalvontasuunnitelman </w:t>
            </w:r>
            <w:r w:rsidR="00AC44F0">
              <w:rPr>
                <w:b/>
                <w:bCs/>
              </w:rPr>
              <w:t xml:space="preserve">laatimisesta, </w:t>
            </w:r>
            <w:r w:rsidR="001403F3">
              <w:rPr>
                <w:b/>
                <w:bCs/>
              </w:rPr>
              <w:t xml:space="preserve">toteutumisen seurannasta, </w:t>
            </w:r>
            <w:r w:rsidR="00462F09">
              <w:rPr>
                <w:b/>
                <w:bCs/>
              </w:rPr>
              <w:t>päivittämisestä ja julkaisemisesta?</w:t>
            </w:r>
          </w:p>
        </w:tc>
        <w:tc>
          <w:tcPr>
            <w:tcW w:w="5052" w:type="dxa"/>
          </w:tcPr>
          <w:p w14:paraId="0F035DCE" w14:textId="0EE029E7" w:rsidR="00EA6C25" w:rsidRDefault="00A03344" w:rsidP="00847496">
            <w:pPr>
              <w:pStyle w:val="Style4"/>
              <w:jc w:val="both"/>
            </w:pPr>
            <w:r>
              <w:t>Palveluy</w:t>
            </w:r>
            <w:r w:rsidR="00157192">
              <w:t xml:space="preserve">ksikön johtaja </w:t>
            </w:r>
          </w:p>
        </w:tc>
      </w:tr>
      <w:tr w:rsidR="00EA6C25" w14:paraId="4186DFC2" w14:textId="77777777" w:rsidTr="00EA6C25">
        <w:tc>
          <w:tcPr>
            <w:tcW w:w="3964" w:type="dxa"/>
          </w:tcPr>
          <w:p w14:paraId="1C4FE1EF" w14:textId="77777777" w:rsidR="00EA6C25" w:rsidRDefault="00CB59DF" w:rsidP="00847496">
            <w:pPr>
              <w:pStyle w:val="Style4"/>
              <w:jc w:val="both"/>
            </w:pPr>
            <w:r w:rsidRPr="00EA6C25">
              <w:rPr>
                <w:b/>
                <w:bCs/>
              </w:rPr>
              <w:t>Ketkä ovat osallistuneet omavalvontasuunnitelman laatimiseen?</w:t>
            </w:r>
          </w:p>
        </w:tc>
        <w:tc>
          <w:tcPr>
            <w:tcW w:w="5052" w:type="dxa"/>
          </w:tcPr>
          <w:p w14:paraId="3F9B3D2E" w14:textId="58E4AC87" w:rsidR="00EA6C25" w:rsidRDefault="00051E25" w:rsidP="00847496">
            <w:pPr>
              <w:pStyle w:val="Style4"/>
              <w:jc w:val="both"/>
            </w:pPr>
            <w:r>
              <w:t>Palveluy</w:t>
            </w:r>
            <w:r w:rsidR="00157192">
              <w:t xml:space="preserve">ksikön johtaja, vastaava ohjaaja, ohjaaja AMK sekä </w:t>
            </w:r>
            <w:r w:rsidR="00724E01">
              <w:t xml:space="preserve">osa </w:t>
            </w:r>
            <w:r w:rsidR="00157192">
              <w:t>ohjaaj</w:t>
            </w:r>
            <w:r w:rsidR="00724E01">
              <w:t>ista</w:t>
            </w:r>
            <w:r w:rsidR="00157192">
              <w:t>.</w:t>
            </w:r>
          </w:p>
        </w:tc>
      </w:tr>
    </w:tbl>
    <w:p w14:paraId="6E42EB58" w14:textId="77777777" w:rsidR="00A61D44" w:rsidRPr="00A61D44" w:rsidRDefault="00A61D44" w:rsidP="00847496">
      <w:pPr>
        <w:pStyle w:val="Style4"/>
        <w:jc w:val="both"/>
      </w:pPr>
    </w:p>
    <w:p w14:paraId="184B6EF4" w14:textId="77777777" w:rsidR="00462F09" w:rsidRPr="00462F09" w:rsidRDefault="00462F09" w:rsidP="00847496">
      <w:pPr>
        <w:pStyle w:val="Style5"/>
        <w:jc w:val="both"/>
      </w:pPr>
      <w:r w:rsidRPr="00462F09">
        <w:t>Toimeenpano</w:t>
      </w:r>
    </w:p>
    <w:p w14:paraId="20EC5458" w14:textId="77777777" w:rsidR="004B600C" w:rsidRPr="00564535" w:rsidRDefault="004B600C" w:rsidP="00847496">
      <w:pPr>
        <w:pStyle w:val="Style4"/>
        <w:jc w:val="both"/>
        <w:rPr>
          <w:sz w:val="22"/>
          <w:szCs w:val="22"/>
        </w:rPr>
      </w:pPr>
      <w:r>
        <w:t xml:space="preserve">Palveluyksikön omavalvonnan käytännön toteuttamisessa ja sen onnistumisessa asiakastyössä on oleellista henkilöstön sitoutuminen omavalvontaan sekä henkilöstön ymmärrys ja näkemys omavalvonnan merkityksestä, tarkoituksesta ja tavoitteista. </w:t>
      </w:r>
    </w:p>
    <w:p w14:paraId="256C754F" w14:textId="77777777" w:rsidR="00D401F9" w:rsidRPr="00D401F9" w:rsidRDefault="00D401F9" w:rsidP="00D401F9">
      <w:pPr>
        <w:pStyle w:val="Default"/>
        <w:jc w:val="both"/>
        <w:rPr>
          <w:rFonts w:asciiTheme="minorHAnsi" w:hAnsiTheme="minorHAnsi"/>
          <w:color w:val="auto"/>
          <w:sz w:val="18"/>
          <w:szCs w:val="18"/>
        </w:rPr>
      </w:pPr>
      <w:r>
        <w:rPr>
          <w:rFonts w:asciiTheme="minorHAnsi" w:hAnsiTheme="minorHAnsi"/>
          <w:color w:val="auto"/>
          <w:sz w:val="18"/>
          <w:szCs w:val="18"/>
        </w:rPr>
        <w:t>O</w:t>
      </w:r>
      <w:r w:rsidRPr="00D401F9">
        <w:rPr>
          <w:rFonts w:asciiTheme="minorHAnsi" w:hAnsiTheme="minorHAnsi"/>
          <w:color w:val="auto"/>
          <w:sz w:val="18"/>
          <w:szCs w:val="18"/>
        </w:rPr>
        <w:t>mavalvonnan suunnittelusta ja seurannasta vastaa palveluyksikön johtaja.</w:t>
      </w:r>
    </w:p>
    <w:p w14:paraId="4CDD1A29" w14:textId="77777777" w:rsidR="00D401F9" w:rsidRPr="00D401F9" w:rsidRDefault="00D401F9" w:rsidP="00D401F9">
      <w:pPr>
        <w:pStyle w:val="Default"/>
        <w:jc w:val="both"/>
        <w:rPr>
          <w:rFonts w:asciiTheme="minorHAnsi" w:hAnsiTheme="minorHAnsi"/>
          <w:color w:val="auto"/>
          <w:sz w:val="18"/>
          <w:szCs w:val="18"/>
        </w:rPr>
      </w:pPr>
      <w:r>
        <w:rPr>
          <w:rFonts w:asciiTheme="minorHAnsi" w:hAnsiTheme="minorHAnsi"/>
          <w:color w:val="auto"/>
          <w:sz w:val="18"/>
          <w:szCs w:val="18"/>
        </w:rPr>
        <w:t>Omavalvontasuunnitelmaan</w:t>
      </w:r>
      <w:r w:rsidR="00724E01">
        <w:rPr>
          <w:rFonts w:asciiTheme="minorHAnsi" w:hAnsiTheme="minorHAnsi"/>
          <w:color w:val="auto"/>
          <w:sz w:val="18"/>
          <w:szCs w:val="18"/>
        </w:rPr>
        <w:t xml:space="preserve"> tehdyistä m</w:t>
      </w:r>
      <w:r w:rsidRPr="00D401F9">
        <w:rPr>
          <w:rFonts w:asciiTheme="minorHAnsi" w:hAnsiTheme="minorHAnsi"/>
          <w:color w:val="auto"/>
          <w:sz w:val="18"/>
          <w:szCs w:val="18"/>
        </w:rPr>
        <w:t>uutoksista tiedotetaan koko yksikön henkilöstöä. IMS-järjestelmään voidaan tehdä</w:t>
      </w:r>
      <w:r w:rsidR="00724E01">
        <w:rPr>
          <w:rFonts w:asciiTheme="minorHAnsi" w:hAnsiTheme="minorHAnsi"/>
          <w:color w:val="auto"/>
          <w:sz w:val="18"/>
          <w:szCs w:val="18"/>
        </w:rPr>
        <w:t xml:space="preserve"> </w:t>
      </w:r>
      <w:r w:rsidRPr="00D401F9">
        <w:rPr>
          <w:rFonts w:asciiTheme="minorHAnsi" w:hAnsiTheme="minorHAnsi"/>
          <w:color w:val="auto"/>
          <w:sz w:val="18"/>
          <w:szCs w:val="18"/>
        </w:rPr>
        <w:t>merkintöjä, mitä osioita omavalvontasuunnitelmasta on päivitetty.</w:t>
      </w:r>
    </w:p>
    <w:p w14:paraId="59417527" w14:textId="77777777" w:rsidR="00D401F9" w:rsidRPr="00D401F9" w:rsidRDefault="00724E01" w:rsidP="00D401F9">
      <w:pPr>
        <w:pStyle w:val="Default"/>
        <w:jc w:val="both"/>
        <w:rPr>
          <w:rFonts w:asciiTheme="minorHAnsi" w:hAnsiTheme="minorHAnsi"/>
          <w:color w:val="auto"/>
          <w:sz w:val="18"/>
          <w:szCs w:val="18"/>
        </w:rPr>
      </w:pPr>
      <w:r>
        <w:rPr>
          <w:rFonts w:asciiTheme="minorHAnsi" w:hAnsiTheme="minorHAnsi"/>
          <w:color w:val="auto"/>
          <w:sz w:val="18"/>
          <w:szCs w:val="18"/>
        </w:rPr>
        <w:t>O</w:t>
      </w:r>
      <w:r w:rsidR="00D401F9" w:rsidRPr="00D401F9">
        <w:rPr>
          <w:rFonts w:asciiTheme="minorHAnsi" w:hAnsiTheme="minorHAnsi"/>
          <w:color w:val="auto"/>
          <w:sz w:val="18"/>
          <w:szCs w:val="18"/>
        </w:rPr>
        <w:t>mavalvontasuunnitelman laadintaan osallistuu koko palveluyksikön henkilöstö</w:t>
      </w:r>
    </w:p>
    <w:p w14:paraId="6CEF4408" w14:textId="54214B44" w:rsidR="00D401F9" w:rsidRPr="00D401F9" w:rsidRDefault="00D401F9" w:rsidP="00D401F9">
      <w:pPr>
        <w:pStyle w:val="Default"/>
        <w:jc w:val="both"/>
        <w:rPr>
          <w:rFonts w:asciiTheme="minorHAnsi" w:hAnsiTheme="minorHAnsi"/>
          <w:color w:val="auto"/>
          <w:sz w:val="18"/>
          <w:szCs w:val="18"/>
        </w:rPr>
      </w:pPr>
      <w:r w:rsidRPr="00D401F9">
        <w:rPr>
          <w:rFonts w:asciiTheme="minorHAnsi" w:hAnsiTheme="minorHAnsi"/>
          <w:color w:val="auto"/>
          <w:sz w:val="18"/>
          <w:szCs w:val="18"/>
        </w:rPr>
        <w:t xml:space="preserve">yhdessä </w:t>
      </w:r>
      <w:r w:rsidR="002B0294">
        <w:rPr>
          <w:rFonts w:asciiTheme="minorHAnsi" w:hAnsiTheme="minorHAnsi"/>
          <w:color w:val="auto"/>
          <w:sz w:val="18"/>
          <w:szCs w:val="18"/>
        </w:rPr>
        <w:t>palvelu</w:t>
      </w:r>
      <w:r w:rsidRPr="00D401F9">
        <w:rPr>
          <w:rFonts w:asciiTheme="minorHAnsi" w:hAnsiTheme="minorHAnsi"/>
          <w:color w:val="auto"/>
          <w:sz w:val="18"/>
          <w:szCs w:val="18"/>
        </w:rPr>
        <w:t>yksikön</w:t>
      </w:r>
      <w:r w:rsidR="002B0294">
        <w:rPr>
          <w:rFonts w:asciiTheme="minorHAnsi" w:hAnsiTheme="minorHAnsi"/>
          <w:color w:val="auto"/>
          <w:sz w:val="18"/>
          <w:szCs w:val="18"/>
        </w:rPr>
        <w:t xml:space="preserve"> johtajan</w:t>
      </w:r>
      <w:r w:rsidRPr="00D401F9">
        <w:rPr>
          <w:rFonts w:asciiTheme="minorHAnsi" w:hAnsiTheme="minorHAnsi"/>
          <w:color w:val="auto"/>
          <w:sz w:val="18"/>
          <w:szCs w:val="18"/>
        </w:rPr>
        <w:t xml:space="preserve"> kanssa. Käymme säännöllisesti henkilöstön kanssa yhdessä läpi kaikkia</w:t>
      </w:r>
      <w:r w:rsidR="00A22BEA">
        <w:rPr>
          <w:rFonts w:asciiTheme="minorHAnsi" w:hAnsiTheme="minorHAnsi"/>
          <w:color w:val="auto"/>
          <w:sz w:val="18"/>
          <w:szCs w:val="18"/>
        </w:rPr>
        <w:t xml:space="preserve"> </w:t>
      </w:r>
      <w:r w:rsidRPr="00D401F9">
        <w:rPr>
          <w:rFonts w:asciiTheme="minorHAnsi" w:hAnsiTheme="minorHAnsi"/>
          <w:color w:val="auto"/>
          <w:sz w:val="18"/>
          <w:szCs w:val="18"/>
        </w:rPr>
        <w:t>niitä asioita, jotka sisältyvät ja kuuluvat omavalvontasuunnitelmamme piiriin.</w:t>
      </w:r>
    </w:p>
    <w:p w14:paraId="3211CB3D" w14:textId="77777777" w:rsidR="004B600C" w:rsidRPr="00D401F9" w:rsidRDefault="00724E01" w:rsidP="00D401F9">
      <w:pPr>
        <w:pStyle w:val="Default"/>
        <w:jc w:val="both"/>
        <w:rPr>
          <w:rFonts w:asciiTheme="minorHAnsi" w:hAnsiTheme="minorHAnsi"/>
          <w:color w:val="auto"/>
          <w:sz w:val="18"/>
          <w:szCs w:val="18"/>
        </w:rPr>
      </w:pPr>
      <w:r>
        <w:rPr>
          <w:rFonts w:asciiTheme="minorHAnsi" w:hAnsiTheme="minorHAnsi"/>
          <w:color w:val="auto"/>
          <w:sz w:val="18"/>
          <w:szCs w:val="18"/>
        </w:rPr>
        <w:lastRenderedPageBreak/>
        <w:t>V</w:t>
      </w:r>
      <w:r w:rsidR="00D401F9" w:rsidRPr="00D401F9">
        <w:rPr>
          <w:rFonts w:asciiTheme="minorHAnsi" w:hAnsiTheme="minorHAnsi"/>
          <w:color w:val="auto"/>
          <w:sz w:val="18"/>
          <w:szCs w:val="18"/>
        </w:rPr>
        <w:t>iikko- ja henkilöstöpalaverit ovat niitä foorumeita, joissa näitä asioita</w:t>
      </w:r>
      <w:r>
        <w:rPr>
          <w:rFonts w:asciiTheme="minorHAnsi" w:hAnsiTheme="minorHAnsi"/>
          <w:color w:val="auto"/>
          <w:sz w:val="18"/>
          <w:szCs w:val="18"/>
        </w:rPr>
        <w:t xml:space="preserve"> </w:t>
      </w:r>
      <w:r w:rsidR="00D401F9" w:rsidRPr="00D401F9">
        <w:rPr>
          <w:rFonts w:asciiTheme="minorHAnsi" w:hAnsiTheme="minorHAnsi"/>
          <w:color w:val="auto"/>
          <w:sz w:val="18"/>
          <w:szCs w:val="18"/>
        </w:rPr>
        <w:t xml:space="preserve">käsitellään yhdessä ja mietitään tarvittavia toimenpiteitä. Palavereissa käsitellään </w:t>
      </w:r>
      <w:proofErr w:type="spellStart"/>
      <w:r w:rsidR="00D401F9" w:rsidRPr="00D401F9">
        <w:rPr>
          <w:rFonts w:asciiTheme="minorHAnsi" w:hAnsiTheme="minorHAnsi"/>
          <w:color w:val="auto"/>
          <w:sz w:val="18"/>
          <w:szCs w:val="18"/>
        </w:rPr>
        <w:t>HaiPro</w:t>
      </w:r>
      <w:proofErr w:type="spellEnd"/>
      <w:r w:rsidR="00D401F9" w:rsidRPr="00D401F9">
        <w:rPr>
          <w:rFonts w:asciiTheme="minorHAnsi" w:hAnsiTheme="minorHAnsi"/>
          <w:color w:val="auto"/>
          <w:sz w:val="18"/>
          <w:szCs w:val="18"/>
        </w:rPr>
        <w:t>-ilmoitukset,</w:t>
      </w:r>
      <w:r>
        <w:rPr>
          <w:rFonts w:asciiTheme="minorHAnsi" w:hAnsiTheme="minorHAnsi"/>
          <w:color w:val="auto"/>
          <w:sz w:val="18"/>
          <w:szCs w:val="18"/>
        </w:rPr>
        <w:t xml:space="preserve"> </w:t>
      </w:r>
      <w:r w:rsidR="00D401F9" w:rsidRPr="00D401F9">
        <w:rPr>
          <w:rFonts w:asciiTheme="minorHAnsi" w:hAnsiTheme="minorHAnsi"/>
          <w:color w:val="auto"/>
          <w:sz w:val="18"/>
          <w:szCs w:val="18"/>
        </w:rPr>
        <w:t>joiden pohjalta nousevat kehittämistoimet ja - tarpeet huomioidaan omavalvontasuunnitelman päivityksissä. Näin toimimalla varmistamme tuottamiemme palveluidemme hyvän laadun ja omavalvontasuunnitelmamme ajantasaisuuteen.</w:t>
      </w:r>
    </w:p>
    <w:p w14:paraId="6FAE9F06" w14:textId="77777777" w:rsidR="004B600C" w:rsidRDefault="003C27A7" w:rsidP="00847496">
      <w:pPr>
        <w:pStyle w:val="Style2"/>
        <w:jc w:val="both"/>
      </w:pPr>
      <w:bookmarkStart w:id="26" w:name="_Toc229172105"/>
      <w:r>
        <w:t>4</w:t>
      </w:r>
      <w:r w:rsidR="004B600C">
        <w:t>.</w:t>
      </w:r>
      <w:r w:rsidR="00462F09">
        <w:t>2</w:t>
      </w:r>
      <w:r w:rsidR="004B600C">
        <w:t xml:space="preserve"> Julkaiseminen, toteutumisen seuranta ja päivittäminen</w:t>
      </w:r>
      <w:bookmarkEnd w:id="26"/>
      <w:r w:rsidR="004B600C">
        <w:t xml:space="preserve"> </w:t>
      </w:r>
    </w:p>
    <w:p w14:paraId="1917AE68" w14:textId="77777777" w:rsidR="00012764" w:rsidRDefault="00012764" w:rsidP="00847496">
      <w:pPr>
        <w:pStyle w:val="Style4"/>
        <w:jc w:val="both"/>
      </w:pPr>
    </w:p>
    <w:p w14:paraId="3C8A7DC2" w14:textId="77777777" w:rsidR="00A91480" w:rsidRDefault="00A91480" w:rsidP="00847496">
      <w:pPr>
        <w:pStyle w:val="Style4"/>
        <w:jc w:val="both"/>
      </w:pPr>
      <w:r>
        <w:t xml:space="preserve">Palveluyksikön omavalvontasuunnitelma on julkisesti nähtävänä </w:t>
      </w:r>
      <w:proofErr w:type="spellStart"/>
      <w:r>
        <w:t>Tukenan</w:t>
      </w:r>
      <w:proofErr w:type="spellEnd"/>
      <w:r>
        <w:t xml:space="preserve"> verkkosivuilla sekä </w:t>
      </w:r>
      <w:r w:rsidR="00AC44A9">
        <w:t xml:space="preserve">palveluyksikön tiloissa. Omavalvontasuunnitelma päivitetään </w:t>
      </w:r>
      <w:r w:rsidR="006608EE">
        <w:t>vähintään kerran vuodessa ja aina kun toiminnassa tapahtuu muutoksia.</w:t>
      </w:r>
    </w:p>
    <w:p w14:paraId="28075B3D" w14:textId="77777777" w:rsidR="00157192" w:rsidRDefault="006A412F" w:rsidP="00157192">
      <w:pPr>
        <w:pStyle w:val="Style4"/>
        <w:jc w:val="both"/>
      </w:pPr>
      <w:proofErr w:type="spellStart"/>
      <w:r>
        <w:t>Tukenan</w:t>
      </w:r>
      <w:proofErr w:type="spellEnd"/>
      <w:r>
        <w:t xml:space="preserve"> palveluyksiköt raportoivat omavalvontaan liittyvistä havainnoista ja toimenpiteistä asiakkaille asiakaskokouksissa ja läheisille läheiskirjeen muodossa</w:t>
      </w:r>
      <w:r w:rsidRPr="00B9680E">
        <w:t xml:space="preserve"> </w:t>
      </w:r>
      <w:r>
        <w:t>vähintään neljän kuukauden välein. Hyvinvointialueelle palveluyksiköt raportoivat hyvinvointialueen ohjeistuksen mukaisesti.</w:t>
      </w:r>
      <w:r w:rsidR="00157192">
        <w:t xml:space="preserve"> Palveluyksiköt raportoivat omavalvontaan liittyvistä havainnoista ja toimenpiteistä asiakkaille asiakaskokouksissa ja läheisille läheiskirjeen muodossa vähintään neljän kuukauden välein. Hyvinvointialueelle palveluyksiköt raportoivat hyvinvointialueen ohjeistuksen mukaisesti.</w:t>
      </w:r>
    </w:p>
    <w:p w14:paraId="3D43EBE2" w14:textId="77777777" w:rsidR="00157192" w:rsidRDefault="00157192" w:rsidP="00157192">
      <w:pPr>
        <w:pStyle w:val="Style4"/>
        <w:jc w:val="both"/>
      </w:pPr>
      <w:r>
        <w:t>Tukena Moikoisten ajan tasalla oleva omavalvontasuunnitelma pidetään yksikössä julkisesti nähtävillä si</w:t>
      </w:r>
      <w:r w:rsidR="0083280A">
        <w:t>s</w:t>
      </w:r>
      <w:r>
        <w:t xml:space="preserve">ääntulokäytävän ilmoitustaululla </w:t>
      </w:r>
      <w:r w:rsidR="00D837A7">
        <w:t xml:space="preserve">ja se on </w:t>
      </w:r>
      <w:r w:rsidR="0083280A">
        <w:t>kaikkien saatavilla.</w:t>
      </w:r>
    </w:p>
    <w:p w14:paraId="71BD03D5" w14:textId="77777777" w:rsidR="00157192" w:rsidRDefault="00157192" w:rsidP="00157192">
      <w:pPr>
        <w:pStyle w:val="Style4"/>
        <w:jc w:val="both"/>
      </w:pPr>
      <w:r>
        <w:t>Palveluyksikön omavalvontasuunnitelma</w:t>
      </w:r>
      <w:r w:rsidR="0083280A">
        <w:t xml:space="preserve"> on tallenteena </w:t>
      </w:r>
      <w:proofErr w:type="spellStart"/>
      <w:r>
        <w:t>IMS:ssä</w:t>
      </w:r>
      <w:proofErr w:type="spellEnd"/>
      <w:r>
        <w:t xml:space="preserve"> ja </w:t>
      </w:r>
      <w:r w:rsidR="0083280A">
        <w:t>siitä on henkilökunnall</w:t>
      </w:r>
      <w:r w:rsidR="00D401F9">
        <w:t>a</w:t>
      </w:r>
      <w:r w:rsidR="0083280A">
        <w:t xml:space="preserve"> lukukuittaus</w:t>
      </w:r>
      <w:r w:rsidR="00D401F9">
        <w:t>velvoite.</w:t>
      </w:r>
    </w:p>
    <w:p w14:paraId="7B48EE33" w14:textId="0B1D4460" w:rsidR="007B69C4" w:rsidRDefault="00157192" w:rsidP="00157192">
      <w:pPr>
        <w:pStyle w:val="Style4"/>
        <w:jc w:val="both"/>
      </w:pPr>
      <w:r>
        <w:t xml:space="preserve">Tukena </w:t>
      </w:r>
      <w:r w:rsidR="0083280A">
        <w:t>yksiköiden omavalvontasuunnitelmat</w:t>
      </w:r>
      <w:r>
        <w:t xml:space="preserve"> julkaistaan myös Tukena Oy:n verkkosivuilla, joka on</w:t>
      </w:r>
      <w:r w:rsidR="00D401F9">
        <w:t xml:space="preserve"> </w:t>
      </w:r>
      <w:r>
        <w:t>tärkeä osa avointa palvelukulttuuriamme</w:t>
      </w:r>
      <w:r w:rsidR="003477D0">
        <w:t xml:space="preserve">. </w:t>
      </w:r>
    </w:p>
    <w:sectPr w:rsidR="007B69C4" w:rsidSect="00B70F42">
      <w:headerReference w:type="default" r:id="rId12"/>
      <w:footerReference w:type="default" r:id="rId13"/>
      <w:headerReference w:type="first" r:id="rId14"/>
      <w:pgSz w:w="11906" w:h="16838"/>
      <w:pgMar w:top="-2611" w:right="1440" w:bottom="2054" w:left="1440" w:header="15"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988EC" w14:textId="77777777" w:rsidR="006E7A4D" w:rsidRDefault="006E7A4D" w:rsidP="00D4570D">
      <w:r>
        <w:separator/>
      </w:r>
    </w:p>
  </w:endnote>
  <w:endnote w:type="continuationSeparator" w:id="0">
    <w:p w14:paraId="7B5EC786" w14:textId="77777777" w:rsidR="006E7A4D" w:rsidRDefault="006E7A4D" w:rsidP="00D4570D">
      <w:r>
        <w:continuationSeparator/>
      </w:r>
    </w:p>
  </w:endnote>
  <w:endnote w:type="continuationNotice" w:id="1">
    <w:p w14:paraId="2EF8ED6B" w14:textId="77777777" w:rsidR="006E7A4D" w:rsidRDefault="006E7A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 Sans">
    <w:charset w:val="00"/>
    <w:family w:val="auto"/>
    <w:pitch w:val="variable"/>
    <w:sig w:usb0="A00000FF" w:usb1="5000E07B" w:usb2="00000000" w:usb3="00000000" w:csb0="00000193" w:csb1="00000000"/>
  </w:font>
  <w:font w:name="Sora">
    <w:altName w:val="Khmer UI"/>
    <w:charset w:val="00"/>
    <w:family w:val="auto"/>
    <w:pitch w:val="variable"/>
    <w:sig w:usb0="A000006F" w:usb1="5000004B" w:usb2="00010000" w:usb3="00000000" w:csb0="00000093" w:csb1="00000000"/>
  </w:font>
  <w:font w:name="MinionPro-Regular">
    <w:altName w:val="Calibri"/>
    <w:charset w:val="4D"/>
    <w:family w:val="auto"/>
    <w:pitch w:val="default"/>
    <w:sig w:usb0="00000003" w:usb1="00000000" w:usb2="00000000" w:usb3="00000000" w:csb0="00000001" w:csb1="00000000"/>
  </w:font>
  <w:font w:name="Work Sans Medium">
    <w:charset w:val="00"/>
    <w:family w:val="auto"/>
    <w:pitch w:val="variable"/>
    <w:sig w:usb0="A00000FF" w:usb1="5000E07B" w:usb2="00000000" w:usb3="00000000" w:csb0="00000193" w:csb1="00000000"/>
  </w:font>
  <w:font w:name="WorkSansRoman-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ork Sans SemiBold">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9AB2D" w14:textId="77777777" w:rsidR="00D4570D" w:rsidRDefault="003D3C17">
    <w:pPr>
      <w:pStyle w:val="Alatunniste"/>
    </w:pPr>
    <w:r>
      <w:rPr>
        <w:noProof/>
      </w:rPr>
      <mc:AlternateContent>
        <mc:Choice Requires="wps">
          <w:drawing>
            <wp:anchor distT="0" distB="0" distL="114300" distR="114300" simplePos="0" relativeHeight="251656192" behindDoc="0" locked="0" layoutInCell="1" allowOverlap="1" wp14:anchorId="4A00AA1E" wp14:editId="168B1678">
              <wp:simplePos x="0" y="0"/>
              <wp:positionH relativeFrom="column">
                <wp:posOffset>-38100</wp:posOffset>
              </wp:positionH>
              <wp:positionV relativeFrom="paragraph">
                <wp:posOffset>-455295</wp:posOffset>
              </wp:positionV>
              <wp:extent cx="1117600" cy="685800"/>
              <wp:effectExtent l="0" t="0" r="0" b="0"/>
              <wp:wrapNone/>
              <wp:docPr id="496143179" name="Tekstiruut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7600" cy="685800"/>
                      </a:xfrm>
                      <a:prstGeom prst="rect">
                        <a:avLst/>
                      </a:prstGeom>
                      <a:solidFill>
                        <a:schemeClr val="lt1"/>
                      </a:solidFill>
                      <a:ln w="6350">
                        <a:noFill/>
                      </a:ln>
                    </wps:spPr>
                    <wps:txbx>
                      <w:txbxContent>
                        <w:p w14:paraId="355C647A"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34875BB6"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47D62238" w14:textId="77777777" w:rsidR="003530AF" w:rsidRPr="008C2E87" w:rsidRDefault="00590A40">
                          <w:r>
                            <w:t>33100 Tampere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A00AA1E" id="_x0000_t202" coordsize="21600,21600" o:spt="202" path="m,l,21600r21600,l21600,xe">
              <v:stroke joinstyle="miter"/>
              <v:path gradientshapeok="t" o:connecttype="rect"/>
            </v:shapetype>
            <v:shape id="Tekstiruutu 2" o:spid="_x0000_s1028" type="#_x0000_t202" style="position:absolute;margin-left:-3pt;margin-top:-35.85pt;width:88pt;height: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" fillcolor="white [3201]" stroked="f" strokeweight=".5pt">
              <v:textbox>
                <w:txbxContent>
                  <w:p w14:paraId="355C647A"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34875BB6"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47D62238" w14:textId="77777777" w:rsidR="003530AF" w:rsidRPr="008C2E87" w:rsidRDefault="00590A40">
                    <w:r>
                      <w:t>33100 Tampere</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70E9BDB3" wp14:editId="521F8080">
              <wp:simplePos x="0" y="0"/>
              <wp:positionH relativeFrom="column">
                <wp:posOffset>4826000</wp:posOffset>
              </wp:positionH>
              <wp:positionV relativeFrom="paragraph">
                <wp:posOffset>3175</wp:posOffset>
              </wp:positionV>
              <wp:extent cx="1587500" cy="508000"/>
              <wp:effectExtent l="0" t="0" r="0" b="0"/>
              <wp:wrapNone/>
              <wp:docPr id="309040827"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7500" cy="508000"/>
                      </a:xfrm>
                      <a:prstGeom prst="rect">
                        <a:avLst/>
                      </a:prstGeom>
                      <a:noFill/>
                      <a:ln w="6350">
                        <a:noFill/>
                      </a:ln>
                    </wps:spPr>
                    <wps:txbx>
                      <w:txbxContent>
                        <w:p w14:paraId="74B2FAD2" w14:textId="77777777" w:rsidR="003530AF" w:rsidRPr="0089239B" w:rsidRDefault="003530AF" w:rsidP="003530AF">
                          <w:pPr>
                            <w:pStyle w:val="BasicParagraph"/>
                            <w:jc w:val="center"/>
                            <w:rPr>
                              <w:rFonts w:ascii="Sora" w:hAnsi="Sora" w:cs="Sora"/>
                              <w:b/>
                              <w:bCs/>
                              <w:color w:val="FFFFFF" w:themeColor="background1"/>
                              <w:sz w:val="36"/>
                              <w:szCs w:val="36"/>
                            </w:rPr>
                          </w:pPr>
                          <w:r w:rsidRPr="0089239B">
                            <w:rPr>
                              <w:rFonts w:ascii="Sora" w:hAnsi="Sora" w:cs="Sora"/>
                              <w:b/>
                              <w:bCs/>
                              <w:color w:val="FFFFFF" w:themeColor="background1"/>
                              <w:sz w:val="36"/>
                              <w:szCs w:val="36"/>
                            </w:rPr>
                            <w:t>tukena.fi</w:t>
                          </w:r>
                        </w:p>
                        <w:p w14:paraId="114D4BFE" w14:textId="77777777" w:rsidR="003530AF" w:rsidRDefault="003530AF" w:rsidP="003530A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9BDB3" id="Tekstiruutu 1" o:spid="_x0000_s1029" type="#_x0000_t202" style="position:absolute;margin-left:380pt;margin-top:.25pt;width:125pt;height:4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" filled="f" stroked="f" strokeweight=".5pt">
              <v:textbox>
                <w:txbxContent>
                  <w:p w14:paraId="74B2FAD2" w14:textId="77777777" w:rsidR="003530AF" w:rsidRPr="0089239B" w:rsidRDefault="003530AF" w:rsidP="003530AF">
                    <w:pPr>
                      <w:pStyle w:val="BasicParagraph"/>
                      <w:jc w:val="center"/>
                      <w:rPr>
                        <w:rFonts w:ascii="Sora" w:hAnsi="Sora" w:cs="Sora"/>
                        <w:b/>
                        <w:bCs/>
                        <w:color w:val="FFFFFF" w:themeColor="background1"/>
                        <w:sz w:val="36"/>
                        <w:szCs w:val="36"/>
                      </w:rPr>
                    </w:pPr>
                    <w:r w:rsidRPr="0089239B">
                      <w:rPr>
                        <w:rFonts w:ascii="Sora" w:hAnsi="Sora" w:cs="Sora"/>
                        <w:b/>
                        <w:bCs/>
                        <w:color w:val="FFFFFF" w:themeColor="background1"/>
                        <w:sz w:val="36"/>
                        <w:szCs w:val="36"/>
                      </w:rPr>
                      <w:t>tukena.fi</w:t>
                    </w:r>
                  </w:p>
                  <w:p w14:paraId="114D4BFE" w14:textId="77777777" w:rsidR="003530AF" w:rsidRDefault="003530AF" w:rsidP="003530AF">
                    <w:pPr>
                      <w:jc w:val="center"/>
                    </w:pPr>
                  </w:p>
                </w:txbxContent>
              </v:textbox>
            </v:shape>
          </w:pict>
        </mc:Fallback>
      </mc:AlternateContent>
    </w:r>
    <w:r w:rsidR="00D4570D">
      <w:rPr>
        <w:noProof/>
      </w:rPr>
      <w:drawing>
        <wp:anchor distT="0" distB="0" distL="114300" distR="114300" simplePos="0" relativeHeight="251655168" behindDoc="0" locked="0" layoutInCell="1" allowOverlap="1" wp14:anchorId="1D918DBC" wp14:editId="73F739F7">
          <wp:simplePos x="0" y="0"/>
          <wp:positionH relativeFrom="column">
            <wp:posOffset>-901700</wp:posOffset>
          </wp:positionH>
          <wp:positionV relativeFrom="page">
            <wp:posOffset>9271000</wp:posOffset>
          </wp:positionV>
          <wp:extent cx="7541895" cy="1409065"/>
          <wp:effectExtent l="0" t="0" r="1905" b="635"/>
          <wp:wrapNone/>
          <wp:docPr id="11715876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13155" name="Picture 2035013155"/>
                  <pic:cNvPicPr/>
                </pic:nvPicPr>
                <pic:blipFill>
                  <a:blip r:embed="rId1">
                    <a:alphaModFix/>
                    <a:extLst>
                      <a:ext uri="{28A0092B-C50C-407E-A947-70E740481C1C}">
                        <a14:useLocalDpi xmlns:a14="http://schemas.microsoft.com/office/drawing/2010/main" val="0"/>
                      </a:ext>
                    </a:extLst>
                  </a:blip>
                  <a:stretch>
                    <a:fillRect/>
                  </a:stretch>
                </pic:blipFill>
                <pic:spPr>
                  <a:xfrm>
                    <a:off x="0" y="0"/>
                    <a:ext cx="7541895" cy="1409065"/>
                  </a:xfrm>
                  <a:prstGeom prst="rect">
                    <a:avLst/>
                  </a:prstGeom>
                  <a:solidFill>
                    <a:schemeClr val="bg1"/>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FDA01" w14:textId="77777777" w:rsidR="006E7A4D" w:rsidRDefault="006E7A4D" w:rsidP="00D4570D">
      <w:r>
        <w:separator/>
      </w:r>
    </w:p>
  </w:footnote>
  <w:footnote w:type="continuationSeparator" w:id="0">
    <w:p w14:paraId="754040DF" w14:textId="77777777" w:rsidR="006E7A4D" w:rsidRDefault="006E7A4D" w:rsidP="00D4570D">
      <w:r>
        <w:continuationSeparator/>
      </w:r>
    </w:p>
  </w:footnote>
  <w:footnote w:type="continuationNotice" w:id="1">
    <w:p w14:paraId="19479F9D" w14:textId="77777777" w:rsidR="006E7A4D" w:rsidRDefault="006E7A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right w:w="0" w:type="dxa"/>
      </w:tblCellMar>
      <w:tblLook w:val="04A0" w:firstRow="1" w:lastRow="0" w:firstColumn="1" w:lastColumn="0" w:noHBand="0" w:noVBand="1"/>
    </w:tblPr>
    <w:tblGrid>
      <w:gridCol w:w="3010"/>
      <w:gridCol w:w="3009"/>
      <w:gridCol w:w="3007"/>
    </w:tblGrid>
    <w:tr w:rsidR="00745DC0" w14:paraId="5637A60B" w14:textId="77777777" w:rsidTr="008B5B40">
      <w:trPr>
        <w:trHeight w:val="720"/>
      </w:trPr>
      <w:tc>
        <w:tcPr>
          <w:tcW w:w="1667" w:type="pct"/>
        </w:tcPr>
        <w:p w14:paraId="4B4BE573" w14:textId="77777777" w:rsidR="00745DC0" w:rsidRDefault="00745DC0">
          <w:pPr>
            <w:pStyle w:val="Yltunniste"/>
            <w:rPr>
              <w:color w:val="09BA90" w:themeColor="accent1"/>
            </w:rPr>
          </w:pPr>
        </w:p>
      </w:tc>
      <w:tc>
        <w:tcPr>
          <w:tcW w:w="1667" w:type="pct"/>
        </w:tcPr>
        <w:p w14:paraId="39AE54EE" w14:textId="77777777" w:rsidR="00745DC0" w:rsidRDefault="00745DC0">
          <w:pPr>
            <w:pStyle w:val="Yltunniste"/>
            <w:jc w:val="center"/>
            <w:rPr>
              <w:color w:val="09BA90" w:themeColor="accent1"/>
            </w:rPr>
          </w:pPr>
        </w:p>
      </w:tc>
      <w:tc>
        <w:tcPr>
          <w:tcW w:w="1666" w:type="pct"/>
          <w:vAlign w:val="center"/>
        </w:tcPr>
        <w:p w14:paraId="6FFCF45E" w14:textId="77777777" w:rsidR="00745DC0" w:rsidRPr="008B5B40" w:rsidRDefault="00745DC0" w:rsidP="008B5B40">
          <w:pPr>
            <w:pStyle w:val="Yltunniste"/>
            <w:jc w:val="center"/>
            <w:rPr>
              <w:sz w:val="20"/>
              <w:szCs w:val="20"/>
            </w:rPr>
          </w:pPr>
          <w:r w:rsidRPr="008B5B40">
            <w:rPr>
              <w:sz w:val="20"/>
              <w:szCs w:val="20"/>
            </w:rPr>
            <w:fldChar w:fldCharType="begin"/>
          </w:r>
          <w:r w:rsidRPr="008B5B40">
            <w:rPr>
              <w:sz w:val="20"/>
              <w:szCs w:val="20"/>
            </w:rPr>
            <w:instrText>PAGE   \* MERGEFORMAT</w:instrText>
          </w:r>
          <w:r w:rsidRPr="008B5B40">
            <w:rPr>
              <w:sz w:val="20"/>
              <w:szCs w:val="20"/>
            </w:rPr>
            <w:fldChar w:fldCharType="separate"/>
          </w:r>
          <w:r w:rsidRPr="008B5B40">
            <w:rPr>
              <w:sz w:val="20"/>
              <w:szCs w:val="20"/>
            </w:rPr>
            <w:t>0</w:t>
          </w:r>
          <w:r w:rsidRPr="008B5B40">
            <w:rPr>
              <w:sz w:val="20"/>
              <w:szCs w:val="20"/>
            </w:rPr>
            <w:fldChar w:fldCharType="end"/>
          </w:r>
        </w:p>
      </w:tc>
    </w:tr>
  </w:tbl>
  <w:p w14:paraId="2FE9E36A" w14:textId="77777777" w:rsidR="00D4570D" w:rsidRDefault="00D4570D" w:rsidP="00D4570D">
    <w:pPr>
      <w:pStyle w:val="Yltunniste"/>
    </w:pPr>
  </w:p>
  <w:p w14:paraId="3AC6372B" w14:textId="77777777" w:rsidR="00A26491" w:rsidRDefault="003477D0">
    <w:r>
      <w:rPr>
        <w:noProof/>
      </w:rPr>
      <w:pict w14:anchorId="14372192">
        <v:shapetype id="_x0000_t202" coordsize="21600,21600" o:spt="202" path="m,l,21600r21600,l21600,xe">
          <v:stroke joinstyle="miter"/>
          <v:path gradientshapeok="t" o:connecttype="rect"/>
        </v:shapetype>
        <v:shape id="_x0000_s1026" type="#_x0000_t202" style="position:absolute;margin-left:0;margin-top:0;width:50pt;height:50pt;z-index:251659264;visibility:hidden">
          <v:path gradientshapeok="f" o:connecttype="segments"/>
          <o:lock v:ext="edit" selection="t"/>
        </v:shape>
      </w:pict>
    </w:r>
    <w:r>
      <w:rPr>
        <w:noProof/>
      </w:rPr>
      <w:pict w14:anchorId="220F8F7E">
        <v:shape id="ims_document_metadata_asdf_asdf_0" o:spid="_x0000_s1025" type="#_x0000_t202" style="position:absolute;margin-left:596.4pt;margin-top:0;width:250pt;height:50pt;z-index:251660288;mso-position-horizontal:right">
          <v:textbox style="mso-fit-shape-to-text:t">
            <w:txbxContent>
              <w:p w14:paraId="209B7658" w14:textId="551CF277" w:rsidR="00A26491" w:rsidRDefault="003477D0">
                <w:r>
                  <w:rPr>
                    <w:sz w:val="16"/>
                  </w:rPr>
                  <w:t xml:space="preserve">Voimassaoloaika: </w:t>
                </w:r>
                <w:r w:rsidR="001D52CD">
                  <w:rPr>
                    <w:sz w:val="16"/>
                  </w:rPr>
                  <w:t>8.5.2027</w:t>
                </w:r>
                <w:r>
                  <w:rPr>
                    <w:sz w:val="16"/>
                  </w:rPr>
                  <w:br/>
                  <w:t>Organisaatiotaso:</w:t>
                </w:r>
                <w:r w:rsidR="001D52CD">
                  <w:rPr>
                    <w:sz w:val="16"/>
                  </w:rPr>
                  <w:t xml:space="preserve"> Tukena Moikoinen</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7F12E" w14:textId="77777777" w:rsidR="003F3F53" w:rsidRDefault="003F3F53">
    <w:pPr>
      <w:pStyle w:val="Yltunniste"/>
    </w:pPr>
    <w:r>
      <w:rPr>
        <w:noProof/>
      </w:rPr>
      <w:drawing>
        <wp:anchor distT="0" distB="0" distL="114300" distR="114300" simplePos="0" relativeHeight="251658240" behindDoc="1" locked="0" layoutInCell="1" allowOverlap="1" wp14:anchorId="6E779C4F" wp14:editId="7DB46BF8">
          <wp:simplePos x="0" y="0"/>
          <wp:positionH relativeFrom="column">
            <wp:posOffset>-914401</wp:posOffset>
          </wp:positionH>
          <wp:positionV relativeFrom="paragraph">
            <wp:posOffset>3175</wp:posOffset>
          </wp:positionV>
          <wp:extent cx="7552909" cy="10693400"/>
          <wp:effectExtent l="0" t="0" r="3810" b="0"/>
          <wp:wrapNone/>
          <wp:docPr id="1262529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5012" name="Picture 206075012"/>
                  <pic:cNvPicPr/>
                </pic:nvPicPr>
                <pic:blipFill>
                  <a:blip r:embed="rId1">
                    <a:extLst>
                      <a:ext uri="{28A0092B-C50C-407E-A947-70E740481C1C}">
                        <a14:useLocalDpi xmlns:a14="http://schemas.microsoft.com/office/drawing/2010/main" val="0"/>
                      </a:ext>
                    </a:extLst>
                  </a:blip>
                  <a:stretch>
                    <a:fillRect/>
                  </a:stretch>
                </pic:blipFill>
                <pic:spPr>
                  <a:xfrm>
                    <a:off x="0" y="0"/>
                    <a:ext cx="7552909" cy="10693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858D23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C66A5A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567177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14294B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C863E7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DC793D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F7EFF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200107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C74C1A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9D9031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AA694E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B30A42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EC8BE9C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75CB69"/>
    <w:multiLevelType w:val="hybridMultilevel"/>
    <w:tmpl w:val="42B8FC2E"/>
    <w:lvl w:ilvl="0" w:tplc="21A8A99A">
      <w:start w:val="1"/>
      <w:numFmt w:val="bullet"/>
      <w:lvlText w:val="-"/>
      <w:lvlJc w:val="left"/>
      <w:pPr>
        <w:ind w:left="720" w:hanging="360"/>
      </w:pPr>
      <w:rPr>
        <w:rFonts w:ascii="Aptos" w:hAnsi="Aptos" w:hint="default"/>
      </w:rPr>
    </w:lvl>
    <w:lvl w:ilvl="1" w:tplc="EB3E529A">
      <w:start w:val="1"/>
      <w:numFmt w:val="bullet"/>
      <w:lvlText w:val="o"/>
      <w:lvlJc w:val="left"/>
      <w:pPr>
        <w:ind w:left="1440" w:hanging="360"/>
      </w:pPr>
      <w:rPr>
        <w:rFonts w:ascii="Courier New" w:hAnsi="Courier New" w:hint="default"/>
      </w:rPr>
    </w:lvl>
    <w:lvl w:ilvl="2" w:tplc="2F788002">
      <w:start w:val="1"/>
      <w:numFmt w:val="bullet"/>
      <w:lvlText w:val=""/>
      <w:lvlJc w:val="left"/>
      <w:pPr>
        <w:ind w:left="2160" w:hanging="360"/>
      </w:pPr>
      <w:rPr>
        <w:rFonts w:ascii="Wingdings" w:hAnsi="Wingdings" w:hint="default"/>
      </w:rPr>
    </w:lvl>
    <w:lvl w:ilvl="3" w:tplc="3F0C28B8">
      <w:start w:val="1"/>
      <w:numFmt w:val="bullet"/>
      <w:lvlText w:val=""/>
      <w:lvlJc w:val="left"/>
      <w:pPr>
        <w:ind w:left="2880" w:hanging="360"/>
      </w:pPr>
      <w:rPr>
        <w:rFonts w:ascii="Symbol" w:hAnsi="Symbol" w:hint="default"/>
      </w:rPr>
    </w:lvl>
    <w:lvl w:ilvl="4" w:tplc="811EBCFE">
      <w:start w:val="1"/>
      <w:numFmt w:val="bullet"/>
      <w:lvlText w:val="o"/>
      <w:lvlJc w:val="left"/>
      <w:pPr>
        <w:ind w:left="3600" w:hanging="360"/>
      </w:pPr>
      <w:rPr>
        <w:rFonts w:ascii="Courier New" w:hAnsi="Courier New" w:hint="default"/>
      </w:rPr>
    </w:lvl>
    <w:lvl w:ilvl="5" w:tplc="FE6C3D7A">
      <w:start w:val="1"/>
      <w:numFmt w:val="bullet"/>
      <w:lvlText w:val=""/>
      <w:lvlJc w:val="left"/>
      <w:pPr>
        <w:ind w:left="4320" w:hanging="360"/>
      </w:pPr>
      <w:rPr>
        <w:rFonts w:ascii="Wingdings" w:hAnsi="Wingdings" w:hint="default"/>
      </w:rPr>
    </w:lvl>
    <w:lvl w:ilvl="6" w:tplc="E59064AC">
      <w:start w:val="1"/>
      <w:numFmt w:val="bullet"/>
      <w:lvlText w:val=""/>
      <w:lvlJc w:val="left"/>
      <w:pPr>
        <w:ind w:left="5040" w:hanging="360"/>
      </w:pPr>
      <w:rPr>
        <w:rFonts w:ascii="Symbol" w:hAnsi="Symbol" w:hint="default"/>
      </w:rPr>
    </w:lvl>
    <w:lvl w:ilvl="7" w:tplc="AAF88B50">
      <w:start w:val="1"/>
      <w:numFmt w:val="bullet"/>
      <w:lvlText w:val="o"/>
      <w:lvlJc w:val="left"/>
      <w:pPr>
        <w:ind w:left="5760" w:hanging="360"/>
      </w:pPr>
      <w:rPr>
        <w:rFonts w:ascii="Courier New" w:hAnsi="Courier New" w:hint="default"/>
      </w:rPr>
    </w:lvl>
    <w:lvl w:ilvl="8" w:tplc="0EDC87F6">
      <w:start w:val="1"/>
      <w:numFmt w:val="bullet"/>
      <w:lvlText w:val=""/>
      <w:lvlJc w:val="left"/>
      <w:pPr>
        <w:ind w:left="6480" w:hanging="360"/>
      </w:pPr>
      <w:rPr>
        <w:rFonts w:ascii="Wingdings" w:hAnsi="Wingdings" w:hint="default"/>
      </w:rPr>
    </w:lvl>
  </w:abstractNum>
  <w:abstractNum w:abstractNumId="14" w15:restartNumberingAfterBreak="0">
    <w:nsid w:val="00E0C4F4"/>
    <w:multiLevelType w:val="hybridMultilevel"/>
    <w:tmpl w:val="35DEDE4C"/>
    <w:lvl w:ilvl="0" w:tplc="991A06E6">
      <w:start w:val="1"/>
      <w:numFmt w:val="bullet"/>
      <w:lvlText w:val=""/>
      <w:lvlJc w:val="left"/>
      <w:pPr>
        <w:ind w:left="720" w:hanging="360"/>
      </w:pPr>
      <w:rPr>
        <w:rFonts w:ascii="Symbol" w:hAnsi="Symbol" w:hint="default"/>
      </w:rPr>
    </w:lvl>
    <w:lvl w:ilvl="1" w:tplc="1B8046D0">
      <w:start w:val="1"/>
      <w:numFmt w:val="bullet"/>
      <w:lvlText w:val="o"/>
      <w:lvlJc w:val="left"/>
      <w:pPr>
        <w:ind w:left="1440" w:hanging="360"/>
      </w:pPr>
      <w:rPr>
        <w:rFonts w:ascii="Courier New" w:hAnsi="Courier New" w:hint="default"/>
      </w:rPr>
    </w:lvl>
    <w:lvl w:ilvl="2" w:tplc="F3DC011C">
      <w:start w:val="1"/>
      <w:numFmt w:val="bullet"/>
      <w:lvlText w:val=""/>
      <w:lvlJc w:val="left"/>
      <w:pPr>
        <w:ind w:left="2160" w:hanging="360"/>
      </w:pPr>
      <w:rPr>
        <w:rFonts w:ascii="Wingdings" w:hAnsi="Wingdings" w:hint="default"/>
      </w:rPr>
    </w:lvl>
    <w:lvl w:ilvl="3" w:tplc="02AA8950">
      <w:start w:val="1"/>
      <w:numFmt w:val="bullet"/>
      <w:lvlText w:val=""/>
      <w:lvlJc w:val="left"/>
      <w:pPr>
        <w:ind w:left="2880" w:hanging="360"/>
      </w:pPr>
      <w:rPr>
        <w:rFonts w:ascii="Symbol" w:hAnsi="Symbol" w:hint="default"/>
      </w:rPr>
    </w:lvl>
    <w:lvl w:ilvl="4" w:tplc="6DD88FA2">
      <w:start w:val="1"/>
      <w:numFmt w:val="bullet"/>
      <w:lvlText w:val="o"/>
      <w:lvlJc w:val="left"/>
      <w:pPr>
        <w:ind w:left="3600" w:hanging="360"/>
      </w:pPr>
      <w:rPr>
        <w:rFonts w:ascii="Courier New" w:hAnsi="Courier New" w:hint="default"/>
      </w:rPr>
    </w:lvl>
    <w:lvl w:ilvl="5" w:tplc="CCF0C254">
      <w:start w:val="1"/>
      <w:numFmt w:val="bullet"/>
      <w:lvlText w:val=""/>
      <w:lvlJc w:val="left"/>
      <w:pPr>
        <w:ind w:left="4320" w:hanging="360"/>
      </w:pPr>
      <w:rPr>
        <w:rFonts w:ascii="Wingdings" w:hAnsi="Wingdings" w:hint="default"/>
      </w:rPr>
    </w:lvl>
    <w:lvl w:ilvl="6" w:tplc="B74A0034">
      <w:start w:val="1"/>
      <w:numFmt w:val="bullet"/>
      <w:lvlText w:val=""/>
      <w:lvlJc w:val="left"/>
      <w:pPr>
        <w:ind w:left="5040" w:hanging="360"/>
      </w:pPr>
      <w:rPr>
        <w:rFonts w:ascii="Symbol" w:hAnsi="Symbol" w:hint="default"/>
      </w:rPr>
    </w:lvl>
    <w:lvl w:ilvl="7" w:tplc="0DF0FE02">
      <w:start w:val="1"/>
      <w:numFmt w:val="bullet"/>
      <w:lvlText w:val="o"/>
      <w:lvlJc w:val="left"/>
      <w:pPr>
        <w:ind w:left="5760" w:hanging="360"/>
      </w:pPr>
      <w:rPr>
        <w:rFonts w:ascii="Courier New" w:hAnsi="Courier New" w:hint="default"/>
      </w:rPr>
    </w:lvl>
    <w:lvl w:ilvl="8" w:tplc="60B8FFA8">
      <w:start w:val="1"/>
      <w:numFmt w:val="bullet"/>
      <w:lvlText w:val=""/>
      <w:lvlJc w:val="left"/>
      <w:pPr>
        <w:ind w:left="6480" w:hanging="360"/>
      </w:pPr>
      <w:rPr>
        <w:rFonts w:ascii="Wingdings" w:hAnsi="Wingdings" w:hint="default"/>
      </w:rPr>
    </w:lvl>
  </w:abstractNum>
  <w:abstractNum w:abstractNumId="15" w15:restartNumberingAfterBreak="0">
    <w:nsid w:val="02F52A17"/>
    <w:multiLevelType w:val="hybridMultilevel"/>
    <w:tmpl w:val="70140D0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0424B23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84DD5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A1E1887"/>
    <w:multiLevelType w:val="hybridMultilevel"/>
    <w:tmpl w:val="C2C21304"/>
    <w:lvl w:ilvl="0" w:tplc="F7FE8154">
      <w:start w:val="1"/>
      <w:numFmt w:val="bullet"/>
      <w:lvlText w:val="-"/>
      <w:lvlJc w:val="left"/>
      <w:pPr>
        <w:ind w:left="720" w:hanging="360"/>
      </w:pPr>
      <w:rPr>
        <w:rFonts w:ascii="Aptos" w:hAnsi="Aptos" w:hint="default"/>
      </w:rPr>
    </w:lvl>
    <w:lvl w:ilvl="1" w:tplc="0D2C9268">
      <w:start w:val="1"/>
      <w:numFmt w:val="bullet"/>
      <w:lvlText w:val="o"/>
      <w:lvlJc w:val="left"/>
      <w:pPr>
        <w:ind w:left="1440" w:hanging="360"/>
      </w:pPr>
      <w:rPr>
        <w:rFonts w:ascii="Courier New" w:hAnsi="Courier New" w:hint="default"/>
      </w:rPr>
    </w:lvl>
    <w:lvl w:ilvl="2" w:tplc="2296346A">
      <w:start w:val="1"/>
      <w:numFmt w:val="bullet"/>
      <w:lvlText w:val=""/>
      <w:lvlJc w:val="left"/>
      <w:pPr>
        <w:ind w:left="2160" w:hanging="360"/>
      </w:pPr>
      <w:rPr>
        <w:rFonts w:ascii="Wingdings" w:hAnsi="Wingdings" w:hint="default"/>
      </w:rPr>
    </w:lvl>
    <w:lvl w:ilvl="3" w:tplc="2AA44156">
      <w:start w:val="1"/>
      <w:numFmt w:val="bullet"/>
      <w:lvlText w:val=""/>
      <w:lvlJc w:val="left"/>
      <w:pPr>
        <w:ind w:left="2880" w:hanging="360"/>
      </w:pPr>
      <w:rPr>
        <w:rFonts w:ascii="Symbol" w:hAnsi="Symbol" w:hint="default"/>
      </w:rPr>
    </w:lvl>
    <w:lvl w:ilvl="4" w:tplc="D0887536">
      <w:start w:val="1"/>
      <w:numFmt w:val="bullet"/>
      <w:lvlText w:val="o"/>
      <w:lvlJc w:val="left"/>
      <w:pPr>
        <w:ind w:left="3600" w:hanging="360"/>
      </w:pPr>
      <w:rPr>
        <w:rFonts w:ascii="Courier New" w:hAnsi="Courier New" w:hint="default"/>
      </w:rPr>
    </w:lvl>
    <w:lvl w:ilvl="5" w:tplc="FB188350">
      <w:start w:val="1"/>
      <w:numFmt w:val="bullet"/>
      <w:lvlText w:val=""/>
      <w:lvlJc w:val="left"/>
      <w:pPr>
        <w:ind w:left="4320" w:hanging="360"/>
      </w:pPr>
      <w:rPr>
        <w:rFonts w:ascii="Wingdings" w:hAnsi="Wingdings" w:hint="default"/>
      </w:rPr>
    </w:lvl>
    <w:lvl w:ilvl="6" w:tplc="138AF208">
      <w:start w:val="1"/>
      <w:numFmt w:val="bullet"/>
      <w:lvlText w:val=""/>
      <w:lvlJc w:val="left"/>
      <w:pPr>
        <w:ind w:left="5040" w:hanging="360"/>
      </w:pPr>
      <w:rPr>
        <w:rFonts w:ascii="Symbol" w:hAnsi="Symbol" w:hint="default"/>
      </w:rPr>
    </w:lvl>
    <w:lvl w:ilvl="7" w:tplc="D4CE8DF0">
      <w:start w:val="1"/>
      <w:numFmt w:val="bullet"/>
      <w:lvlText w:val="o"/>
      <w:lvlJc w:val="left"/>
      <w:pPr>
        <w:ind w:left="5760" w:hanging="360"/>
      </w:pPr>
      <w:rPr>
        <w:rFonts w:ascii="Courier New" w:hAnsi="Courier New" w:hint="default"/>
      </w:rPr>
    </w:lvl>
    <w:lvl w:ilvl="8" w:tplc="DCCE5C4C">
      <w:start w:val="1"/>
      <w:numFmt w:val="bullet"/>
      <w:lvlText w:val=""/>
      <w:lvlJc w:val="left"/>
      <w:pPr>
        <w:ind w:left="6480" w:hanging="360"/>
      </w:pPr>
      <w:rPr>
        <w:rFonts w:ascii="Wingdings" w:hAnsi="Wingdings" w:hint="default"/>
      </w:rPr>
    </w:lvl>
  </w:abstractNum>
  <w:abstractNum w:abstractNumId="19" w15:restartNumberingAfterBreak="0">
    <w:nsid w:val="0CEA116A"/>
    <w:multiLevelType w:val="hybridMultilevel"/>
    <w:tmpl w:val="AE2A1EA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0E9D4408"/>
    <w:multiLevelType w:val="hybridMultilevel"/>
    <w:tmpl w:val="5802BA3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0F7A44D3"/>
    <w:multiLevelType w:val="hybridMultilevel"/>
    <w:tmpl w:val="1C8C6DD2"/>
    <w:lvl w:ilvl="0" w:tplc="96024598">
      <w:start w:val="1"/>
      <w:numFmt w:val="bullet"/>
      <w:lvlText w:val="-"/>
      <w:lvlJc w:val="left"/>
      <w:pPr>
        <w:ind w:left="720" w:hanging="360"/>
      </w:pPr>
      <w:rPr>
        <w:rFonts w:ascii="Aptos" w:hAnsi="Aptos" w:hint="default"/>
      </w:rPr>
    </w:lvl>
    <w:lvl w:ilvl="1" w:tplc="47DC27A4">
      <w:start w:val="1"/>
      <w:numFmt w:val="bullet"/>
      <w:lvlText w:val="o"/>
      <w:lvlJc w:val="left"/>
      <w:pPr>
        <w:ind w:left="1440" w:hanging="360"/>
      </w:pPr>
      <w:rPr>
        <w:rFonts w:ascii="Courier New" w:hAnsi="Courier New" w:hint="default"/>
      </w:rPr>
    </w:lvl>
    <w:lvl w:ilvl="2" w:tplc="2CF63C2C">
      <w:start w:val="1"/>
      <w:numFmt w:val="bullet"/>
      <w:lvlText w:val=""/>
      <w:lvlJc w:val="left"/>
      <w:pPr>
        <w:ind w:left="2160" w:hanging="360"/>
      </w:pPr>
      <w:rPr>
        <w:rFonts w:ascii="Wingdings" w:hAnsi="Wingdings" w:hint="default"/>
      </w:rPr>
    </w:lvl>
    <w:lvl w:ilvl="3" w:tplc="B9B00518">
      <w:start w:val="1"/>
      <w:numFmt w:val="bullet"/>
      <w:lvlText w:val=""/>
      <w:lvlJc w:val="left"/>
      <w:pPr>
        <w:ind w:left="2880" w:hanging="360"/>
      </w:pPr>
      <w:rPr>
        <w:rFonts w:ascii="Symbol" w:hAnsi="Symbol" w:hint="default"/>
      </w:rPr>
    </w:lvl>
    <w:lvl w:ilvl="4" w:tplc="B55C0DC8">
      <w:start w:val="1"/>
      <w:numFmt w:val="bullet"/>
      <w:lvlText w:val="o"/>
      <w:lvlJc w:val="left"/>
      <w:pPr>
        <w:ind w:left="3600" w:hanging="360"/>
      </w:pPr>
      <w:rPr>
        <w:rFonts w:ascii="Courier New" w:hAnsi="Courier New" w:hint="default"/>
      </w:rPr>
    </w:lvl>
    <w:lvl w:ilvl="5" w:tplc="1BFCFB48">
      <w:start w:val="1"/>
      <w:numFmt w:val="bullet"/>
      <w:lvlText w:val=""/>
      <w:lvlJc w:val="left"/>
      <w:pPr>
        <w:ind w:left="4320" w:hanging="360"/>
      </w:pPr>
      <w:rPr>
        <w:rFonts w:ascii="Wingdings" w:hAnsi="Wingdings" w:hint="default"/>
      </w:rPr>
    </w:lvl>
    <w:lvl w:ilvl="6" w:tplc="C478D55A">
      <w:start w:val="1"/>
      <w:numFmt w:val="bullet"/>
      <w:lvlText w:val=""/>
      <w:lvlJc w:val="left"/>
      <w:pPr>
        <w:ind w:left="5040" w:hanging="360"/>
      </w:pPr>
      <w:rPr>
        <w:rFonts w:ascii="Symbol" w:hAnsi="Symbol" w:hint="default"/>
      </w:rPr>
    </w:lvl>
    <w:lvl w:ilvl="7" w:tplc="9F2ABB76">
      <w:start w:val="1"/>
      <w:numFmt w:val="bullet"/>
      <w:lvlText w:val="o"/>
      <w:lvlJc w:val="left"/>
      <w:pPr>
        <w:ind w:left="5760" w:hanging="360"/>
      </w:pPr>
      <w:rPr>
        <w:rFonts w:ascii="Courier New" w:hAnsi="Courier New" w:hint="default"/>
      </w:rPr>
    </w:lvl>
    <w:lvl w:ilvl="8" w:tplc="49328064">
      <w:start w:val="1"/>
      <w:numFmt w:val="bullet"/>
      <w:lvlText w:val=""/>
      <w:lvlJc w:val="left"/>
      <w:pPr>
        <w:ind w:left="6480" w:hanging="360"/>
      </w:pPr>
      <w:rPr>
        <w:rFonts w:ascii="Wingdings" w:hAnsi="Wingdings" w:hint="default"/>
      </w:rPr>
    </w:lvl>
  </w:abstractNum>
  <w:abstractNum w:abstractNumId="22" w15:restartNumberingAfterBreak="0">
    <w:nsid w:val="148B530F"/>
    <w:multiLevelType w:val="hybridMultilevel"/>
    <w:tmpl w:val="EAEA945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1D3D536B"/>
    <w:multiLevelType w:val="hybridMultilevel"/>
    <w:tmpl w:val="E94CB5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1DE87579"/>
    <w:multiLevelType w:val="hybridMultilevel"/>
    <w:tmpl w:val="1ADCB034"/>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654A46"/>
    <w:multiLevelType w:val="hybridMultilevel"/>
    <w:tmpl w:val="5F6AEB0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21812D9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266D682E"/>
    <w:multiLevelType w:val="multilevel"/>
    <w:tmpl w:val="E5685E96"/>
    <w:lvl w:ilvl="0">
      <w:start w:val="1"/>
      <w:numFmt w:val="decimal"/>
      <w:lvlText w:val="%1."/>
      <w:lvlJc w:val="left"/>
      <w:pPr>
        <w:ind w:left="760" w:hanging="76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2160" w:hanging="2160"/>
      </w:pPr>
      <w:rPr>
        <w:rFonts w:hint="default"/>
      </w:rPr>
    </w:lvl>
    <w:lvl w:ilvl="4">
      <w:start w:val="1"/>
      <w:numFmt w:val="decimal"/>
      <w:lvlText w:val="%1.%2.%3.%4.%5."/>
      <w:lvlJc w:val="left"/>
      <w:pPr>
        <w:ind w:left="2520" w:hanging="2520"/>
      </w:pPr>
      <w:rPr>
        <w:rFonts w:hint="default"/>
      </w:rPr>
    </w:lvl>
    <w:lvl w:ilvl="5">
      <w:start w:val="1"/>
      <w:numFmt w:val="decimal"/>
      <w:lvlText w:val="%1.%2.%3.%4.%5.%6."/>
      <w:lvlJc w:val="left"/>
      <w:pPr>
        <w:ind w:left="2880" w:hanging="2880"/>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960" w:hanging="3960"/>
      </w:pPr>
      <w:rPr>
        <w:rFonts w:hint="default"/>
      </w:rPr>
    </w:lvl>
    <w:lvl w:ilvl="8">
      <w:start w:val="1"/>
      <w:numFmt w:val="decimal"/>
      <w:lvlText w:val="%1.%2.%3.%4.%5.%6.%7.%8.%9."/>
      <w:lvlJc w:val="left"/>
      <w:pPr>
        <w:ind w:left="4320" w:hanging="4320"/>
      </w:pPr>
      <w:rPr>
        <w:rFonts w:hint="default"/>
      </w:rPr>
    </w:lvl>
  </w:abstractNum>
  <w:abstractNum w:abstractNumId="28" w15:restartNumberingAfterBreak="0">
    <w:nsid w:val="325B1068"/>
    <w:multiLevelType w:val="hybridMultilevel"/>
    <w:tmpl w:val="2942135A"/>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36390D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3D56BCC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E619A6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FE43D0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1A48AF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4E30DBE"/>
    <w:multiLevelType w:val="hybridMultilevel"/>
    <w:tmpl w:val="820A4B9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4DDC9511"/>
    <w:multiLevelType w:val="hybridMultilevel"/>
    <w:tmpl w:val="4B349E8C"/>
    <w:lvl w:ilvl="0" w:tplc="EBF6FFC2">
      <w:start w:val="1"/>
      <w:numFmt w:val="bullet"/>
      <w:lvlText w:val="-"/>
      <w:lvlJc w:val="left"/>
      <w:pPr>
        <w:ind w:left="720" w:hanging="360"/>
      </w:pPr>
      <w:rPr>
        <w:rFonts w:ascii="Aptos" w:hAnsi="Aptos" w:hint="default"/>
      </w:rPr>
    </w:lvl>
    <w:lvl w:ilvl="1" w:tplc="3E220E74">
      <w:start w:val="1"/>
      <w:numFmt w:val="bullet"/>
      <w:lvlText w:val="o"/>
      <w:lvlJc w:val="left"/>
      <w:pPr>
        <w:ind w:left="1440" w:hanging="360"/>
      </w:pPr>
      <w:rPr>
        <w:rFonts w:ascii="Courier New" w:hAnsi="Courier New" w:hint="default"/>
      </w:rPr>
    </w:lvl>
    <w:lvl w:ilvl="2" w:tplc="BECC3D8A">
      <w:start w:val="1"/>
      <w:numFmt w:val="bullet"/>
      <w:lvlText w:val=""/>
      <w:lvlJc w:val="left"/>
      <w:pPr>
        <w:ind w:left="2160" w:hanging="360"/>
      </w:pPr>
      <w:rPr>
        <w:rFonts w:ascii="Wingdings" w:hAnsi="Wingdings" w:hint="default"/>
      </w:rPr>
    </w:lvl>
    <w:lvl w:ilvl="3" w:tplc="280A56CA">
      <w:start w:val="1"/>
      <w:numFmt w:val="bullet"/>
      <w:lvlText w:val=""/>
      <w:lvlJc w:val="left"/>
      <w:pPr>
        <w:ind w:left="2880" w:hanging="360"/>
      </w:pPr>
      <w:rPr>
        <w:rFonts w:ascii="Symbol" w:hAnsi="Symbol" w:hint="default"/>
      </w:rPr>
    </w:lvl>
    <w:lvl w:ilvl="4" w:tplc="E2789290">
      <w:start w:val="1"/>
      <w:numFmt w:val="bullet"/>
      <w:lvlText w:val="o"/>
      <w:lvlJc w:val="left"/>
      <w:pPr>
        <w:ind w:left="3600" w:hanging="360"/>
      </w:pPr>
      <w:rPr>
        <w:rFonts w:ascii="Courier New" w:hAnsi="Courier New" w:hint="default"/>
      </w:rPr>
    </w:lvl>
    <w:lvl w:ilvl="5" w:tplc="4D0646E0">
      <w:start w:val="1"/>
      <w:numFmt w:val="bullet"/>
      <w:lvlText w:val=""/>
      <w:lvlJc w:val="left"/>
      <w:pPr>
        <w:ind w:left="4320" w:hanging="360"/>
      </w:pPr>
      <w:rPr>
        <w:rFonts w:ascii="Wingdings" w:hAnsi="Wingdings" w:hint="default"/>
      </w:rPr>
    </w:lvl>
    <w:lvl w:ilvl="6" w:tplc="4EE88D90">
      <w:start w:val="1"/>
      <w:numFmt w:val="bullet"/>
      <w:lvlText w:val=""/>
      <w:lvlJc w:val="left"/>
      <w:pPr>
        <w:ind w:left="5040" w:hanging="360"/>
      </w:pPr>
      <w:rPr>
        <w:rFonts w:ascii="Symbol" w:hAnsi="Symbol" w:hint="default"/>
      </w:rPr>
    </w:lvl>
    <w:lvl w:ilvl="7" w:tplc="331E5A54">
      <w:start w:val="1"/>
      <w:numFmt w:val="bullet"/>
      <w:lvlText w:val="o"/>
      <w:lvlJc w:val="left"/>
      <w:pPr>
        <w:ind w:left="5760" w:hanging="360"/>
      </w:pPr>
      <w:rPr>
        <w:rFonts w:ascii="Courier New" w:hAnsi="Courier New" w:hint="default"/>
      </w:rPr>
    </w:lvl>
    <w:lvl w:ilvl="8" w:tplc="DEC0EF70">
      <w:start w:val="1"/>
      <w:numFmt w:val="bullet"/>
      <w:lvlText w:val=""/>
      <w:lvlJc w:val="left"/>
      <w:pPr>
        <w:ind w:left="6480" w:hanging="360"/>
      </w:pPr>
      <w:rPr>
        <w:rFonts w:ascii="Wingdings" w:hAnsi="Wingdings" w:hint="default"/>
      </w:rPr>
    </w:lvl>
  </w:abstractNum>
  <w:abstractNum w:abstractNumId="36" w15:restartNumberingAfterBreak="0">
    <w:nsid w:val="4F87359C"/>
    <w:multiLevelType w:val="hybridMultilevel"/>
    <w:tmpl w:val="42C8707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5101773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4977C49"/>
    <w:multiLevelType w:val="hybridMultilevel"/>
    <w:tmpl w:val="5F7213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59F961AE"/>
    <w:multiLevelType w:val="hybridMultilevel"/>
    <w:tmpl w:val="7044789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E1F1A4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63D98363"/>
    <w:multiLevelType w:val="hybridMultilevel"/>
    <w:tmpl w:val="1960E3E4"/>
    <w:lvl w:ilvl="0" w:tplc="62D036BA">
      <w:start w:val="1"/>
      <w:numFmt w:val="bullet"/>
      <w:lvlText w:val="-"/>
      <w:lvlJc w:val="left"/>
      <w:pPr>
        <w:ind w:left="720" w:hanging="360"/>
      </w:pPr>
      <w:rPr>
        <w:rFonts w:ascii="Aptos" w:hAnsi="Aptos" w:hint="default"/>
      </w:rPr>
    </w:lvl>
    <w:lvl w:ilvl="1" w:tplc="EE68C96E">
      <w:start w:val="1"/>
      <w:numFmt w:val="bullet"/>
      <w:lvlText w:val="o"/>
      <w:lvlJc w:val="left"/>
      <w:pPr>
        <w:ind w:left="1440" w:hanging="360"/>
      </w:pPr>
      <w:rPr>
        <w:rFonts w:ascii="Courier New" w:hAnsi="Courier New" w:hint="default"/>
      </w:rPr>
    </w:lvl>
    <w:lvl w:ilvl="2" w:tplc="0FBCF038">
      <w:start w:val="1"/>
      <w:numFmt w:val="bullet"/>
      <w:lvlText w:val=""/>
      <w:lvlJc w:val="left"/>
      <w:pPr>
        <w:ind w:left="2160" w:hanging="360"/>
      </w:pPr>
      <w:rPr>
        <w:rFonts w:ascii="Wingdings" w:hAnsi="Wingdings" w:hint="default"/>
      </w:rPr>
    </w:lvl>
    <w:lvl w:ilvl="3" w:tplc="2778AD7E">
      <w:start w:val="1"/>
      <w:numFmt w:val="bullet"/>
      <w:lvlText w:val=""/>
      <w:lvlJc w:val="left"/>
      <w:pPr>
        <w:ind w:left="2880" w:hanging="360"/>
      </w:pPr>
      <w:rPr>
        <w:rFonts w:ascii="Symbol" w:hAnsi="Symbol" w:hint="default"/>
      </w:rPr>
    </w:lvl>
    <w:lvl w:ilvl="4" w:tplc="59EC0FAC">
      <w:start w:val="1"/>
      <w:numFmt w:val="bullet"/>
      <w:lvlText w:val="o"/>
      <w:lvlJc w:val="left"/>
      <w:pPr>
        <w:ind w:left="3600" w:hanging="360"/>
      </w:pPr>
      <w:rPr>
        <w:rFonts w:ascii="Courier New" w:hAnsi="Courier New" w:hint="default"/>
      </w:rPr>
    </w:lvl>
    <w:lvl w:ilvl="5" w:tplc="79A64228">
      <w:start w:val="1"/>
      <w:numFmt w:val="bullet"/>
      <w:lvlText w:val=""/>
      <w:lvlJc w:val="left"/>
      <w:pPr>
        <w:ind w:left="4320" w:hanging="360"/>
      </w:pPr>
      <w:rPr>
        <w:rFonts w:ascii="Wingdings" w:hAnsi="Wingdings" w:hint="default"/>
      </w:rPr>
    </w:lvl>
    <w:lvl w:ilvl="6" w:tplc="88B62274">
      <w:start w:val="1"/>
      <w:numFmt w:val="bullet"/>
      <w:lvlText w:val=""/>
      <w:lvlJc w:val="left"/>
      <w:pPr>
        <w:ind w:left="5040" w:hanging="360"/>
      </w:pPr>
      <w:rPr>
        <w:rFonts w:ascii="Symbol" w:hAnsi="Symbol" w:hint="default"/>
      </w:rPr>
    </w:lvl>
    <w:lvl w:ilvl="7" w:tplc="4788BBEA">
      <w:start w:val="1"/>
      <w:numFmt w:val="bullet"/>
      <w:lvlText w:val="o"/>
      <w:lvlJc w:val="left"/>
      <w:pPr>
        <w:ind w:left="5760" w:hanging="360"/>
      </w:pPr>
      <w:rPr>
        <w:rFonts w:ascii="Courier New" w:hAnsi="Courier New" w:hint="default"/>
      </w:rPr>
    </w:lvl>
    <w:lvl w:ilvl="8" w:tplc="98BE156E">
      <w:start w:val="1"/>
      <w:numFmt w:val="bullet"/>
      <w:lvlText w:val=""/>
      <w:lvlJc w:val="left"/>
      <w:pPr>
        <w:ind w:left="6480" w:hanging="360"/>
      </w:pPr>
      <w:rPr>
        <w:rFonts w:ascii="Wingdings" w:hAnsi="Wingdings" w:hint="default"/>
      </w:rPr>
    </w:lvl>
  </w:abstractNum>
  <w:abstractNum w:abstractNumId="42" w15:restartNumberingAfterBreak="0">
    <w:nsid w:val="6ACF47E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E433F03"/>
    <w:multiLevelType w:val="hybridMultilevel"/>
    <w:tmpl w:val="76B4312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6E78B89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6ED817D5"/>
    <w:multiLevelType w:val="hybridMultilevel"/>
    <w:tmpl w:val="177414E2"/>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46" w15:restartNumberingAfterBreak="0">
    <w:nsid w:val="6F3BDF2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001CB3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5DE1C9D"/>
    <w:multiLevelType w:val="hybridMultilevel"/>
    <w:tmpl w:val="D4DEC9D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BD6229D"/>
    <w:multiLevelType w:val="hybridMultilevel"/>
    <w:tmpl w:val="BBAC652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2022506948">
    <w:abstractNumId w:val="16"/>
  </w:num>
  <w:num w:numId="2" w16cid:durableId="1965621807">
    <w:abstractNumId w:val="0"/>
  </w:num>
  <w:num w:numId="3" w16cid:durableId="81489197">
    <w:abstractNumId w:val="33"/>
  </w:num>
  <w:num w:numId="4" w16cid:durableId="584917386">
    <w:abstractNumId w:val="6"/>
  </w:num>
  <w:num w:numId="5" w16cid:durableId="1380857327">
    <w:abstractNumId w:val="30"/>
  </w:num>
  <w:num w:numId="6" w16cid:durableId="1081100723">
    <w:abstractNumId w:val="40"/>
  </w:num>
  <w:num w:numId="7" w16cid:durableId="423767507">
    <w:abstractNumId w:val="9"/>
  </w:num>
  <w:num w:numId="8" w16cid:durableId="1085341909">
    <w:abstractNumId w:val="11"/>
  </w:num>
  <w:num w:numId="9" w16cid:durableId="383719984">
    <w:abstractNumId w:val="12"/>
  </w:num>
  <w:num w:numId="10" w16cid:durableId="1709986772">
    <w:abstractNumId w:val="5"/>
  </w:num>
  <w:num w:numId="11" w16cid:durableId="753091886">
    <w:abstractNumId w:val="47"/>
  </w:num>
  <w:num w:numId="12" w16cid:durableId="1263613820">
    <w:abstractNumId w:val="29"/>
  </w:num>
  <w:num w:numId="13" w16cid:durableId="1339691848">
    <w:abstractNumId w:val="17"/>
  </w:num>
  <w:num w:numId="14" w16cid:durableId="1874733670">
    <w:abstractNumId w:val="1"/>
  </w:num>
  <w:num w:numId="15" w16cid:durableId="1494832898">
    <w:abstractNumId w:val="10"/>
  </w:num>
  <w:num w:numId="16" w16cid:durableId="964233152">
    <w:abstractNumId w:val="26"/>
  </w:num>
  <w:num w:numId="17" w16cid:durableId="142624487">
    <w:abstractNumId w:val="46"/>
  </w:num>
  <w:num w:numId="18" w16cid:durableId="1306667428">
    <w:abstractNumId w:val="7"/>
  </w:num>
  <w:num w:numId="19" w16cid:durableId="812604051">
    <w:abstractNumId w:val="42"/>
  </w:num>
  <w:num w:numId="20" w16cid:durableId="1957322997">
    <w:abstractNumId w:val="37"/>
  </w:num>
  <w:num w:numId="21" w16cid:durableId="1965378445">
    <w:abstractNumId w:val="2"/>
  </w:num>
  <w:num w:numId="22" w16cid:durableId="577713815">
    <w:abstractNumId w:val="4"/>
  </w:num>
  <w:num w:numId="23" w16cid:durableId="1897931823">
    <w:abstractNumId w:val="32"/>
  </w:num>
  <w:num w:numId="24" w16cid:durableId="1209537374">
    <w:abstractNumId w:val="44"/>
  </w:num>
  <w:num w:numId="25" w16cid:durableId="1018770320">
    <w:abstractNumId w:val="31"/>
  </w:num>
  <w:num w:numId="26" w16cid:durableId="1193960855">
    <w:abstractNumId w:val="3"/>
  </w:num>
  <w:num w:numId="27" w16cid:durableId="487136760">
    <w:abstractNumId w:val="8"/>
  </w:num>
  <w:num w:numId="28" w16cid:durableId="327367646">
    <w:abstractNumId w:val="27"/>
  </w:num>
  <w:num w:numId="29" w16cid:durableId="528252675">
    <w:abstractNumId w:val="45"/>
  </w:num>
  <w:num w:numId="30" w16cid:durableId="1535315093">
    <w:abstractNumId w:val="35"/>
  </w:num>
  <w:num w:numId="31" w16cid:durableId="120150546">
    <w:abstractNumId w:val="21"/>
  </w:num>
  <w:num w:numId="32" w16cid:durableId="882600623">
    <w:abstractNumId w:val="18"/>
  </w:num>
  <w:num w:numId="33" w16cid:durableId="134834139">
    <w:abstractNumId w:val="41"/>
  </w:num>
  <w:num w:numId="34" w16cid:durableId="45447602">
    <w:abstractNumId w:val="13"/>
  </w:num>
  <w:num w:numId="35" w16cid:durableId="1635866875">
    <w:abstractNumId w:val="14"/>
  </w:num>
  <w:num w:numId="36" w16cid:durableId="690035350">
    <w:abstractNumId w:val="22"/>
  </w:num>
  <w:num w:numId="37" w16cid:durableId="152067527">
    <w:abstractNumId w:val="43"/>
  </w:num>
  <w:num w:numId="38" w16cid:durableId="1941798306">
    <w:abstractNumId w:val="20"/>
  </w:num>
  <w:num w:numId="39" w16cid:durableId="295448299">
    <w:abstractNumId w:val="24"/>
  </w:num>
  <w:num w:numId="40" w16cid:durableId="1991208623">
    <w:abstractNumId w:val="49"/>
  </w:num>
  <w:num w:numId="41" w16cid:durableId="861935342">
    <w:abstractNumId w:val="39"/>
  </w:num>
  <w:num w:numId="42" w16cid:durableId="1277712285">
    <w:abstractNumId w:val="48"/>
  </w:num>
  <w:num w:numId="43" w16cid:durableId="898518016">
    <w:abstractNumId w:val="38"/>
  </w:num>
  <w:num w:numId="44" w16cid:durableId="1175805204">
    <w:abstractNumId w:val="19"/>
  </w:num>
  <w:num w:numId="45" w16cid:durableId="1736587688">
    <w:abstractNumId w:val="28"/>
  </w:num>
  <w:num w:numId="46" w16cid:durableId="1435513130">
    <w:abstractNumId w:val="36"/>
  </w:num>
  <w:num w:numId="47" w16cid:durableId="441459433">
    <w:abstractNumId w:val="15"/>
  </w:num>
  <w:num w:numId="48" w16cid:durableId="307319917">
    <w:abstractNumId w:val="25"/>
  </w:num>
  <w:num w:numId="49" w16cid:durableId="458113255">
    <w:abstractNumId w:val="23"/>
  </w:num>
  <w:num w:numId="50" w16cid:durableId="85315290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63A"/>
    <w:rsid w:val="0000055A"/>
    <w:rsid w:val="00000A27"/>
    <w:rsid w:val="00001FC9"/>
    <w:rsid w:val="00004C5F"/>
    <w:rsid w:val="00007541"/>
    <w:rsid w:val="00007C87"/>
    <w:rsid w:val="00007F3F"/>
    <w:rsid w:val="00012764"/>
    <w:rsid w:val="00012942"/>
    <w:rsid w:val="000137D8"/>
    <w:rsid w:val="000144D3"/>
    <w:rsid w:val="000146D6"/>
    <w:rsid w:val="000167E0"/>
    <w:rsid w:val="00020053"/>
    <w:rsid w:val="00021C1E"/>
    <w:rsid w:val="00023D2C"/>
    <w:rsid w:val="000246A1"/>
    <w:rsid w:val="00024D44"/>
    <w:rsid w:val="00026DF9"/>
    <w:rsid w:val="00032F77"/>
    <w:rsid w:val="00033726"/>
    <w:rsid w:val="000349E1"/>
    <w:rsid w:val="00037C6B"/>
    <w:rsid w:val="000408FA"/>
    <w:rsid w:val="00041886"/>
    <w:rsid w:val="000436C7"/>
    <w:rsid w:val="00046C10"/>
    <w:rsid w:val="00050100"/>
    <w:rsid w:val="00050874"/>
    <w:rsid w:val="00051E25"/>
    <w:rsid w:val="00052162"/>
    <w:rsid w:val="00053357"/>
    <w:rsid w:val="00056249"/>
    <w:rsid w:val="0005752A"/>
    <w:rsid w:val="0005776A"/>
    <w:rsid w:val="00060EBE"/>
    <w:rsid w:val="00061025"/>
    <w:rsid w:val="00061AFD"/>
    <w:rsid w:val="00061FDC"/>
    <w:rsid w:val="000625DB"/>
    <w:rsid w:val="00063409"/>
    <w:rsid w:val="0006347D"/>
    <w:rsid w:val="000646F0"/>
    <w:rsid w:val="0006645C"/>
    <w:rsid w:val="00066F6B"/>
    <w:rsid w:val="00070B9E"/>
    <w:rsid w:val="0007128A"/>
    <w:rsid w:val="00071C55"/>
    <w:rsid w:val="00071C79"/>
    <w:rsid w:val="000755D7"/>
    <w:rsid w:val="00075710"/>
    <w:rsid w:val="000770F5"/>
    <w:rsid w:val="000776A3"/>
    <w:rsid w:val="00081E8F"/>
    <w:rsid w:val="00082577"/>
    <w:rsid w:val="00086661"/>
    <w:rsid w:val="00086FD8"/>
    <w:rsid w:val="00090653"/>
    <w:rsid w:val="00091768"/>
    <w:rsid w:val="000920A0"/>
    <w:rsid w:val="00092EF1"/>
    <w:rsid w:val="000937FD"/>
    <w:rsid w:val="000A2215"/>
    <w:rsid w:val="000A449B"/>
    <w:rsid w:val="000B0C2C"/>
    <w:rsid w:val="000B225B"/>
    <w:rsid w:val="000B3696"/>
    <w:rsid w:val="000B407A"/>
    <w:rsid w:val="000B4994"/>
    <w:rsid w:val="000B726C"/>
    <w:rsid w:val="000B748A"/>
    <w:rsid w:val="000C24DC"/>
    <w:rsid w:val="000C35E2"/>
    <w:rsid w:val="000C675E"/>
    <w:rsid w:val="000D10F6"/>
    <w:rsid w:val="000D115E"/>
    <w:rsid w:val="000D1B7C"/>
    <w:rsid w:val="000D3EA4"/>
    <w:rsid w:val="000D4430"/>
    <w:rsid w:val="000D56F9"/>
    <w:rsid w:val="000D584B"/>
    <w:rsid w:val="000D5E90"/>
    <w:rsid w:val="000D6068"/>
    <w:rsid w:val="000E17D8"/>
    <w:rsid w:val="000E2C7A"/>
    <w:rsid w:val="000E38CF"/>
    <w:rsid w:val="000E3E2F"/>
    <w:rsid w:val="000E439D"/>
    <w:rsid w:val="000E5580"/>
    <w:rsid w:val="000E616C"/>
    <w:rsid w:val="000E630F"/>
    <w:rsid w:val="000E77EC"/>
    <w:rsid w:val="000F0BEC"/>
    <w:rsid w:val="000F0E1B"/>
    <w:rsid w:val="000F3190"/>
    <w:rsid w:val="0010050D"/>
    <w:rsid w:val="001046A7"/>
    <w:rsid w:val="001062D5"/>
    <w:rsid w:val="00106750"/>
    <w:rsid w:val="00111028"/>
    <w:rsid w:val="0011356C"/>
    <w:rsid w:val="001135F1"/>
    <w:rsid w:val="00113841"/>
    <w:rsid w:val="00113EA7"/>
    <w:rsid w:val="00113F40"/>
    <w:rsid w:val="00114742"/>
    <w:rsid w:val="00114855"/>
    <w:rsid w:val="00115499"/>
    <w:rsid w:val="001162D9"/>
    <w:rsid w:val="0012025F"/>
    <w:rsid w:val="00121B7B"/>
    <w:rsid w:val="0012298F"/>
    <w:rsid w:val="00122EFC"/>
    <w:rsid w:val="00123821"/>
    <w:rsid w:val="00124A49"/>
    <w:rsid w:val="00130EF0"/>
    <w:rsid w:val="00131BBA"/>
    <w:rsid w:val="00132E03"/>
    <w:rsid w:val="00133DB0"/>
    <w:rsid w:val="00135C1E"/>
    <w:rsid w:val="00136F49"/>
    <w:rsid w:val="00137F98"/>
    <w:rsid w:val="00140160"/>
    <w:rsid w:val="0014026E"/>
    <w:rsid w:val="001403F3"/>
    <w:rsid w:val="001442AB"/>
    <w:rsid w:val="0014479D"/>
    <w:rsid w:val="00144941"/>
    <w:rsid w:val="00145150"/>
    <w:rsid w:val="00146002"/>
    <w:rsid w:val="00146AC2"/>
    <w:rsid w:val="00147B94"/>
    <w:rsid w:val="001515F2"/>
    <w:rsid w:val="00152007"/>
    <w:rsid w:val="0015301C"/>
    <w:rsid w:val="00153543"/>
    <w:rsid w:val="0015553B"/>
    <w:rsid w:val="00155C69"/>
    <w:rsid w:val="00157192"/>
    <w:rsid w:val="00160817"/>
    <w:rsid w:val="0016209B"/>
    <w:rsid w:val="00162219"/>
    <w:rsid w:val="00162890"/>
    <w:rsid w:val="00163858"/>
    <w:rsid w:val="001638A2"/>
    <w:rsid w:val="00164084"/>
    <w:rsid w:val="00164696"/>
    <w:rsid w:val="001665EA"/>
    <w:rsid w:val="001676A8"/>
    <w:rsid w:val="00170B94"/>
    <w:rsid w:val="00170EA1"/>
    <w:rsid w:val="00171895"/>
    <w:rsid w:val="00172736"/>
    <w:rsid w:val="0017431D"/>
    <w:rsid w:val="001764D2"/>
    <w:rsid w:val="00177B71"/>
    <w:rsid w:val="00180AAE"/>
    <w:rsid w:val="0018295B"/>
    <w:rsid w:val="00185B45"/>
    <w:rsid w:val="00185B7F"/>
    <w:rsid w:val="00185D2F"/>
    <w:rsid w:val="001872A7"/>
    <w:rsid w:val="0018734C"/>
    <w:rsid w:val="001873C9"/>
    <w:rsid w:val="00190A22"/>
    <w:rsid w:val="00190E7A"/>
    <w:rsid w:val="001916D9"/>
    <w:rsid w:val="00192F8C"/>
    <w:rsid w:val="00193C78"/>
    <w:rsid w:val="001941D6"/>
    <w:rsid w:val="00196A04"/>
    <w:rsid w:val="001A0DA0"/>
    <w:rsid w:val="001A14C5"/>
    <w:rsid w:val="001A48E9"/>
    <w:rsid w:val="001A49E6"/>
    <w:rsid w:val="001A5909"/>
    <w:rsid w:val="001B10D9"/>
    <w:rsid w:val="001B2611"/>
    <w:rsid w:val="001B2AC0"/>
    <w:rsid w:val="001B31D2"/>
    <w:rsid w:val="001B5F06"/>
    <w:rsid w:val="001B7824"/>
    <w:rsid w:val="001C0DEC"/>
    <w:rsid w:val="001C2031"/>
    <w:rsid w:val="001C30B1"/>
    <w:rsid w:val="001C42E3"/>
    <w:rsid w:val="001C4AAA"/>
    <w:rsid w:val="001C4DAB"/>
    <w:rsid w:val="001C59E7"/>
    <w:rsid w:val="001C7CAD"/>
    <w:rsid w:val="001D00A4"/>
    <w:rsid w:val="001D060A"/>
    <w:rsid w:val="001D163B"/>
    <w:rsid w:val="001D2743"/>
    <w:rsid w:val="001D2B24"/>
    <w:rsid w:val="001D52CD"/>
    <w:rsid w:val="001D658E"/>
    <w:rsid w:val="001D6622"/>
    <w:rsid w:val="001D7442"/>
    <w:rsid w:val="001E2229"/>
    <w:rsid w:val="001E3397"/>
    <w:rsid w:val="001E4B8B"/>
    <w:rsid w:val="001F08CD"/>
    <w:rsid w:val="001F1EA9"/>
    <w:rsid w:val="001F473C"/>
    <w:rsid w:val="001F4999"/>
    <w:rsid w:val="001F520A"/>
    <w:rsid w:val="001F673B"/>
    <w:rsid w:val="001F6AFB"/>
    <w:rsid w:val="001F6D2C"/>
    <w:rsid w:val="001F7C5B"/>
    <w:rsid w:val="002004F2"/>
    <w:rsid w:val="00201F1B"/>
    <w:rsid w:val="00202B10"/>
    <w:rsid w:val="00203F5F"/>
    <w:rsid w:val="00204F11"/>
    <w:rsid w:val="00205312"/>
    <w:rsid w:val="00205537"/>
    <w:rsid w:val="00212CF5"/>
    <w:rsid w:val="00214181"/>
    <w:rsid w:val="00215456"/>
    <w:rsid w:val="00215624"/>
    <w:rsid w:val="002167D0"/>
    <w:rsid w:val="00216FB2"/>
    <w:rsid w:val="00223681"/>
    <w:rsid w:val="00224005"/>
    <w:rsid w:val="00224E03"/>
    <w:rsid w:val="00225F0C"/>
    <w:rsid w:val="002303BD"/>
    <w:rsid w:val="00236440"/>
    <w:rsid w:val="002412BF"/>
    <w:rsid w:val="00241F8E"/>
    <w:rsid w:val="002432FF"/>
    <w:rsid w:val="00247978"/>
    <w:rsid w:val="00253B98"/>
    <w:rsid w:val="0025467B"/>
    <w:rsid w:val="00257018"/>
    <w:rsid w:val="00260762"/>
    <w:rsid w:val="00261176"/>
    <w:rsid w:val="00261276"/>
    <w:rsid w:val="00261859"/>
    <w:rsid w:val="00263792"/>
    <w:rsid w:val="00263925"/>
    <w:rsid w:val="00263BEA"/>
    <w:rsid w:val="00264C6D"/>
    <w:rsid w:val="00265BD8"/>
    <w:rsid w:val="00266571"/>
    <w:rsid w:val="0026738A"/>
    <w:rsid w:val="002678D1"/>
    <w:rsid w:val="00270855"/>
    <w:rsid w:val="002708E4"/>
    <w:rsid w:val="00272A74"/>
    <w:rsid w:val="00275384"/>
    <w:rsid w:val="00277427"/>
    <w:rsid w:val="00280085"/>
    <w:rsid w:val="00280908"/>
    <w:rsid w:val="002852C5"/>
    <w:rsid w:val="0028558E"/>
    <w:rsid w:val="002862EB"/>
    <w:rsid w:val="002865AA"/>
    <w:rsid w:val="00287565"/>
    <w:rsid w:val="00290DCE"/>
    <w:rsid w:val="00290F2A"/>
    <w:rsid w:val="00291FB6"/>
    <w:rsid w:val="00294730"/>
    <w:rsid w:val="00294F1F"/>
    <w:rsid w:val="0029627E"/>
    <w:rsid w:val="0029641E"/>
    <w:rsid w:val="00296A23"/>
    <w:rsid w:val="002A12F1"/>
    <w:rsid w:val="002A47C6"/>
    <w:rsid w:val="002A49E3"/>
    <w:rsid w:val="002A55B9"/>
    <w:rsid w:val="002A7424"/>
    <w:rsid w:val="002B0294"/>
    <w:rsid w:val="002B0E35"/>
    <w:rsid w:val="002B1206"/>
    <w:rsid w:val="002B1DE5"/>
    <w:rsid w:val="002B52AA"/>
    <w:rsid w:val="002C2439"/>
    <w:rsid w:val="002C3253"/>
    <w:rsid w:val="002C48AA"/>
    <w:rsid w:val="002C60DF"/>
    <w:rsid w:val="002C6CEC"/>
    <w:rsid w:val="002D15D6"/>
    <w:rsid w:val="002D419E"/>
    <w:rsid w:val="002D5C05"/>
    <w:rsid w:val="002D6573"/>
    <w:rsid w:val="002D7A8C"/>
    <w:rsid w:val="002E0019"/>
    <w:rsid w:val="002E015B"/>
    <w:rsid w:val="002E1E7B"/>
    <w:rsid w:val="002E4BC3"/>
    <w:rsid w:val="002E64CE"/>
    <w:rsid w:val="002E656A"/>
    <w:rsid w:val="002F22B6"/>
    <w:rsid w:val="002F6480"/>
    <w:rsid w:val="00301AFF"/>
    <w:rsid w:val="003023EE"/>
    <w:rsid w:val="00305C7F"/>
    <w:rsid w:val="00305DE3"/>
    <w:rsid w:val="00307D11"/>
    <w:rsid w:val="0031061B"/>
    <w:rsid w:val="003111AB"/>
    <w:rsid w:val="00312983"/>
    <w:rsid w:val="003130AE"/>
    <w:rsid w:val="00313ABD"/>
    <w:rsid w:val="003156D9"/>
    <w:rsid w:val="00315801"/>
    <w:rsid w:val="00315C89"/>
    <w:rsid w:val="00317F88"/>
    <w:rsid w:val="003215ED"/>
    <w:rsid w:val="00321F1B"/>
    <w:rsid w:val="0032337B"/>
    <w:rsid w:val="00323A90"/>
    <w:rsid w:val="003247F9"/>
    <w:rsid w:val="00327872"/>
    <w:rsid w:val="003304F2"/>
    <w:rsid w:val="00331BD3"/>
    <w:rsid w:val="00332E92"/>
    <w:rsid w:val="003356C9"/>
    <w:rsid w:val="00340FF6"/>
    <w:rsid w:val="00341779"/>
    <w:rsid w:val="00341784"/>
    <w:rsid w:val="0034192E"/>
    <w:rsid w:val="0034253B"/>
    <w:rsid w:val="0034322D"/>
    <w:rsid w:val="00343FB3"/>
    <w:rsid w:val="00346DFA"/>
    <w:rsid w:val="003477D0"/>
    <w:rsid w:val="00352EE6"/>
    <w:rsid w:val="003530AF"/>
    <w:rsid w:val="00355ADB"/>
    <w:rsid w:val="00355E4E"/>
    <w:rsid w:val="00356148"/>
    <w:rsid w:val="0035614A"/>
    <w:rsid w:val="00356EFF"/>
    <w:rsid w:val="003625C1"/>
    <w:rsid w:val="00362DAC"/>
    <w:rsid w:val="00363540"/>
    <w:rsid w:val="0036407C"/>
    <w:rsid w:val="00365B75"/>
    <w:rsid w:val="003664F4"/>
    <w:rsid w:val="00367922"/>
    <w:rsid w:val="00372D6C"/>
    <w:rsid w:val="003771E1"/>
    <w:rsid w:val="00377FD0"/>
    <w:rsid w:val="0038282F"/>
    <w:rsid w:val="003829A6"/>
    <w:rsid w:val="003835F4"/>
    <w:rsid w:val="00383FFD"/>
    <w:rsid w:val="00386D43"/>
    <w:rsid w:val="00387860"/>
    <w:rsid w:val="00392A03"/>
    <w:rsid w:val="00392C37"/>
    <w:rsid w:val="00392CCE"/>
    <w:rsid w:val="00393E94"/>
    <w:rsid w:val="003955ED"/>
    <w:rsid w:val="00395D4B"/>
    <w:rsid w:val="00396CA5"/>
    <w:rsid w:val="00397385"/>
    <w:rsid w:val="003A3582"/>
    <w:rsid w:val="003A3E4D"/>
    <w:rsid w:val="003A6D29"/>
    <w:rsid w:val="003B0D50"/>
    <w:rsid w:val="003B1826"/>
    <w:rsid w:val="003B2883"/>
    <w:rsid w:val="003B3C71"/>
    <w:rsid w:val="003B69C3"/>
    <w:rsid w:val="003B6E69"/>
    <w:rsid w:val="003C04FC"/>
    <w:rsid w:val="003C27A7"/>
    <w:rsid w:val="003C753E"/>
    <w:rsid w:val="003D3351"/>
    <w:rsid w:val="003D3C17"/>
    <w:rsid w:val="003D4D57"/>
    <w:rsid w:val="003D626C"/>
    <w:rsid w:val="003E190D"/>
    <w:rsid w:val="003E20D8"/>
    <w:rsid w:val="003E3FBC"/>
    <w:rsid w:val="003E4219"/>
    <w:rsid w:val="003E6039"/>
    <w:rsid w:val="003F1AC2"/>
    <w:rsid w:val="003F1E83"/>
    <w:rsid w:val="003F20E3"/>
    <w:rsid w:val="003F218A"/>
    <w:rsid w:val="003F3F53"/>
    <w:rsid w:val="003F5D0A"/>
    <w:rsid w:val="003F6812"/>
    <w:rsid w:val="00400917"/>
    <w:rsid w:val="00402BDD"/>
    <w:rsid w:val="00402E1D"/>
    <w:rsid w:val="004070EB"/>
    <w:rsid w:val="00407208"/>
    <w:rsid w:val="0040775F"/>
    <w:rsid w:val="00411D16"/>
    <w:rsid w:val="0041359B"/>
    <w:rsid w:val="004135DC"/>
    <w:rsid w:val="004147DC"/>
    <w:rsid w:val="004157C2"/>
    <w:rsid w:val="00416C42"/>
    <w:rsid w:val="00420392"/>
    <w:rsid w:val="0042213D"/>
    <w:rsid w:val="004226BB"/>
    <w:rsid w:val="0042331A"/>
    <w:rsid w:val="00424D94"/>
    <w:rsid w:val="00426E95"/>
    <w:rsid w:val="00427FC7"/>
    <w:rsid w:val="00437989"/>
    <w:rsid w:val="004427A6"/>
    <w:rsid w:val="00442C09"/>
    <w:rsid w:val="00445B0D"/>
    <w:rsid w:val="0045181B"/>
    <w:rsid w:val="00451DDB"/>
    <w:rsid w:val="0045234B"/>
    <w:rsid w:val="004530B5"/>
    <w:rsid w:val="004562BF"/>
    <w:rsid w:val="004568A7"/>
    <w:rsid w:val="00457BCE"/>
    <w:rsid w:val="00460C0B"/>
    <w:rsid w:val="00460CB7"/>
    <w:rsid w:val="00462723"/>
    <w:rsid w:val="00462F09"/>
    <w:rsid w:val="00463318"/>
    <w:rsid w:val="004654BF"/>
    <w:rsid w:val="00465A95"/>
    <w:rsid w:val="00466682"/>
    <w:rsid w:val="00466BE6"/>
    <w:rsid w:val="004677B4"/>
    <w:rsid w:val="00471D85"/>
    <w:rsid w:val="00474633"/>
    <w:rsid w:val="00474C2A"/>
    <w:rsid w:val="004758E1"/>
    <w:rsid w:val="00475C7F"/>
    <w:rsid w:val="00475ED6"/>
    <w:rsid w:val="00480A0E"/>
    <w:rsid w:val="00481F80"/>
    <w:rsid w:val="00483E32"/>
    <w:rsid w:val="00486042"/>
    <w:rsid w:val="0048676F"/>
    <w:rsid w:val="00490B7E"/>
    <w:rsid w:val="00491FAD"/>
    <w:rsid w:val="004924E7"/>
    <w:rsid w:val="004954D9"/>
    <w:rsid w:val="00495638"/>
    <w:rsid w:val="004956DA"/>
    <w:rsid w:val="004A26AA"/>
    <w:rsid w:val="004A35BD"/>
    <w:rsid w:val="004A50C6"/>
    <w:rsid w:val="004A5379"/>
    <w:rsid w:val="004A5D44"/>
    <w:rsid w:val="004A6407"/>
    <w:rsid w:val="004A736A"/>
    <w:rsid w:val="004B014F"/>
    <w:rsid w:val="004B1DCE"/>
    <w:rsid w:val="004B4B26"/>
    <w:rsid w:val="004B600C"/>
    <w:rsid w:val="004B7EFE"/>
    <w:rsid w:val="004C1031"/>
    <w:rsid w:val="004C1C4B"/>
    <w:rsid w:val="004C2B6A"/>
    <w:rsid w:val="004C355A"/>
    <w:rsid w:val="004C5986"/>
    <w:rsid w:val="004C641A"/>
    <w:rsid w:val="004D433D"/>
    <w:rsid w:val="004D45BA"/>
    <w:rsid w:val="004D4E8F"/>
    <w:rsid w:val="004D75FB"/>
    <w:rsid w:val="004D7E7F"/>
    <w:rsid w:val="004E0DD4"/>
    <w:rsid w:val="004E1306"/>
    <w:rsid w:val="004E1C06"/>
    <w:rsid w:val="004E23A3"/>
    <w:rsid w:val="004E2DD1"/>
    <w:rsid w:val="004E309D"/>
    <w:rsid w:val="004E3FAF"/>
    <w:rsid w:val="004E4A38"/>
    <w:rsid w:val="004E554C"/>
    <w:rsid w:val="004E6BEB"/>
    <w:rsid w:val="004E6E9B"/>
    <w:rsid w:val="004E71D6"/>
    <w:rsid w:val="004F1B85"/>
    <w:rsid w:val="004F2B27"/>
    <w:rsid w:val="004F2E60"/>
    <w:rsid w:val="004F3993"/>
    <w:rsid w:val="004F3F0A"/>
    <w:rsid w:val="004F4E57"/>
    <w:rsid w:val="004F67E4"/>
    <w:rsid w:val="00500B77"/>
    <w:rsid w:val="0050514B"/>
    <w:rsid w:val="00505210"/>
    <w:rsid w:val="00510AAE"/>
    <w:rsid w:val="00510ECE"/>
    <w:rsid w:val="00511B51"/>
    <w:rsid w:val="00513717"/>
    <w:rsid w:val="00514135"/>
    <w:rsid w:val="00514F1E"/>
    <w:rsid w:val="005151AE"/>
    <w:rsid w:val="005173F3"/>
    <w:rsid w:val="0052091B"/>
    <w:rsid w:val="0052111E"/>
    <w:rsid w:val="00522A23"/>
    <w:rsid w:val="0052393A"/>
    <w:rsid w:val="00524FE5"/>
    <w:rsid w:val="00525A3B"/>
    <w:rsid w:val="00527979"/>
    <w:rsid w:val="00527B25"/>
    <w:rsid w:val="00530A9A"/>
    <w:rsid w:val="00534659"/>
    <w:rsid w:val="00535708"/>
    <w:rsid w:val="005357E3"/>
    <w:rsid w:val="00537425"/>
    <w:rsid w:val="0054226C"/>
    <w:rsid w:val="00542E83"/>
    <w:rsid w:val="00542ED2"/>
    <w:rsid w:val="00543DC9"/>
    <w:rsid w:val="0054518B"/>
    <w:rsid w:val="005474F3"/>
    <w:rsid w:val="005475C2"/>
    <w:rsid w:val="00551D29"/>
    <w:rsid w:val="00553715"/>
    <w:rsid w:val="0055632A"/>
    <w:rsid w:val="00556A18"/>
    <w:rsid w:val="005571F9"/>
    <w:rsid w:val="005610AE"/>
    <w:rsid w:val="005615BC"/>
    <w:rsid w:val="00561922"/>
    <w:rsid w:val="005637C4"/>
    <w:rsid w:val="005641AD"/>
    <w:rsid w:val="00564535"/>
    <w:rsid w:val="005647FF"/>
    <w:rsid w:val="00574466"/>
    <w:rsid w:val="00575C46"/>
    <w:rsid w:val="00576458"/>
    <w:rsid w:val="00576E9D"/>
    <w:rsid w:val="005814EF"/>
    <w:rsid w:val="0058280F"/>
    <w:rsid w:val="0058375C"/>
    <w:rsid w:val="0058379F"/>
    <w:rsid w:val="0058423B"/>
    <w:rsid w:val="00585714"/>
    <w:rsid w:val="00590A40"/>
    <w:rsid w:val="005930FA"/>
    <w:rsid w:val="00593424"/>
    <w:rsid w:val="0059468B"/>
    <w:rsid w:val="00595C2C"/>
    <w:rsid w:val="00596B6F"/>
    <w:rsid w:val="005A133A"/>
    <w:rsid w:val="005A1780"/>
    <w:rsid w:val="005A39FF"/>
    <w:rsid w:val="005A78DF"/>
    <w:rsid w:val="005B254A"/>
    <w:rsid w:val="005B2F7E"/>
    <w:rsid w:val="005B39AF"/>
    <w:rsid w:val="005B4F38"/>
    <w:rsid w:val="005B56CE"/>
    <w:rsid w:val="005C06D6"/>
    <w:rsid w:val="005C2A65"/>
    <w:rsid w:val="005C7049"/>
    <w:rsid w:val="005C7D12"/>
    <w:rsid w:val="005D1912"/>
    <w:rsid w:val="005D69B7"/>
    <w:rsid w:val="005E16ED"/>
    <w:rsid w:val="005E1EF5"/>
    <w:rsid w:val="005E2974"/>
    <w:rsid w:val="005E31FD"/>
    <w:rsid w:val="005E4023"/>
    <w:rsid w:val="005E616F"/>
    <w:rsid w:val="005F000D"/>
    <w:rsid w:val="005F2548"/>
    <w:rsid w:val="005F2862"/>
    <w:rsid w:val="005F2B4C"/>
    <w:rsid w:val="005F30DA"/>
    <w:rsid w:val="005F3EDF"/>
    <w:rsid w:val="005F4205"/>
    <w:rsid w:val="005F59DD"/>
    <w:rsid w:val="00600001"/>
    <w:rsid w:val="00600038"/>
    <w:rsid w:val="006022B7"/>
    <w:rsid w:val="00602C76"/>
    <w:rsid w:val="0060377E"/>
    <w:rsid w:val="00603E10"/>
    <w:rsid w:val="00611CE2"/>
    <w:rsid w:val="00612D1C"/>
    <w:rsid w:val="00613650"/>
    <w:rsid w:val="0061420A"/>
    <w:rsid w:val="00615562"/>
    <w:rsid w:val="006166CA"/>
    <w:rsid w:val="00616AAB"/>
    <w:rsid w:val="00617094"/>
    <w:rsid w:val="00617B04"/>
    <w:rsid w:val="006232BF"/>
    <w:rsid w:val="0062360F"/>
    <w:rsid w:val="006249F8"/>
    <w:rsid w:val="00624CD2"/>
    <w:rsid w:val="0062513D"/>
    <w:rsid w:val="0062715F"/>
    <w:rsid w:val="00630CE5"/>
    <w:rsid w:val="00631371"/>
    <w:rsid w:val="00632453"/>
    <w:rsid w:val="00632EA9"/>
    <w:rsid w:val="00634640"/>
    <w:rsid w:val="0063548C"/>
    <w:rsid w:val="006404C0"/>
    <w:rsid w:val="00641181"/>
    <w:rsid w:val="00642500"/>
    <w:rsid w:val="00642E88"/>
    <w:rsid w:val="00644047"/>
    <w:rsid w:val="00644FB9"/>
    <w:rsid w:val="00645239"/>
    <w:rsid w:val="00653B81"/>
    <w:rsid w:val="006542EA"/>
    <w:rsid w:val="00655B7D"/>
    <w:rsid w:val="00655D77"/>
    <w:rsid w:val="00657FF3"/>
    <w:rsid w:val="006606DF"/>
    <w:rsid w:val="006608EE"/>
    <w:rsid w:val="006636DF"/>
    <w:rsid w:val="00663E6F"/>
    <w:rsid w:val="00664682"/>
    <w:rsid w:val="00665390"/>
    <w:rsid w:val="00667244"/>
    <w:rsid w:val="00667B24"/>
    <w:rsid w:val="006706C0"/>
    <w:rsid w:val="00670F0C"/>
    <w:rsid w:val="006715BC"/>
    <w:rsid w:val="006724EC"/>
    <w:rsid w:val="006747D4"/>
    <w:rsid w:val="00675759"/>
    <w:rsid w:val="00676232"/>
    <w:rsid w:val="00676319"/>
    <w:rsid w:val="006766FA"/>
    <w:rsid w:val="00677AA0"/>
    <w:rsid w:val="00680166"/>
    <w:rsid w:val="006835E0"/>
    <w:rsid w:val="00683E78"/>
    <w:rsid w:val="00684B96"/>
    <w:rsid w:val="00686447"/>
    <w:rsid w:val="00690098"/>
    <w:rsid w:val="006902BB"/>
    <w:rsid w:val="00690D52"/>
    <w:rsid w:val="00697AED"/>
    <w:rsid w:val="006A054A"/>
    <w:rsid w:val="006A0917"/>
    <w:rsid w:val="006A12FA"/>
    <w:rsid w:val="006A24BF"/>
    <w:rsid w:val="006A412F"/>
    <w:rsid w:val="006A49F5"/>
    <w:rsid w:val="006A66F5"/>
    <w:rsid w:val="006A6CB9"/>
    <w:rsid w:val="006A7810"/>
    <w:rsid w:val="006B0097"/>
    <w:rsid w:val="006B08F0"/>
    <w:rsid w:val="006B1A31"/>
    <w:rsid w:val="006B2F4C"/>
    <w:rsid w:val="006B3E11"/>
    <w:rsid w:val="006B514B"/>
    <w:rsid w:val="006B595F"/>
    <w:rsid w:val="006B5B24"/>
    <w:rsid w:val="006B686B"/>
    <w:rsid w:val="006B7CC7"/>
    <w:rsid w:val="006C0BC2"/>
    <w:rsid w:val="006C4A3A"/>
    <w:rsid w:val="006C5EE2"/>
    <w:rsid w:val="006C7A74"/>
    <w:rsid w:val="006D0AD9"/>
    <w:rsid w:val="006D0D35"/>
    <w:rsid w:val="006D26BC"/>
    <w:rsid w:val="006D29E9"/>
    <w:rsid w:val="006D324B"/>
    <w:rsid w:val="006E1D8F"/>
    <w:rsid w:val="006E3A78"/>
    <w:rsid w:val="006E532B"/>
    <w:rsid w:val="006E7A4D"/>
    <w:rsid w:val="006F1767"/>
    <w:rsid w:val="006F4AB1"/>
    <w:rsid w:val="006F63DD"/>
    <w:rsid w:val="006F7198"/>
    <w:rsid w:val="006F7CBA"/>
    <w:rsid w:val="007104D5"/>
    <w:rsid w:val="00710C96"/>
    <w:rsid w:val="00711705"/>
    <w:rsid w:val="007125F5"/>
    <w:rsid w:val="00713399"/>
    <w:rsid w:val="007149C7"/>
    <w:rsid w:val="007159B4"/>
    <w:rsid w:val="007169ED"/>
    <w:rsid w:val="0071712A"/>
    <w:rsid w:val="007178F0"/>
    <w:rsid w:val="0072149A"/>
    <w:rsid w:val="00721CC1"/>
    <w:rsid w:val="0072327B"/>
    <w:rsid w:val="00723D82"/>
    <w:rsid w:val="00724E01"/>
    <w:rsid w:val="00725591"/>
    <w:rsid w:val="00727363"/>
    <w:rsid w:val="00727A37"/>
    <w:rsid w:val="00730196"/>
    <w:rsid w:val="007312A8"/>
    <w:rsid w:val="0073170E"/>
    <w:rsid w:val="00732243"/>
    <w:rsid w:val="00737021"/>
    <w:rsid w:val="0074194A"/>
    <w:rsid w:val="00741E4C"/>
    <w:rsid w:val="007421D2"/>
    <w:rsid w:val="00745DC0"/>
    <w:rsid w:val="00746015"/>
    <w:rsid w:val="00747B9B"/>
    <w:rsid w:val="00747CFA"/>
    <w:rsid w:val="00750C4D"/>
    <w:rsid w:val="0075240C"/>
    <w:rsid w:val="00753395"/>
    <w:rsid w:val="00764A2F"/>
    <w:rsid w:val="00764F97"/>
    <w:rsid w:val="00765CE2"/>
    <w:rsid w:val="00765D5E"/>
    <w:rsid w:val="007675D1"/>
    <w:rsid w:val="00767CDE"/>
    <w:rsid w:val="00770D49"/>
    <w:rsid w:val="00770E45"/>
    <w:rsid w:val="00771F2A"/>
    <w:rsid w:val="00771F6A"/>
    <w:rsid w:val="00773B67"/>
    <w:rsid w:val="00774291"/>
    <w:rsid w:val="0077699E"/>
    <w:rsid w:val="00777213"/>
    <w:rsid w:val="00777EAB"/>
    <w:rsid w:val="00781D31"/>
    <w:rsid w:val="007831B3"/>
    <w:rsid w:val="007832D9"/>
    <w:rsid w:val="0078659F"/>
    <w:rsid w:val="0078661A"/>
    <w:rsid w:val="00786C5E"/>
    <w:rsid w:val="00791994"/>
    <w:rsid w:val="007926B7"/>
    <w:rsid w:val="0079556A"/>
    <w:rsid w:val="00796E6F"/>
    <w:rsid w:val="007A0B49"/>
    <w:rsid w:val="007A207D"/>
    <w:rsid w:val="007A2683"/>
    <w:rsid w:val="007A280D"/>
    <w:rsid w:val="007A2A64"/>
    <w:rsid w:val="007A5179"/>
    <w:rsid w:val="007A550E"/>
    <w:rsid w:val="007A627D"/>
    <w:rsid w:val="007A6878"/>
    <w:rsid w:val="007A6F03"/>
    <w:rsid w:val="007A7F38"/>
    <w:rsid w:val="007B0BA7"/>
    <w:rsid w:val="007B1172"/>
    <w:rsid w:val="007B1753"/>
    <w:rsid w:val="007B20F0"/>
    <w:rsid w:val="007B6526"/>
    <w:rsid w:val="007B69C4"/>
    <w:rsid w:val="007B76FB"/>
    <w:rsid w:val="007C3896"/>
    <w:rsid w:val="007C48AA"/>
    <w:rsid w:val="007C73FF"/>
    <w:rsid w:val="007C76D5"/>
    <w:rsid w:val="007D02F3"/>
    <w:rsid w:val="007D02FA"/>
    <w:rsid w:val="007D0689"/>
    <w:rsid w:val="007D1A0C"/>
    <w:rsid w:val="007D29C9"/>
    <w:rsid w:val="007D2B21"/>
    <w:rsid w:val="007D50D8"/>
    <w:rsid w:val="007D6CB2"/>
    <w:rsid w:val="007D7326"/>
    <w:rsid w:val="007D7F07"/>
    <w:rsid w:val="007E00CB"/>
    <w:rsid w:val="007E08B9"/>
    <w:rsid w:val="007E12A3"/>
    <w:rsid w:val="007E1CC3"/>
    <w:rsid w:val="007E451C"/>
    <w:rsid w:val="007E493F"/>
    <w:rsid w:val="007E544B"/>
    <w:rsid w:val="007E7BAC"/>
    <w:rsid w:val="007F28F2"/>
    <w:rsid w:val="007F2E82"/>
    <w:rsid w:val="007F33A0"/>
    <w:rsid w:val="007F6BFA"/>
    <w:rsid w:val="00801003"/>
    <w:rsid w:val="008017E0"/>
    <w:rsid w:val="00803E58"/>
    <w:rsid w:val="00810128"/>
    <w:rsid w:val="0081429E"/>
    <w:rsid w:val="00815ADF"/>
    <w:rsid w:val="00816334"/>
    <w:rsid w:val="00816CBE"/>
    <w:rsid w:val="008215CF"/>
    <w:rsid w:val="00821F95"/>
    <w:rsid w:val="00824D6A"/>
    <w:rsid w:val="00827269"/>
    <w:rsid w:val="0083048F"/>
    <w:rsid w:val="0083280A"/>
    <w:rsid w:val="00832862"/>
    <w:rsid w:val="00834D62"/>
    <w:rsid w:val="00835C62"/>
    <w:rsid w:val="00836E49"/>
    <w:rsid w:val="008372ED"/>
    <w:rsid w:val="0083767D"/>
    <w:rsid w:val="00840065"/>
    <w:rsid w:val="00840A31"/>
    <w:rsid w:val="00840D64"/>
    <w:rsid w:val="00842125"/>
    <w:rsid w:val="00842714"/>
    <w:rsid w:val="00842735"/>
    <w:rsid w:val="00845E00"/>
    <w:rsid w:val="008470BB"/>
    <w:rsid w:val="00847496"/>
    <w:rsid w:val="00847E37"/>
    <w:rsid w:val="00851E6C"/>
    <w:rsid w:val="00854409"/>
    <w:rsid w:val="00854C20"/>
    <w:rsid w:val="0085686E"/>
    <w:rsid w:val="008577D0"/>
    <w:rsid w:val="00862813"/>
    <w:rsid w:val="00862D73"/>
    <w:rsid w:val="00862FD4"/>
    <w:rsid w:val="00862FDD"/>
    <w:rsid w:val="0086525C"/>
    <w:rsid w:val="00867090"/>
    <w:rsid w:val="00867A9D"/>
    <w:rsid w:val="0087197D"/>
    <w:rsid w:val="00871C8D"/>
    <w:rsid w:val="008747AD"/>
    <w:rsid w:val="00875386"/>
    <w:rsid w:val="00876E03"/>
    <w:rsid w:val="00877A12"/>
    <w:rsid w:val="00880958"/>
    <w:rsid w:val="00884169"/>
    <w:rsid w:val="008914B6"/>
    <w:rsid w:val="00891ABA"/>
    <w:rsid w:val="00891F5F"/>
    <w:rsid w:val="00892117"/>
    <w:rsid w:val="0089239B"/>
    <w:rsid w:val="008928AC"/>
    <w:rsid w:val="0089388F"/>
    <w:rsid w:val="008947E5"/>
    <w:rsid w:val="00896CE2"/>
    <w:rsid w:val="008976B3"/>
    <w:rsid w:val="0089785A"/>
    <w:rsid w:val="008A1358"/>
    <w:rsid w:val="008A1640"/>
    <w:rsid w:val="008A6229"/>
    <w:rsid w:val="008A7035"/>
    <w:rsid w:val="008B0B5E"/>
    <w:rsid w:val="008B3F8C"/>
    <w:rsid w:val="008B5B40"/>
    <w:rsid w:val="008B6425"/>
    <w:rsid w:val="008B6951"/>
    <w:rsid w:val="008B72F7"/>
    <w:rsid w:val="008C2022"/>
    <w:rsid w:val="008C2E87"/>
    <w:rsid w:val="008C2EB4"/>
    <w:rsid w:val="008C55AF"/>
    <w:rsid w:val="008C5690"/>
    <w:rsid w:val="008C6389"/>
    <w:rsid w:val="008D31FA"/>
    <w:rsid w:val="008E5F54"/>
    <w:rsid w:val="008E61D6"/>
    <w:rsid w:val="008E620B"/>
    <w:rsid w:val="008E66EC"/>
    <w:rsid w:val="008F034E"/>
    <w:rsid w:val="008F0CEF"/>
    <w:rsid w:val="008F141E"/>
    <w:rsid w:val="008F1E41"/>
    <w:rsid w:val="008F3CDD"/>
    <w:rsid w:val="008F4A8B"/>
    <w:rsid w:val="009027B2"/>
    <w:rsid w:val="009056DF"/>
    <w:rsid w:val="00906465"/>
    <w:rsid w:val="009077F0"/>
    <w:rsid w:val="0091077D"/>
    <w:rsid w:val="00911168"/>
    <w:rsid w:val="009117B4"/>
    <w:rsid w:val="00911E6E"/>
    <w:rsid w:val="00911F8D"/>
    <w:rsid w:val="0091243A"/>
    <w:rsid w:val="00914572"/>
    <w:rsid w:val="00914638"/>
    <w:rsid w:val="00914A9C"/>
    <w:rsid w:val="00916239"/>
    <w:rsid w:val="0091684C"/>
    <w:rsid w:val="0091754B"/>
    <w:rsid w:val="009177E6"/>
    <w:rsid w:val="009203DE"/>
    <w:rsid w:val="00921D5F"/>
    <w:rsid w:val="009226FF"/>
    <w:rsid w:val="00933E50"/>
    <w:rsid w:val="00934074"/>
    <w:rsid w:val="00934CB6"/>
    <w:rsid w:val="00935115"/>
    <w:rsid w:val="009364FB"/>
    <w:rsid w:val="00936F9F"/>
    <w:rsid w:val="0094279F"/>
    <w:rsid w:val="00943199"/>
    <w:rsid w:val="00943B00"/>
    <w:rsid w:val="00944B39"/>
    <w:rsid w:val="0094742E"/>
    <w:rsid w:val="00947C7D"/>
    <w:rsid w:val="009501AC"/>
    <w:rsid w:val="0095031E"/>
    <w:rsid w:val="009525A3"/>
    <w:rsid w:val="009537E8"/>
    <w:rsid w:val="00953AAC"/>
    <w:rsid w:val="00953EEB"/>
    <w:rsid w:val="00954100"/>
    <w:rsid w:val="0095465D"/>
    <w:rsid w:val="009549F3"/>
    <w:rsid w:val="00954FD1"/>
    <w:rsid w:val="009613B7"/>
    <w:rsid w:val="0096722A"/>
    <w:rsid w:val="00971846"/>
    <w:rsid w:val="00974EF8"/>
    <w:rsid w:val="009761F0"/>
    <w:rsid w:val="00976758"/>
    <w:rsid w:val="00977FC8"/>
    <w:rsid w:val="00980FE0"/>
    <w:rsid w:val="0098362B"/>
    <w:rsid w:val="0098394E"/>
    <w:rsid w:val="00986172"/>
    <w:rsid w:val="00992E92"/>
    <w:rsid w:val="00993DEC"/>
    <w:rsid w:val="00995451"/>
    <w:rsid w:val="00995F6C"/>
    <w:rsid w:val="00997245"/>
    <w:rsid w:val="00997B4E"/>
    <w:rsid w:val="009A1544"/>
    <w:rsid w:val="009A1E7C"/>
    <w:rsid w:val="009A710C"/>
    <w:rsid w:val="009A7B74"/>
    <w:rsid w:val="009B3F37"/>
    <w:rsid w:val="009B43FD"/>
    <w:rsid w:val="009B49EB"/>
    <w:rsid w:val="009B4C47"/>
    <w:rsid w:val="009B4E2A"/>
    <w:rsid w:val="009B62B9"/>
    <w:rsid w:val="009C03DD"/>
    <w:rsid w:val="009C2559"/>
    <w:rsid w:val="009C38D0"/>
    <w:rsid w:val="009C56E4"/>
    <w:rsid w:val="009C790D"/>
    <w:rsid w:val="009D1399"/>
    <w:rsid w:val="009D2986"/>
    <w:rsid w:val="009D3909"/>
    <w:rsid w:val="009D5499"/>
    <w:rsid w:val="009D5D21"/>
    <w:rsid w:val="009D7478"/>
    <w:rsid w:val="009E0B83"/>
    <w:rsid w:val="009E13C4"/>
    <w:rsid w:val="009E2E14"/>
    <w:rsid w:val="009E3FD8"/>
    <w:rsid w:val="009E41A5"/>
    <w:rsid w:val="009E4228"/>
    <w:rsid w:val="009E6DF6"/>
    <w:rsid w:val="009E7C97"/>
    <w:rsid w:val="009F06EC"/>
    <w:rsid w:val="009F14A3"/>
    <w:rsid w:val="009F1C1E"/>
    <w:rsid w:val="009F1CEC"/>
    <w:rsid w:val="009F2A63"/>
    <w:rsid w:val="009F2E7E"/>
    <w:rsid w:val="009F3071"/>
    <w:rsid w:val="009F3994"/>
    <w:rsid w:val="009F4658"/>
    <w:rsid w:val="00A014D3"/>
    <w:rsid w:val="00A031B3"/>
    <w:rsid w:val="00A03344"/>
    <w:rsid w:val="00A033D1"/>
    <w:rsid w:val="00A0398C"/>
    <w:rsid w:val="00A04003"/>
    <w:rsid w:val="00A04D2B"/>
    <w:rsid w:val="00A07448"/>
    <w:rsid w:val="00A077D8"/>
    <w:rsid w:val="00A0799D"/>
    <w:rsid w:val="00A1289F"/>
    <w:rsid w:val="00A133A5"/>
    <w:rsid w:val="00A136BE"/>
    <w:rsid w:val="00A138A8"/>
    <w:rsid w:val="00A13972"/>
    <w:rsid w:val="00A13E13"/>
    <w:rsid w:val="00A141F5"/>
    <w:rsid w:val="00A16641"/>
    <w:rsid w:val="00A171A8"/>
    <w:rsid w:val="00A21293"/>
    <w:rsid w:val="00A21CDA"/>
    <w:rsid w:val="00A22425"/>
    <w:rsid w:val="00A22824"/>
    <w:rsid w:val="00A22BEA"/>
    <w:rsid w:val="00A2335A"/>
    <w:rsid w:val="00A2421D"/>
    <w:rsid w:val="00A26491"/>
    <w:rsid w:val="00A268D8"/>
    <w:rsid w:val="00A33408"/>
    <w:rsid w:val="00A35541"/>
    <w:rsid w:val="00A374F5"/>
    <w:rsid w:val="00A37740"/>
    <w:rsid w:val="00A4217E"/>
    <w:rsid w:val="00A42F65"/>
    <w:rsid w:val="00A43429"/>
    <w:rsid w:val="00A435AD"/>
    <w:rsid w:val="00A4376A"/>
    <w:rsid w:val="00A444D8"/>
    <w:rsid w:val="00A46ACB"/>
    <w:rsid w:val="00A51877"/>
    <w:rsid w:val="00A521FD"/>
    <w:rsid w:val="00A53031"/>
    <w:rsid w:val="00A54C53"/>
    <w:rsid w:val="00A602D6"/>
    <w:rsid w:val="00A61D44"/>
    <w:rsid w:val="00A64642"/>
    <w:rsid w:val="00A649FD"/>
    <w:rsid w:val="00A655F9"/>
    <w:rsid w:val="00A65F9E"/>
    <w:rsid w:val="00A67E78"/>
    <w:rsid w:val="00A7058C"/>
    <w:rsid w:val="00A70D4D"/>
    <w:rsid w:val="00A71943"/>
    <w:rsid w:val="00A73CB7"/>
    <w:rsid w:val="00A74BBD"/>
    <w:rsid w:val="00A75C82"/>
    <w:rsid w:val="00A75CE5"/>
    <w:rsid w:val="00A77C8B"/>
    <w:rsid w:val="00A77F27"/>
    <w:rsid w:val="00A77FF3"/>
    <w:rsid w:val="00A8202C"/>
    <w:rsid w:val="00A829BB"/>
    <w:rsid w:val="00A83009"/>
    <w:rsid w:val="00A844B9"/>
    <w:rsid w:val="00A84EB1"/>
    <w:rsid w:val="00A8F1FD"/>
    <w:rsid w:val="00A91480"/>
    <w:rsid w:val="00A9277D"/>
    <w:rsid w:val="00A94DBF"/>
    <w:rsid w:val="00A95D96"/>
    <w:rsid w:val="00A96C88"/>
    <w:rsid w:val="00AA0E05"/>
    <w:rsid w:val="00AA2782"/>
    <w:rsid w:val="00AA2BA8"/>
    <w:rsid w:val="00AA3389"/>
    <w:rsid w:val="00AA42D0"/>
    <w:rsid w:val="00AA4BDC"/>
    <w:rsid w:val="00AA5FA0"/>
    <w:rsid w:val="00AB1BF2"/>
    <w:rsid w:val="00AB37AE"/>
    <w:rsid w:val="00AB49E2"/>
    <w:rsid w:val="00AB5E39"/>
    <w:rsid w:val="00AB718F"/>
    <w:rsid w:val="00AB72CD"/>
    <w:rsid w:val="00AB75C7"/>
    <w:rsid w:val="00AC09C9"/>
    <w:rsid w:val="00AC0D67"/>
    <w:rsid w:val="00AC1F98"/>
    <w:rsid w:val="00AC1F99"/>
    <w:rsid w:val="00AC44A9"/>
    <w:rsid w:val="00AC44F0"/>
    <w:rsid w:val="00AC462A"/>
    <w:rsid w:val="00AC50AF"/>
    <w:rsid w:val="00AC715A"/>
    <w:rsid w:val="00AD0C50"/>
    <w:rsid w:val="00AD1429"/>
    <w:rsid w:val="00AD3543"/>
    <w:rsid w:val="00AD3983"/>
    <w:rsid w:val="00AD596D"/>
    <w:rsid w:val="00AD6F25"/>
    <w:rsid w:val="00AD77D4"/>
    <w:rsid w:val="00AD7FA8"/>
    <w:rsid w:val="00AE1C06"/>
    <w:rsid w:val="00AE6171"/>
    <w:rsid w:val="00AE7199"/>
    <w:rsid w:val="00AF10C4"/>
    <w:rsid w:val="00AF1BBC"/>
    <w:rsid w:val="00AF310B"/>
    <w:rsid w:val="00AF3A40"/>
    <w:rsid w:val="00AF4D8D"/>
    <w:rsid w:val="00AF4DBF"/>
    <w:rsid w:val="00B00AB4"/>
    <w:rsid w:val="00B010DC"/>
    <w:rsid w:val="00B1271C"/>
    <w:rsid w:val="00B12C40"/>
    <w:rsid w:val="00B144B3"/>
    <w:rsid w:val="00B16A70"/>
    <w:rsid w:val="00B179AF"/>
    <w:rsid w:val="00B20036"/>
    <w:rsid w:val="00B21082"/>
    <w:rsid w:val="00B21B4A"/>
    <w:rsid w:val="00B24EB9"/>
    <w:rsid w:val="00B31FEB"/>
    <w:rsid w:val="00B375A2"/>
    <w:rsid w:val="00B37A7A"/>
    <w:rsid w:val="00B4139F"/>
    <w:rsid w:val="00B43AC0"/>
    <w:rsid w:val="00B44A3A"/>
    <w:rsid w:val="00B50FA9"/>
    <w:rsid w:val="00B516CB"/>
    <w:rsid w:val="00B55950"/>
    <w:rsid w:val="00B5722C"/>
    <w:rsid w:val="00B57419"/>
    <w:rsid w:val="00B60ABE"/>
    <w:rsid w:val="00B61D0A"/>
    <w:rsid w:val="00B61E32"/>
    <w:rsid w:val="00B624B5"/>
    <w:rsid w:val="00B6283A"/>
    <w:rsid w:val="00B63A85"/>
    <w:rsid w:val="00B64D42"/>
    <w:rsid w:val="00B66272"/>
    <w:rsid w:val="00B6669B"/>
    <w:rsid w:val="00B70F42"/>
    <w:rsid w:val="00B73761"/>
    <w:rsid w:val="00B739ED"/>
    <w:rsid w:val="00B760FE"/>
    <w:rsid w:val="00B77ADC"/>
    <w:rsid w:val="00B81036"/>
    <w:rsid w:val="00B81136"/>
    <w:rsid w:val="00B82629"/>
    <w:rsid w:val="00B82C2E"/>
    <w:rsid w:val="00B83543"/>
    <w:rsid w:val="00B8497F"/>
    <w:rsid w:val="00B86AE2"/>
    <w:rsid w:val="00B87C36"/>
    <w:rsid w:val="00B913E7"/>
    <w:rsid w:val="00B92015"/>
    <w:rsid w:val="00B9256A"/>
    <w:rsid w:val="00B93EF7"/>
    <w:rsid w:val="00B9463A"/>
    <w:rsid w:val="00B96032"/>
    <w:rsid w:val="00BA13E7"/>
    <w:rsid w:val="00BA1DDE"/>
    <w:rsid w:val="00BA2CCE"/>
    <w:rsid w:val="00BA30FF"/>
    <w:rsid w:val="00BB0C33"/>
    <w:rsid w:val="00BB1CB6"/>
    <w:rsid w:val="00BB39C8"/>
    <w:rsid w:val="00BB5210"/>
    <w:rsid w:val="00BB5F3D"/>
    <w:rsid w:val="00BB6CEF"/>
    <w:rsid w:val="00BB7162"/>
    <w:rsid w:val="00BC043A"/>
    <w:rsid w:val="00BC23CB"/>
    <w:rsid w:val="00BC39C0"/>
    <w:rsid w:val="00BC4CBE"/>
    <w:rsid w:val="00BC7535"/>
    <w:rsid w:val="00BC77CE"/>
    <w:rsid w:val="00BD070A"/>
    <w:rsid w:val="00BD247D"/>
    <w:rsid w:val="00BD24E8"/>
    <w:rsid w:val="00BD257C"/>
    <w:rsid w:val="00BD305A"/>
    <w:rsid w:val="00BD3590"/>
    <w:rsid w:val="00BD5BA0"/>
    <w:rsid w:val="00BD7556"/>
    <w:rsid w:val="00BD792B"/>
    <w:rsid w:val="00BE1952"/>
    <w:rsid w:val="00BE20AC"/>
    <w:rsid w:val="00BE2878"/>
    <w:rsid w:val="00BE2F1F"/>
    <w:rsid w:val="00BE3134"/>
    <w:rsid w:val="00BE5853"/>
    <w:rsid w:val="00BE61D7"/>
    <w:rsid w:val="00BE7543"/>
    <w:rsid w:val="00BE75F1"/>
    <w:rsid w:val="00BE7BF7"/>
    <w:rsid w:val="00BF3669"/>
    <w:rsid w:val="00BF3BDC"/>
    <w:rsid w:val="00BF50D0"/>
    <w:rsid w:val="00BF5C6D"/>
    <w:rsid w:val="00BF7626"/>
    <w:rsid w:val="00C00EDE"/>
    <w:rsid w:val="00C0220C"/>
    <w:rsid w:val="00C035E7"/>
    <w:rsid w:val="00C03ED2"/>
    <w:rsid w:val="00C048B6"/>
    <w:rsid w:val="00C052D1"/>
    <w:rsid w:val="00C063AB"/>
    <w:rsid w:val="00C10076"/>
    <w:rsid w:val="00C1089B"/>
    <w:rsid w:val="00C108BF"/>
    <w:rsid w:val="00C12CB2"/>
    <w:rsid w:val="00C12CCB"/>
    <w:rsid w:val="00C12E94"/>
    <w:rsid w:val="00C133C7"/>
    <w:rsid w:val="00C1690D"/>
    <w:rsid w:val="00C1783B"/>
    <w:rsid w:val="00C178FD"/>
    <w:rsid w:val="00C224F3"/>
    <w:rsid w:val="00C2277E"/>
    <w:rsid w:val="00C22FE1"/>
    <w:rsid w:val="00C24EF2"/>
    <w:rsid w:val="00C33702"/>
    <w:rsid w:val="00C33911"/>
    <w:rsid w:val="00C34015"/>
    <w:rsid w:val="00C34654"/>
    <w:rsid w:val="00C36170"/>
    <w:rsid w:val="00C36BDD"/>
    <w:rsid w:val="00C3742F"/>
    <w:rsid w:val="00C37BC8"/>
    <w:rsid w:val="00C37E28"/>
    <w:rsid w:val="00C407F3"/>
    <w:rsid w:val="00C409A5"/>
    <w:rsid w:val="00C42282"/>
    <w:rsid w:val="00C43A3E"/>
    <w:rsid w:val="00C43F78"/>
    <w:rsid w:val="00C45822"/>
    <w:rsid w:val="00C465B1"/>
    <w:rsid w:val="00C47698"/>
    <w:rsid w:val="00C47787"/>
    <w:rsid w:val="00C5356B"/>
    <w:rsid w:val="00C540C1"/>
    <w:rsid w:val="00C5696A"/>
    <w:rsid w:val="00C57842"/>
    <w:rsid w:val="00C60665"/>
    <w:rsid w:val="00C61179"/>
    <w:rsid w:val="00C64451"/>
    <w:rsid w:val="00C64464"/>
    <w:rsid w:val="00C64D80"/>
    <w:rsid w:val="00C662C9"/>
    <w:rsid w:val="00C673A4"/>
    <w:rsid w:val="00C715BF"/>
    <w:rsid w:val="00C81C16"/>
    <w:rsid w:val="00C83BC3"/>
    <w:rsid w:val="00C867A3"/>
    <w:rsid w:val="00C87E33"/>
    <w:rsid w:val="00C907E1"/>
    <w:rsid w:val="00C90C23"/>
    <w:rsid w:val="00C914C9"/>
    <w:rsid w:val="00C9160E"/>
    <w:rsid w:val="00C948F5"/>
    <w:rsid w:val="00C94C10"/>
    <w:rsid w:val="00C9567B"/>
    <w:rsid w:val="00C96135"/>
    <w:rsid w:val="00C96E3C"/>
    <w:rsid w:val="00C96E78"/>
    <w:rsid w:val="00C9721D"/>
    <w:rsid w:val="00CA1198"/>
    <w:rsid w:val="00CA3842"/>
    <w:rsid w:val="00CA3D4B"/>
    <w:rsid w:val="00CA402E"/>
    <w:rsid w:val="00CA4394"/>
    <w:rsid w:val="00CB01D6"/>
    <w:rsid w:val="00CB1269"/>
    <w:rsid w:val="00CB23F6"/>
    <w:rsid w:val="00CB4697"/>
    <w:rsid w:val="00CB4DA3"/>
    <w:rsid w:val="00CB59DF"/>
    <w:rsid w:val="00CB6018"/>
    <w:rsid w:val="00CC052E"/>
    <w:rsid w:val="00CC07E4"/>
    <w:rsid w:val="00CC1C91"/>
    <w:rsid w:val="00CC1DA8"/>
    <w:rsid w:val="00CC1EFA"/>
    <w:rsid w:val="00CC31F2"/>
    <w:rsid w:val="00CC3A18"/>
    <w:rsid w:val="00CC63A1"/>
    <w:rsid w:val="00CC69B5"/>
    <w:rsid w:val="00CC6BAB"/>
    <w:rsid w:val="00CD35ED"/>
    <w:rsid w:val="00CD36BD"/>
    <w:rsid w:val="00CD4719"/>
    <w:rsid w:val="00CD5A88"/>
    <w:rsid w:val="00CD60AB"/>
    <w:rsid w:val="00CD7573"/>
    <w:rsid w:val="00CD7E35"/>
    <w:rsid w:val="00CE0D80"/>
    <w:rsid w:val="00CE18C6"/>
    <w:rsid w:val="00CF10E6"/>
    <w:rsid w:val="00CF3A81"/>
    <w:rsid w:val="00CF408D"/>
    <w:rsid w:val="00CF4846"/>
    <w:rsid w:val="00D00736"/>
    <w:rsid w:val="00D00F8C"/>
    <w:rsid w:val="00D0116B"/>
    <w:rsid w:val="00D01A92"/>
    <w:rsid w:val="00D02219"/>
    <w:rsid w:val="00D02609"/>
    <w:rsid w:val="00D0453C"/>
    <w:rsid w:val="00D0577F"/>
    <w:rsid w:val="00D123F2"/>
    <w:rsid w:val="00D15409"/>
    <w:rsid w:val="00D16500"/>
    <w:rsid w:val="00D16FC8"/>
    <w:rsid w:val="00D17D20"/>
    <w:rsid w:val="00D20493"/>
    <w:rsid w:val="00D26B3B"/>
    <w:rsid w:val="00D3077A"/>
    <w:rsid w:val="00D325E5"/>
    <w:rsid w:val="00D3467A"/>
    <w:rsid w:val="00D34FCD"/>
    <w:rsid w:val="00D35016"/>
    <w:rsid w:val="00D367A1"/>
    <w:rsid w:val="00D401F9"/>
    <w:rsid w:val="00D412F5"/>
    <w:rsid w:val="00D41746"/>
    <w:rsid w:val="00D4241E"/>
    <w:rsid w:val="00D43F47"/>
    <w:rsid w:val="00D44AAF"/>
    <w:rsid w:val="00D44ABF"/>
    <w:rsid w:val="00D4570D"/>
    <w:rsid w:val="00D500C4"/>
    <w:rsid w:val="00D52240"/>
    <w:rsid w:val="00D5257A"/>
    <w:rsid w:val="00D540AC"/>
    <w:rsid w:val="00D602E3"/>
    <w:rsid w:val="00D630DF"/>
    <w:rsid w:val="00D63784"/>
    <w:rsid w:val="00D63997"/>
    <w:rsid w:val="00D657AB"/>
    <w:rsid w:val="00D7179B"/>
    <w:rsid w:val="00D71868"/>
    <w:rsid w:val="00D7251C"/>
    <w:rsid w:val="00D7270A"/>
    <w:rsid w:val="00D743E7"/>
    <w:rsid w:val="00D754D9"/>
    <w:rsid w:val="00D75871"/>
    <w:rsid w:val="00D75A02"/>
    <w:rsid w:val="00D837A7"/>
    <w:rsid w:val="00D83C65"/>
    <w:rsid w:val="00D847A1"/>
    <w:rsid w:val="00D90385"/>
    <w:rsid w:val="00D943A6"/>
    <w:rsid w:val="00D96D1F"/>
    <w:rsid w:val="00D971E5"/>
    <w:rsid w:val="00DA1338"/>
    <w:rsid w:val="00DA19BA"/>
    <w:rsid w:val="00DA355C"/>
    <w:rsid w:val="00DA361C"/>
    <w:rsid w:val="00DA4351"/>
    <w:rsid w:val="00DA45DD"/>
    <w:rsid w:val="00DB31F3"/>
    <w:rsid w:val="00DB3E94"/>
    <w:rsid w:val="00DB6D35"/>
    <w:rsid w:val="00DC1E14"/>
    <w:rsid w:val="00DC2CCE"/>
    <w:rsid w:val="00DC3D1F"/>
    <w:rsid w:val="00DC51FF"/>
    <w:rsid w:val="00DC5782"/>
    <w:rsid w:val="00DC6F98"/>
    <w:rsid w:val="00DC7AF0"/>
    <w:rsid w:val="00DD0645"/>
    <w:rsid w:val="00DD1E19"/>
    <w:rsid w:val="00DD283C"/>
    <w:rsid w:val="00DD2A8B"/>
    <w:rsid w:val="00DD3C0A"/>
    <w:rsid w:val="00DD4ADA"/>
    <w:rsid w:val="00DD4C17"/>
    <w:rsid w:val="00DD5188"/>
    <w:rsid w:val="00DD56DC"/>
    <w:rsid w:val="00DE02B3"/>
    <w:rsid w:val="00DE1F53"/>
    <w:rsid w:val="00DE2852"/>
    <w:rsid w:val="00DE3C47"/>
    <w:rsid w:val="00DE3EDE"/>
    <w:rsid w:val="00DE6386"/>
    <w:rsid w:val="00DF1734"/>
    <w:rsid w:val="00DF3C8C"/>
    <w:rsid w:val="00DF45B6"/>
    <w:rsid w:val="00DF4D66"/>
    <w:rsid w:val="00DF5838"/>
    <w:rsid w:val="00DF6BC7"/>
    <w:rsid w:val="00DF6F84"/>
    <w:rsid w:val="00DF76FC"/>
    <w:rsid w:val="00E01244"/>
    <w:rsid w:val="00E01348"/>
    <w:rsid w:val="00E01B49"/>
    <w:rsid w:val="00E02C78"/>
    <w:rsid w:val="00E03DFF"/>
    <w:rsid w:val="00E03F1A"/>
    <w:rsid w:val="00E05A90"/>
    <w:rsid w:val="00E106D0"/>
    <w:rsid w:val="00E12C5E"/>
    <w:rsid w:val="00E136B1"/>
    <w:rsid w:val="00E13E34"/>
    <w:rsid w:val="00E15416"/>
    <w:rsid w:val="00E178C9"/>
    <w:rsid w:val="00E20406"/>
    <w:rsid w:val="00E20A1D"/>
    <w:rsid w:val="00E30106"/>
    <w:rsid w:val="00E30111"/>
    <w:rsid w:val="00E34B10"/>
    <w:rsid w:val="00E36546"/>
    <w:rsid w:val="00E3698D"/>
    <w:rsid w:val="00E37088"/>
    <w:rsid w:val="00E42AE2"/>
    <w:rsid w:val="00E43093"/>
    <w:rsid w:val="00E43D66"/>
    <w:rsid w:val="00E4404C"/>
    <w:rsid w:val="00E4682E"/>
    <w:rsid w:val="00E47AA4"/>
    <w:rsid w:val="00E50AFB"/>
    <w:rsid w:val="00E50FCF"/>
    <w:rsid w:val="00E51B66"/>
    <w:rsid w:val="00E5374B"/>
    <w:rsid w:val="00E61BA4"/>
    <w:rsid w:val="00E62F56"/>
    <w:rsid w:val="00E632CF"/>
    <w:rsid w:val="00E6456A"/>
    <w:rsid w:val="00E660D5"/>
    <w:rsid w:val="00E671C6"/>
    <w:rsid w:val="00E679BA"/>
    <w:rsid w:val="00E67A22"/>
    <w:rsid w:val="00E704AE"/>
    <w:rsid w:val="00E71CB4"/>
    <w:rsid w:val="00E72B31"/>
    <w:rsid w:val="00E75A5C"/>
    <w:rsid w:val="00E77090"/>
    <w:rsid w:val="00E81088"/>
    <w:rsid w:val="00E82C2A"/>
    <w:rsid w:val="00E82F14"/>
    <w:rsid w:val="00E83621"/>
    <w:rsid w:val="00E83929"/>
    <w:rsid w:val="00E83F59"/>
    <w:rsid w:val="00E856B3"/>
    <w:rsid w:val="00E85A0E"/>
    <w:rsid w:val="00E8677D"/>
    <w:rsid w:val="00E871B8"/>
    <w:rsid w:val="00E87B6E"/>
    <w:rsid w:val="00E93B75"/>
    <w:rsid w:val="00E9437E"/>
    <w:rsid w:val="00EA0AA7"/>
    <w:rsid w:val="00EA344B"/>
    <w:rsid w:val="00EA4CC9"/>
    <w:rsid w:val="00EA64BE"/>
    <w:rsid w:val="00EA6C25"/>
    <w:rsid w:val="00EA7FF2"/>
    <w:rsid w:val="00EB12DD"/>
    <w:rsid w:val="00EB2A6B"/>
    <w:rsid w:val="00EB4032"/>
    <w:rsid w:val="00EB4788"/>
    <w:rsid w:val="00EB4C45"/>
    <w:rsid w:val="00EB4CE8"/>
    <w:rsid w:val="00EB5DC3"/>
    <w:rsid w:val="00EB5E99"/>
    <w:rsid w:val="00EB694F"/>
    <w:rsid w:val="00EB76D7"/>
    <w:rsid w:val="00EC1027"/>
    <w:rsid w:val="00EC1DC4"/>
    <w:rsid w:val="00EC21CE"/>
    <w:rsid w:val="00EC287B"/>
    <w:rsid w:val="00EC3619"/>
    <w:rsid w:val="00EC4D68"/>
    <w:rsid w:val="00EC59E2"/>
    <w:rsid w:val="00EC7251"/>
    <w:rsid w:val="00ED0A00"/>
    <w:rsid w:val="00ED0CCD"/>
    <w:rsid w:val="00ED3E31"/>
    <w:rsid w:val="00ED5683"/>
    <w:rsid w:val="00ED57C3"/>
    <w:rsid w:val="00ED6D3E"/>
    <w:rsid w:val="00ED715A"/>
    <w:rsid w:val="00EE132B"/>
    <w:rsid w:val="00EE29A9"/>
    <w:rsid w:val="00EE3F35"/>
    <w:rsid w:val="00EE40C4"/>
    <w:rsid w:val="00EF0123"/>
    <w:rsid w:val="00EF0939"/>
    <w:rsid w:val="00EF2E59"/>
    <w:rsid w:val="00EF44EF"/>
    <w:rsid w:val="00EF4E58"/>
    <w:rsid w:val="00F0006D"/>
    <w:rsid w:val="00F01B21"/>
    <w:rsid w:val="00F01F1C"/>
    <w:rsid w:val="00F04992"/>
    <w:rsid w:val="00F05F77"/>
    <w:rsid w:val="00F072EF"/>
    <w:rsid w:val="00F11E08"/>
    <w:rsid w:val="00F12ACA"/>
    <w:rsid w:val="00F14567"/>
    <w:rsid w:val="00F15A89"/>
    <w:rsid w:val="00F21970"/>
    <w:rsid w:val="00F21AA5"/>
    <w:rsid w:val="00F21DEE"/>
    <w:rsid w:val="00F22214"/>
    <w:rsid w:val="00F22D27"/>
    <w:rsid w:val="00F27382"/>
    <w:rsid w:val="00F27977"/>
    <w:rsid w:val="00F34811"/>
    <w:rsid w:val="00F34DD7"/>
    <w:rsid w:val="00F3755C"/>
    <w:rsid w:val="00F377C7"/>
    <w:rsid w:val="00F40750"/>
    <w:rsid w:val="00F43DF6"/>
    <w:rsid w:val="00F44CCF"/>
    <w:rsid w:val="00F456EE"/>
    <w:rsid w:val="00F4666A"/>
    <w:rsid w:val="00F503DF"/>
    <w:rsid w:val="00F5296D"/>
    <w:rsid w:val="00F54FB4"/>
    <w:rsid w:val="00F56823"/>
    <w:rsid w:val="00F56CAC"/>
    <w:rsid w:val="00F62964"/>
    <w:rsid w:val="00F649D2"/>
    <w:rsid w:val="00F6562D"/>
    <w:rsid w:val="00F70E88"/>
    <w:rsid w:val="00F76D5C"/>
    <w:rsid w:val="00F775AB"/>
    <w:rsid w:val="00F810DE"/>
    <w:rsid w:val="00F813E7"/>
    <w:rsid w:val="00F82E61"/>
    <w:rsid w:val="00F82FBF"/>
    <w:rsid w:val="00F879D0"/>
    <w:rsid w:val="00F900C1"/>
    <w:rsid w:val="00F91620"/>
    <w:rsid w:val="00F91663"/>
    <w:rsid w:val="00F921C2"/>
    <w:rsid w:val="00F92267"/>
    <w:rsid w:val="00F9610B"/>
    <w:rsid w:val="00F96553"/>
    <w:rsid w:val="00F965A4"/>
    <w:rsid w:val="00F97DC8"/>
    <w:rsid w:val="00FA005D"/>
    <w:rsid w:val="00FA38CE"/>
    <w:rsid w:val="00FA3D7D"/>
    <w:rsid w:val="00FA4D47"/>
    <w:rsid w:val="00FA6C7D"/>
    <w:rsid w:val="00FA6D06"/>
    <w:rsid w:val="00FA722B"/>
    <w:rsid w:val="00FA73AF"/>
    <w:rsid w:val="00FA7562"/>
    <w:rsid w:val="00FA75D6"/>
    <w:rsid w:val="00FB03A9"/>
    <w:rsid w:val="00FB5237"/>
    <w:rsid w:val="00FB6DDD"/>
    <w:rsid w:val="00FB75CB"/>
    <w:rsid w:val="00FC252A"/>
    <w:rsid w:val="00FC3FBA"/>
    <w:rsid w:val="00FD0EC0"/>
    <w:rsid w:val="00FD45A3"/>
    <w:rsid w:val="00FD4EBC"/>
    <w:rsid w:val="00FD608D"/>
    <w:rsid w:val="00FD6C32"/>
    <w:rsid w:val="00FE20D0"/>
    <w:rsid w:val="00FE2381"/>
    <w:rsid w:val="00FE2C8C"/>
    <w:rsid w:val="00FE3923"/>
    <w:rsid w:val="00FE3A76"/>
    <w:rsid w:val="00FE3BF5"/>
    <w:rsid w:val="00FE6AD8"/>
    <w:rsid w:val="00FE7485"/>
    <w:rsid w:val="00FE7E0F"/>
    <w:rsid w:val="00FF1FB3"/>
    <w:rsid w:val="00FF2A1A"/>
    <w:rsid w:val="00FF2BFC"/>
    <w:rsid w:val="00FF4F03"/>
    <w:rsid w:val="00FF5A0B"/>
    <w:rsid w:val="00FF6289"/>
    <w:rsid w:val="00FF6917"/>
    <w:rsid w:val="00FF771B"/>
    <w:rsid w:val="016F2472"/>
    <w:rsid w:val="01B1035A"/>
    <w:rsid w:val="023F199C"/>
    <w:rsid w:val="03242F10"/>
    <w:rsid w:val="067CABE8"/>
    <w:rsid w:val="091CFB59"/>
    <w:rsid w:val="0980DD5A"/>
    <w:rsid w:val="09FCC19B"/>
    <w:rsid w:val="0B177CE8"/>
    <w:rsid w:val="0CBEA868"/>
    <w:rsid w:val="0DEC3C83"/>
    <w:rsid w:val="1037866D"/>
    <w:rsid w:val="105866A5"/>
    <w:rsid w:val="13842EA1"/>
    <w:rsid w:val="14000611"/>
    <w:rsid w:val="1443968C"/>
    <w:rsid w:val="14792313"/>
    <w:rsid w:val="15D5FCB2"/>
    <w:rsid w:val="15DCEE5F"/>
    <w:rsid w:val="180D8D9E"/>
    <w:rsid w:val="185316F5"/>
    <w:rsid w:val="1D544553"/>
    <w:rsid w:val="1D737D7B"/>
    <w:rsid w:val="1D765CA3"/>
    <w:rsid w:val="1EC9581B"/>
    <w:rsid w:val="1ED71A2A"/>
    <w:rsid w:val="2047C5B9"/>
    <w:rsid w:val="214F0EC6"/>
    <w:rsid w:val="23BC8073"/>
    <w:rsid w:val="249EE977"/>
    <w:rsid w:val="24E8A7C2"/>
    <w:rsid w:val="27296A01"/>
    <w:rsid w:val="277BAA01"/>
    <w:rsid w:val="2A2597F0"/>
    <w:rsid w:val="2A97CC1E"/>
    <w:rsid w:val="2D53B7C8"/>
    <w:rsid w:val="2F502FE7"/>
    <w:rsid w:val="2FEF5EC4"/>
    <w:rsid w:val="32F69D88"/>
    <w:rsid w:val="3505009F"/>
    <w:rsid w:val="378EBF40"/>
    <w:rsid w:val="38E1ED71"/>
    <w:rsid w:val="39338F55"/>
    <w:rsid w:val="39881416"/>
    <w:rsid w:val="39EC6DC0"/>
    <w:rsid w:val="3E6B7A21"/>
    <w:rsid w:val="3F717590"/>
    <w:rsid w:val="3FA21BD3"/>
    <w:rsid w:val="42A4F2A3"/>
    <w:rsid w:val="42FA5679"/>
    <w:rsid w:val="4421747E"/>
    <w:rsid w:val="457D1BDE"/>
    <w:rsid w:val="45861455"/>
    <w:rsid w:val="461B594C"/>
    <w:rsid w:val="493131C5"/>
    <w:rsid w:val="4A169F58"/>
    <w:rsid w:val="4AAF59F0"/>
    <w:rsid w:val="4B1DEE1A"/>
    <w:rsid w:val="4F2DCF40"/>
    <w:rsid w:val="50EDDAE3"/>
    <w:rsid w:val="5477FB9D"/>
    <w:rsid w:val="569F989A"/>
    <w:rsid w:val="56D0D59C"/>
    <w:rsid w:val="5C15388D"/>
    <w:rsid w:val="5EBF73B6"/>
    <w:rsid w:val="600AE5E8"/>
    <w:rsid w:val="6152FB91"/>
    <w:rsid w:val="65CE125A"/>
    <w:rsid w:val="6672B75D"/>
    <w:rsid w:val="66D3119D"/>
    <w:rsid w:val="67C98CDF"/>
    <w:rsid w:val="6980B74D"/>
    <w:rsid w:val="6A0DB1C7"/>
    <w:rsid w:val="6AD9B4AD"/>
    <w:rsid w:val="6B1C498F"/>
    <w:rsid w:val="6B48B553"/>
    <w:rsid w:val="6C557650"/>
    <w:rsid w:val="6D459A22"/>
    <w:rsid w:val="6E80A78C"/>
    <w:rsid w:val="6EB9EB1D"/>
    <w:rsid w:val="6F7015D3"/>
    <w:rsid w:val="70B62905"/>
    <w:rsid w:val="739C5DDC"/>
    <w:rsid w:val="750970DE"/>
    <w:rsid w:val="758A4D3C"/>
    <w:rsid w:val="76282B88"/>
    <w:rsid w:val="767B7EFE"/>
    <w:rsid w:val="76F8AC26"/>
    <w:rsid w:val="7745DC26"/>
    <w:rsid w:val="77CC20B0"/>
    <w:rsid w:val="7824CDAA"/>
    <w:rsid w:val="7832DCCE"/>
    <w:rsid w:val="79F95B83"/>
    <w:rsid w:val="7C46D276"/>
    <w:rsid w:val="7D300276"/>
    <w:rsid w:val="7DF739A8"/>
    <w:rsid w:val="7E8585B9"/>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3F526"/>
  <w15:docId w15:val="{79E5F7D1-57F1-4E84-B408-1F72732FD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i-FI"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C03ED2"/>
    <w:rPr>
      <w:sz w:val="18"/>
    </w:rPr>
  </w:style>
  <w:style w:type="paragraph" w:styleId="Otsikko1">
    <w:name w:val="heading 1"/>
    <w:basedOn w:val="Normaali"/>
    <w:next w:val="Normaali"/>
    <w:link w:val="Otsikko1Char"/>
    <w:autoRedefine/>
    <w:uiPriority w:val="9"/>
    <w:rsid w:val="007B69C4"/>
    <w:pPr>
      <w:keepNext/>
      <w:keepLines/>
      <w:spacing w:before="240"/>
      <w:outlineLvl w:val="0"/>
    </w:pPr>
    <w:rPr>
      <w:rFonts w:asciiTheme="majorHAnsi" w:eastAsiaTheme="majorEastAsia" w:hAnsiTheme="majorHAnsi" w:cstheme="majorBidi"/>
      <w:b/>
      <w:color w:val="0066D1" w:themeColor="text2"/>
      <w:sz w:val="32"/>
      <w:szCs w:val="32"/>
    </w:rPr>
  </w:style>
  <w:style w:type="paragraph" w:styleId="Otsikko2">
    <w:name w:val="heading 2"/>
    <w:basedOn w:val="Normaali"/>
    <w:next w:val="Normaali"/>
    <w:link w:val="Otsikko2Char"/>
    <w:autoRedefine/>
    <w:uiPriority w:val="9"/>
    <w:semiHidden/>
    <w:unhideWhenUsed/>
    <w:rsid w:val="007B69C4"/>
    <w:pPr>
      <w:keepNext/>
      <w:keepLines/>
      <w:spacing w:before="40"/>
      <w:outlineLvl w:val="1"/>
    </w:pPr>
    <w:rPr>
      <w:rFonts w:asciiTheme="majorHAnsi" w:eastAsiaTheme="majorEastAsia" w:hAnsiTheme="majorHAnsi" w:cstheme="majorBidi"/>
      <w:b/>
      <w:color w:val="0066D1" w:themeColor="text2"/>
      <w:sz w:val="26"/>
      <w:szCs w:val="26"/>
    </w:rPr>
  </w:style>
  <w:style w:type="paragraph" w:styleId="Otsikko3">
    <w:name w:val="heading 3"/>
    <w:basedOn w:val="Normaali"/>
    <w:next w:val="Normaali"/>
    <w:link w:val="Otsikko3Char"/>
    <w:uiPriority w:val="9"/>
    <w:semiHidden/>
    <w:unhideWhenUsed/>
    <w:qFormat/>
    <w:rsid w:val="003E6039"/>
    <w:pPr>
      <w:keepNext/>
      <w:keepLines/>
      <w:spacing w:before="40"/>
      <w:outlineLvl w:val="2"/>
    </w:pPr>
    <w:rPr>
      <w:rFonts w:asciiTheme="majorHAnsi" w:eastAsiaTheme="majorEastAsia" w:hAnsiTheme="majorHAnsi" w:cstheme="majorBidi"/>
      <w:color w:val="045C47" w:themeColor="accent1" w:themeShade="7F"/>
      <w:sz w:val="24"/>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D4570D"/>
    <w:pPr>
      <w:tabs>
        <w:tab w:val="center" w:pos="4513"/>
        <w:tab w:val="right" w:pos="9026"/>
      </w:tabs>
    </w:pPr>
  </w:style>
  <w:style w:type="character" w:customStyle="1" w:styleId="YltunnisteChar">
    <w:name w:val="Ylätunniste Char"/>
    <w:basedOn w:val="Kappaleenoletusfontti"/>
    <w:link w:val="Yltunniste"/>
    <w:uiPriority w:val="99"/>
    <w:rsid w:val="00D4570D"/>
  </w:style>
  <w:style w:type="paragraph" w:styleId="Alatunniste">
    <w:name w:val="footer"/>
    <w:basedOn w:val="Normaali"/>
    <w:link w:val="AlatunnisteChar"/>
    <w:uiPriority w:val="99"/>
    <w:unhideWhenUsed/>
    <w:rsid w:val="00D4570D"/>
    <w:pPr>
      <w:tabs>
        <w:tab w:val="center" w:pos="4513"/>
        <w:tab w:val="right" w:pos="9026"/>
      </w:tabs>
    </w:pPr>
  </w:style>
  <w:style w:type="character" w:customStyle="1" w:styleId="AlatunnisteChar">
    <w:name w:val="Alatunniste Char"/>
    <w:basedOn w:val="Kappaleenoletusfontti"/>
    <w:link w:val="Alatunniste"/>
    <w:uiPriority w:val="99"/>
    <w:rsid w:val="00D4570D"/>
  </w:style>
  <w:style w:type="paragraph" w:customStyle="1" w:styleId="BasicParagraph">
    <w:name w:val="[Basic Paragraph]"/>
    <w:basedOn w:val="Normaali"/>
    <w:uiPriority w:val="99"/>
    <w:rsid w:val="003530AF"/>
    <w:pPr>
      <w:autoSpaceDE w:val="0"/>
      <w:autoSpaceDN w:val="0"/>
      <w:adjustRightInd w:val="0"/>
      <w:spacing w:line="288" w:lineRule="auto"/>
      <w:textAlignment w:val="center"/>
    </w:pPr>
    <w:rPr>
      <w:rFonts w:ascii="MinionPro-Regular" w:hAnsi="MinionPro-Regular" w:cs="MinionPro-Regular"/>
      <w:color w:val="000000"/>
      <w:kern w:val="0"/>
      <w:lang w:val="en-GB"/>
    </w:rPr>
  </w:style>
  <w:style w:type="paragraph" w:customStyle="1" w:styleId="Style1">
    <w:name w:val="Style1"/>
    <w:aliases w:val="heading 1"/>
    <w:basedOn w:val="BasicParagraph"/>
    <w:next w:val="Style4"/>
    <w:qFormat/>
    <w:rsid w:val="00E178C9"/>
    <w:pPr>
      <w:keepNext/>
      <w:keepLines/>
      <w:spacing w:before="240" w:after="120" w:line="240" w:lineRule="auto"/>
    </w:pPr>
    <w:rPr>
      <w:rFonts w:ascii="Sora" w:hAnsi="Sora" w:cs="Sora"/>
      <w:b/>
      <w:bCs/>
      <w:color w:val="0066C9"/>
      <w:sz w:val="48"/>
      <w:szCs w:val="71"/>
      <w:lang w:val="fi-FI"/>
    </w:rPr>
  </w:style>
  <w:style w:type="paragraph" w:customStyle="1" w:styleId="Style2">
    <w:name w:val="Style2"/>
    <w:aliases w:val="heading 2"/>
    <w:basedOn w:val="BasicParagraph"/>
    <w:next w:val="Style4"/>
    <w:qFormat/>
    <w:rsid w:val="00E178C9"/>
    <w:pPr>
      <w:keepNext/>
      <w:keepLines/>
      <w:spacing w:before="240" w:after="120" w:line="240" w:lineRule="auto"/>
    </w:pPr>
    <w:rPr>
      <w:rFonts w:ascii="Sora" w:hAnsi="Sora" w:cs="Sora"/>
      <w:color w:val="0066C9"/>
      <w:sz w:val="48"/>
      <w:szCs w:val="71"/>
      <w:lang w:val="fi-FI"/>
    </w:rPr>
  </w:style>
  <w:style w:type="paragraph" w:customStyle="1" w:styleId="Style3">
    <w:name w:val="Style3"/>
    <w:aliases w:val="Ingressi"/>
    <w:basedOn w:val="BasicParagraph"/>
    <w:next w:val="Style4"/>
    <w:qFormat/>
    <w:rsid w:val="00B61D0A"/>
    <w:pPr>
      <w:spacing w:after="240" w:line="240" w:lineRule="auto"/>
    </w:pPr>
    <w:rPr>
      <w:rFonts w:ascii="Work Sans Medium" w:hAnsi="Work Sans Medium" w:cs="Work Sans"/>
      <w:sz w:val="25"/>
      <w:szCs w:val="25"/>
      <w:lang w:val="fi-FI"/>
    </w:rPr>
  </w:style>
  <w:style w:type="paragraph" w:customStyle="1" w:styleId="Style4">
    <w:name w:val="Style4"/>
    <w:aliases w:val="Body Text"/>
    <w:basedOn w:val="Normaali"/>
    <w:qFormat/>
    <w:rsid w:val="00C03ED2"/>
    <w:pPr>
      <w:tabs>
        <w:tab w:val="left" w:pos="3840"/>
      </w:tabs>
      <w:spacing w:after="120"/>
    </w:pPr>
    <w:rPr>
      <w:rFonts w:ascii="Work Sans" w:hAnsi="Work Sans" w:cs="WorkSansRoman-Regular"/>
      <w:szCs w:val="17"/>
    </w:rPr>
  </w:style>
  <w:style w:type="paragraph" w:customStyle="1" w:styleId="Style5">
    <w:name w:val="Style5"/>
    <w:aliases w:val="Väliotsikkotyyli"/>
    <w:basedOn w:val="BasicParagraph"/>
    <w:next w:val="Style4"/>
    <w:qFormat/>
    <w:rsid w:val="00C03ED2"/>
    <w:pPr>
      <w:spacing w:before="240" w:after="120"/>
    </w:pPr>
    <w:rPr>
      <w:rFonts w:ascii="Work Sans" w:hAnsi="Work Sans" w:cs="Work Sans"/>
      <w:b/>
      <w:bCs/>
      <w:color w:val="0066C9"/>
      <w:sz w:val="29"/>
      <w:szCs w:val="29"/>
      <w:lang w:val="fi-FI"/>
    </w:rPr>
  </w:style>
  <w:style w:type="paragraph" w:styleId="Eivli">
    <w:name w:val="No Spacing"/>
    <w:link w:val="EivliChar"/>
    <w:uiPriority w:val="1"/>
    <w:qFormat/>
    <w:rsid w:val="003F3F53"/>
    <w:rPr>
      <w:rFonts w:eastAsiaTheme="minorEastAsia"/>
      <w:kern w:val="0"/>
      <w:sz w:val="22"/>
      <w:szCs w:val="22"/>
      <w:lang w:val="en-US" w:eastAsia="zh-CN"/>
    </w:rPr>
  </w:style>
  <w:style w:type="character" w:customStyle="1" w:styleId="EivliChar">
    <w:name w:val="Ei väliä Char"/>
    <w:basedOn w:val="Kappaleenoletusfontti"/>
    <w:link w:val="Eivli"/>
    <w:uiPriority w:val="1"/>
    <w:rsid w:val="003F3F53"/>
    <w:rPr>
      <w:rFonts w:eastAsiaTheme="minorEastAsia"/>
      <w:kern w:val="0"/>
      <w:sz w:val="22"/>
      <w:szCs w:val="22"/>
      <w:lang w:val="en-US" w:eastAsia="zh-CN"/>
    </w:rPr>
  </w:style>
  <w:style w:type="paragraph" w:customStyle="1" w:styleId="Style6">
    <w:name w:val="Style6"/>
    <w:aliases w:val="Kansi otsikko"/>
    <w:basedOn w:val="BasicParagraph"/>
    <w:qFormat/>
    <w:rsid w:val="003F3F53"/>
    <w:pPr>
      <w:spacing w:line="240" w:lineRule="auto"/>
    </w:pPr>
    <w:rPr>
      <w:rFonts w:ascii="Sora" w:hAnsi="Sora" w:cs="Sora"/>
      <w:b/>
      <w:bCs/>
      <w:color w:val="0066C9"/>
      <w:sz w:val="96"/>
      <w:szCs w:val="96"/>
    </w:rPr>
  </w:style>
  <w:style w:type="paragraph" w:customStyle="1" w:styleId="Style7">
    <w:name w:val="Style7"/>
    <w:aliases w:val="Kansi alaotsikko"/>
    <w:basedOn w:val="BasicParagraph"/>
    <w:qFormat/>
    <w:rsid w:val="00BB0C33"/>
    <w:pPr>
      <w:spacing w:line="240" w:lineRule="auto"/>
    </w:pPr>
    <w:rPr>
      <w:rFonts w:ascii="Sora" w:hAnsi="Sora" w:cs="Sora"/>
      <w:sz w:val="50"/>
      <w:szCs w:val="52"/>
    </w:rPr>
  </w:style>
  <w:style w:type="paragraph" w:customStyle="1" w:styleId="Style8">
    <w:name w:val="Style8"/>
    <w:aliases w:val="Kansi Täsmenneteksti"/>
    <w:basedOn w:val="BasicParagraph"/>
    <w:qFormat/>
    <w:rsid w:val="003F3F53"/>
    <w:pPr>
      <w:spacing w:line="240" w:lineRule="auto"/>
    </w:pPr>
    <w:rPr>
      <w:rFonts w:ascii="WorkSansRoman-Regular" w:hAnsi="WorkSansRoman-Regular" w:cs="WorkSansRoman-Regular"/>
      <w:sz w:val="20"/>
      <w:szCs w:val="20"/>
    </w:rPr>
  </w:style>
  <w:style w:type="character" w:customStyle="1" w:styleId="Otsikko1Char">
    <w:name w:val="Otsikko 1 Char"/>
    <w:basedOn w:val="Kappaleenoletusfontti"/>
    <w:link w:val="Otsikko1"/>
    <w:uiPriority w:val="9"/>
    <w:rsid w:val="007B69C4"/>
    <w:rPr>
      <w:rFonts w:asciiTheme="majorHAnsi" w:eastAsiaTheme="majorEastAsia" w:hAnsiTheme="majorHAnsi" w:cstheme="majorBidi"/>
      <w:b/>
      <w:color w:val="0066D1" w:themeColor="text2"/>
      <w:sz w:val="32"/>
      <w:szCs w:val="32"/>
    </w:rPr>
  </w:style>
  <w:style w:type="paragraph" w:styleId="Sisllysluettelonotsikko">
    <w:name w:val="TOC Heading"/>
    <w:aliases w:val="Sisällysluettelo"/>
    <w:basedOn w:val="Otsikko1"/>
    <w:next w:val="Normaali"/>
    <w:autoRedefine/>
    <w:uiPriority w:val="39"/>
    <w:unhideWhenUsed/>
    <w:qFormat/>
    <w:rsid w:val="007B69C4"/>
    <w:pPr>
      <w:spacing w:before="480" w:after="120"/>
      <w:outlineLvl w:val="9"/>
    </w:pPr>
    <w:rPr>
      <w:bCs/>
      <w:kern w:val="0"/>
      <w:szCs w:val="28"/>
      <w:lang w:val="en-US"/>
    </w:rPr>
  </w:style>
  <w:style w:type="paragraph" w:styleId="Sisluet2">
    <w:name w:val="toc 2"/>
    <w:basedOn w:val="Normaali"/>
    <w:next w:val="Normaali"/>
    <w:autoRedefine/>
    <w:uiPriority w:val="39"/>
    <w:unhideWhenUsed/>
    <w:qFormat/>
    <w:rsid w:val="007B69C4"/>
    <w:pPr>
      <w:spacing w:before="120"/>
      <w:ind w:left="240"/>
    </w:pPr>
    <w:rPr>
      <w:b/>
      <w:bCs/>
      <w:sz w:val="22"/>
      <w:szCs w:val="22"/>
    </w:rPr>
  </w:style>
  <w:style w:type="paragraph" w:styleId="Sisluet1">
    <w:name w:val="toc 1"/>
    <w:basedOn w:val="Normaali"/>
    <w:next w:val="Normaali"/>
    <w:autoRedefine/>
    <w:uiPriority w:val="39"/>
    <w:unhideWhenUsed/>
    <w:qFormat/>
    <w:rsid w:val="007B69C4"/>
    <w:pPr>
      <w:spacing w:before="120"/>
    </w:pPr>
    <w:rPr>
      <w:b/>
      <w:bCs/>
      <w:iCs/>
    </w:rPr>
  </w:style>
  <w:style w:type="paragraph" w:styleId="Sisluet3">
    <w:name w:val="toc 3"/>
    <w:basedOn w:val="Normaali"/>
    <w:next w:val="Normaali"/>
    <w:autoRedefine/>
    <w:uiPriority w:val="39"/>
    <w:unhideWhenUsed/>
    <w:qFormat/>
    <w:rsid w:val="007B69C4"/>
    <w:pPr>
      <w:ind w:left="480"/>
    </w:pPr>
    <w:rPr>
      <w:sz w:val="20"/>
      <w:szCs w:val="20"/>
    </w:rPr>
  </w:style>
  <w:style w:type="paragraph" w:styleId="Sisluet4">
    <w:name w:val="toc 4"/>
    <w:basedOn w:val="Normaali"/>
    <w:next w:val="Normaali"/>
    <w:autoRedefine/>
    <w:uiPriority w:val="39"/>
    <w:semiHidden/>
    <w:unhideWhenUsed/>
    <w:rsid w:val="007B69C4"/>
    <w:pPr>
      <w:ind w:left="720"/>
    </w:pPr>
    <w:rPr>
      <w:sz w:val="20"/>
      <w:szCs w:val="20"/>
    </w:rPr>
  </w:style>
  <w:style w:type="paragraph" w:styleId="Sisluet5">
    <w:name w:val="toc 5"/>
    <w:basedOn w:val="Normaali"/>
    <w:next w:val="Normaali"/>
    <w:autoRedefine/>
    <w:uiPriority w:val="39"/>
    <w:semiHidden/>
    <w:unhideWhenUsed/>
    <w:rsid w:val="007B69C4"/>
    <w:pPr>
      <w:ind w:left="960"/>
    </w:pPr>
    <w:rPr>
      <w:sz w:val="20"/>
      <w:szCs w:val="20"/>
    </w:rPr>
  </w:style>
  <w:style w:type="paragraph" w:styleId="Sisluet6">
    <w:name w:val="toc 6"/>
    <w:basedOn w:val="Normaali"/>
    <w:next w:val="Normaali"/>
    <w:autoRedefine/>
    <w:uiPriority w:val="39"/>
    <w:semiHidden/>
    <w:unhideWhenUsed/>
    <w:rsid w:val="007B69C4"/>
    <w:pPr>
      <w:ind w:left="1200"/>
    </w:pPr>
    <w:rPr>
      <w:sz w:val="20"/>
      <w:szCs w:val="20"/>
    </w:rPr>
  </w:style>
  <w:style w:type="paragraph" w:styleId="Sisluet7">
    <w:name w:val="toc 7"/>
    <w:basedOn w:val="Normaali"/>
    <w:next w:val="Normaali"/>
    <w:autoRedefine/>
    <w:uiPriority w:val="39"/>
    <w:semiHidden/>
    <w:unhideWhenUsed/>
    <w:rsid w:val="007B69C4"/>
    <w:pPr>
      <w:ind w:left="1440"/>
    </w:pPr>
    <w:rPr>
      <w:sz w:val="20"/>
      <w:szCs w:val="20"/>
    </w:rPr>
  </w:style>
  <w:style w:type="paragraph" w:styleId="Sisluet8">
    <w:name w:val="toc 8"/>
    <w:basedOn w:val="Normaali"/>
    <w:next w:val="Normaali"/>
    <w:autoRedefine/>
    <w:uiPriority w:val="39"/>
    <w:semiHidden/>
    <w:unhideWhenUsed/>
    <w:rsid w:val="007B69C4"/>
    <w:pPr>
      <w:ind w:left="1680"/>
    </w:pPr>
    <w:rPr>
      <w:sz w:val="20"/>
      <w:szCs w:val="20"/>
    </w:rPr>
  </w:style>
  <w:style w:type="paragraph" w:styleId="Sisluet9">
    <w:name w:val="toc 9"/>
    <w:basedOn w:val="Normaali"/>
    <w:next w:val="Normaali"/>
    <w:autoRedefine/>
    <w:uiPriority w:val="39"/>
    <w:semiHidden/>
    <w:unhideWhenUsed/>
    <w:rsid w:val="007B69C4"/>
    <w:pPr>
      <w:ind w:left="1920"/>
    </w:pPr>
    <w:rPr>
      <w:sz w:val="20"/>
      <w:szCs w:val="20"/>
    </w:rPr>
  </w:style>
  <w:style w:type="character" w:customStyle="1" w:styleId="Otsikko2Char">
    <w:name w:val="Otsikko 2 Char"/>
    <w:basedOn w:val="Kappaleenoletusfontti"/>
    <w:link w:val="Otsikko2"/>
    <w:uiPriority w:val="9"/>
    <w:semiHidden/>
    <w:rsid w:val="007B69C4"/>
    <w:rPr>
      <w:rFonts w:asciiTheme="majorHAnsi" w:eastAsiaTheme="majorEastAsia" w:hAnsiTheme="majorHAnsi" w:cstheme="majorBidi"/>
      <w:b/>
      <w:color w:val="0066D1" w:themeColor="text2"/>
      <w:sz w:val="26"/>
      <w:szCs w:val="26"/>
    </w:rPr>
  </w:style>
  <w:style w:type="paragraph" w:customStyle="1" w:styleId="Default">
    <w:name w:val="Default"/>
    <w:rsid w:val="004B600C"/>
    <w:pPr>
      <w:autoSpaceDE w:val="0"/>
      <w:autoSpaceDN w:val="0"/>
      <w:adjustRightInd w:val="0"/>
    </w:pPr>
    <w:rPr>
      <w:rFonts w:ascii="Arial" w:hAnsi="Arial" w:cs="Arial"/>
      <w:color w:val="000000"/>
      <w:kern w:val="0"/>
    </w:rPr>
  </w:style>
  <w:style w:type="paragraph" w:customStyle="1" w:styleId="Selite">
    <w:name w:val="Selite"/>
    <w:basedOn w:val="Seliteteksti"/>
    <w:link w:val="SeliteChar"/>
    <w:qFormat/>
    <w:rsid w:val="00D4241E"/>
    <w:pPr>
      <w:spacing w:line="276" w:lineRule="auto"/>
    </w:pPr>
    <w:rPr>
      <w:i/>
      <w:kern w:val="0"/>
    </w:rPr>
  </w:style>
  <w:style w:type="character" w:customStyle="1" w:styleId="SeliteChar">
    <w:name w:val="Selite Char"/>
    <w:basedOn w:val="SelitetekstiChar"/>
    <w:link w:val="Selite"/>
    <w:rsid w:val="00D4241E"/>
    <w:rPr>
      <w:rFonts w:ascii="Segoe UI" w:hAnsi="Segoe UI" w:cs="Segoe UI"/>
      <w:i/>
      <w:kern w:val="0"/>
      <w:sz w:val="18"/>
      <w:szCs w:val="18"/>
    </w:rPr>
  </w:style>
  <w:style w:type="paragraph" w:styleId="Seliteteksti">
    <w:name w:val="Balloon Text"/>
    <w:basedOn w:val="Normaali"/>
    <w:link w:val="SelitetekstiChar"/>
    <w:uiPriority w:val="99"/>
    <w:semiHidden/>
    <w:unhideWhenUsed/>
    <w:rsid w:val="00D4241E"/>
    <w:rPr>
      <w:rFonts w:ascii="Segoe UI" w:hAnsi="Segoe UI" w:cs="Segoe UI"/>
      <w:szCs w:val="18"/>
    </w:rPr>
  </w:style>
  <w:style w:type="character" w:customStyle="1" w:styleId="SelitetekstiChar">
    <w:name w:val="Seliteteksti Char"/>
    <w:basedOn w:val="Kappaleenoletusfontti"/>
    <w:link w:val="Seliteteksti"/>
    <w:uiPriority w:val="99"/>
    <w:semiHidden/>
    <w:rsid w:val="00D4241E"/>
    <w:rPr>
      <w:rFonts w:ascii="Segoe UI" w:hAnsi="Segoe UI" w:cs="Segoe UI"/>
      <w:sz w:val="18"/>
      <w:szCs w:val="18"/>
    </w:rPr>
  </w:style>
  <w:style w:type="character" w:customStyle="1" w:styleId="normaltextrun">
    <w:name w:val="normaltextrun"/>
    <w:basedOn w:val="Kappaleenoletusfontti"/>
    <w:rsid w:val="00EA7FF2"/>
  </w:style>
  <w:style w:type="character" w:styleId="Voimakas">
    <w:name w:val="Strong"/>
    <w:basedOn w:val="Kappaleenoletusfontti"/>
    <w:uiPriority w:val="22"/>
    <w:qFormat/>
    <w:rsid w:val="00481F80"/>
    <w:rPr>
      <w:b/>
      <w:bCs/>
    </w:rPr>
  </w:style>
  <w:style w:type="paragraph" w:styleId="NormaaliWWW">
    <w:name w:val="Normal (Web)"/>
    <w:basedOn w:val="Normaali"/>
    <w:uiPriority w:val="99"/>
    <w:semiHidden/>
    <w:unhideWhenUsed/>
    <w:rsid w:val="006C7A74"/>
    <w:pPr>
      <w:spacing w:before="100" w:beforeAutospacing="1" w:after="100" w:afterAutospacing="1"/>
    </w:pPr>
    <w:rPr>
      <w:rFonts w:ascii="Times New Roman" w:eastAsia="Times New Roman" w:hAnsi="Times New Roman" w:cs="Times New Roman"/>
      <w:kern w:val="0"/>
      <w:sz w:val="24"/>
      <w:lang w:eastAsia="fi-FI"/>
    </w:rPr>
  </w:style>
  <w:style w:type="character" w:customStyle="1" w:styleId="eop">
    <w:name w:val="eop"/>
    <w:basedOn w:val="Kappaleenoletusfontti"/>
    <w:rsid w:val="00EB5E99"/>
  </w:style>
  <w:style w:type="character" w:customStyle="1" w:styleId="spellingerror">
    <w:name w:val="spellingerror"/>
    <w:basedOn w:val="Kappaleenoletusfontti"/>
    <w:rsid w:val="00EB5E99"/>
  </w:style>
  <w:style w:type="character" w:customStyle="1" w:styleId="Otsikko3Char">
    <w:name w:val="Otsikko 3 Char"/>
    <w:basedOn w:val="Kappaleenoletusfontti"/>
    <w:link w:val="Otsikko3"/>
    <w:uiPriority w:val="9"/>
    <w:semiHidden/>
    <w:rsid w:val="003E6039"/>
    <w:rPr>
      <w:rFonts w:asciiTheme="majorHAnsi" w:eastAsiaTheme="majorEastAsia" w:hAnsiTheme="majorHAnsi" w:cstheme="majorBidi"/>
      <w:color w:val="045C47" w:themeColor="accent1" w:themeShade="7F"/>
    </w:rPr>
  </w:style>
  <w:style w:type="character" w:styleId="Hyperlinkki">
    <w:name w:val="Hyperlink"/>
    <w:basedOn w:val="Kappaleenoletusfontti"/>
    <w:uiPriority w:val="99"/>
    <w:unhideWhenUsed/>
    <w:rsid w:val="003E6039"/>
    <w:rPr>
      <w:color w:val="5DC644" w:themeColor="hyperlink"/>
      <w:u w:val="single"/>
    </w:rPr>
  </w:style>
  <w:style w:type="character" w:styleId="Korostus">
    <w:name w:val="Emphasis"/>
    <w:basedOn w:val="Kappaleenoletusfontti"/>
    <w:uiPriority w:val="20"/>
    <w:qFormat/>
    <w:rsid w:val="00FA4D47"/>
    <w:rPr>
      <w:i/>
      <w:iCs/>
    </w:rPr>
  </w:style>
  <w:style w:type="table" w:styleId="TaulukkoRuudukko">
    <w:name w:val="Table Grid"/>
    <w:basedOn w:val="Normaalitaulukko"/>
    <w:uiPriority w:val="39"/>
    <w:rsid w:val="00BD2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atkaisematonmaininta">
    <w:name w:val="Unresolved Mention"/>
    <w:basedOn w:val="Kappaleenoletusfontti"/>
    <w:uiPriority w:val="99"/>
    <w:semiHidden/>
    <w:unhideWhenUsed/>
    <w:rsid w:val="00871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70655">
      <w:bodyDiv w:val="1"/>
      <w:marLeft w:val="0"/>
      <w:marRight w:val="0"/>
      <w:marTop w:val="0"/>
      <w:marBottom w:val="0"/>
      <w:divBdr>
        <w:top w:val="none" w:sz="0" w:space="0" w:color="auto"/>
        <w:left w:val="none" w:sz="0" w:space="0" w:color="auto"/>
        <w:bottom w:val="none" w:sz="0" w:space="0" w:color="auto"/>
        <w:right w:val="none" w:sz="0" w:space="0" w:color="auto"/>
      </w:divBdr>
    </w:div>
    <w:div w:id="1081492347">
      <w:bodyDiv w:val="1"/>
      <w:marLeft w:val="0"/>
      <w:marRight w:val="0"/>
      <w:marTop w:val="0"/>
      <w:marBottom w:val="0"/>
      <w:divBdr>
        <w:top w:val="none" w:sz="0" w:space="0" w:color="auto"/>
        <w:left w:val="none" w:sz="0" w:space="0" w:color="auto"/>
        <w:bottom w:val="none" w:sz="0" w:space="0" w:color="auto"/>
        <w:right w:val="none" w:sz="0" w:space="0" w:color="auto"/>
      </w:divBdr>
    </w:div>
    <w:div w:id="1106189544">
      <w:bodyDiv w:val="1"/>
      <w:marLeft w:val="0"/>
      <w:marRight w:val="0"/>
      <w:marTop w:val="0"/>
      <w:marBottom w:val="0"/>
      <w:divBdr>
        <w:top w:val="none" w:sz="0" w:space="0" w:color="auto"/>
        <w:left w:val="none" w:sz="0" w:space="0" w:color="auto"/>
        <w:bottom w:val="none" w:sz="0" w:space="0" w:color="auto"/>
        <w:right w:val="none" w:sz="0" w:space="0" w:color="auto"/>
      </w:divBdr>
    </w:div>
    <w:div w:id="1418481356">
      <w:bodyDiv w:val="1"/>
      <w:marLeft w:val="0"/>
      <w:marRight w:val="0"/>
      <w:marTop w:val="0"/>
      <w:marBottom w:val="0"/>
      <w:divBdr>
        <w:top w:val="none" w:sz="0" w:space="0" w:color="auto"/>
        <w:left w:val="none" w:sz="0" w:space="0" w:color="auto"/>
        <w:bottom w:val="none" w:sz="0" w:space="0" w:color="auto"/>
        <w:right w:val="none" w:sz="0" w:space="0" w:color="auto"/>
      </w:divBdr>
    </w:div>
    <w:div w:id="1604262521">
      <w:bodyDiv w:val="1"/>
      <w:marLeft w:val="0"/>
      <w:marRight w:val="0"/>
      <w:marTop w:val="0"/>
      <w:marBottom w:val="0"/>
      <w:divBdr>
        <w:top w:val="none" w:sz="0" w:space="0" w:color="auto"/>
        <w:left w:val="none" w:sz="0" w:space="0" w:color="auto"/>
        <w:bottom w:val="none" w:sz="0" w:space="0" w:color="auto"/>
        <w:right w:val="none" w:sz="0" w:space="0" w:color="auto"/>
      </w:divBdr>
    </w:div>
    <w:div w:id="19079140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omacare@tukena.f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Office%20Shared\Tukena%20Templates\Tukena%20Oy_word-pohja_kansilehdella.dotx" TargetMode="External"/></Relationships>
</file>

<file path=word/theme/theme1.xml><?xml version="1.0" encoding="utf-8"?>
<a:theme xmlns:a="http://schemas.openxmlformats.org/drawingml/2006/main" name="LAURA">
  <a:themeElements>
    <a:clrScheme name="Tukenasi">
      <a:dk1>
        <a:srgbClr val="000000"/>
      </a:dk1>
      <a:lt1>
        <a:srgbClr val="FFFFFF"/>
      </a:lt1>
      <a:dk2>
        <a:srgbClr val="0066D1"/>
      </a:dk2>
      <a:lt2>
        <a:srgbClr val="51C8E3"/>
      </a:lt2>
      <a:accent1>
        <a:srgbClr val="09BA90"/>
      </a:accent1>
      <a:accent2>
        <a:srgbClr val="FFCB90"/>
      </a:accent2>
      <a:accent3>
        <a:srgbClr val="FFAC20"/>
      </a:accent3>
      <a:accent4>
        <a:srgbClr val="584EB7"/>
      </a:accent4>
      <a:accent5>
        <a:srgbClr val="A699E3"/>
      </a:accent5>
      <a:accent6>
        <a:srgbClr val="FFCFCA"/>
      </a:accent6>
      <a:hlink>
        <a:srgbClr val="5DC644"/>
      </a:hlink>
      <a:folHlink>
        <a:srgbClr val="C2EBA2"/>
      </a:folHlink>
    </a:clrScheme>
    <a:fontScheme name="Lato">
      <a:majorFont>
        <a:latin typeface="Sora"/>
        <a:ea typeface=""/>
        <a:cs typeface=""/>
      </a:majorFont>
      <a:minorFont>
        <a:latin typeface="Work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Lauran_teema" id="{6B63D319-807C-214B-A80A-58BA81B18E83}" vid="{92350BC0-AF6D-8640-BF7C-E9C1A6B94C3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TaxCatchAll xmlns="38d5d536-d59e-4496-9203-c1bb7af930e1" xsi:nil="true"/>
    <lcf76f155ced4ddcb4097134ff3c332f xmlns="0b04efbd-1783-479e-90f5-3542d62d20e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Description="Create a new document." ma:contentTypeID="0x0101008D1692E740379E4DACA84B02B78E50B1" ma:contentTypeName="Document" ma:contentTypeScope="" ma:contentTypeVersion="14" ma:versionID="e157f7a5cf767102924b66f72c83cc30">
  <xsd:schema xmlns:xsd="http://www.w3.org/2001/XMLSchema" xmlns:ns2="0b04efbd-1783-479e-90f5-3542d62d20e1" xmlns:ns3="38d5d536-d59e-4496-9203-c1bb7af930e1" xmlns:p="http://schemas.microsoft.com/office/2006/metadata/properties" xmlns:xs="http://www.w3.org/2001/XMLSchema" ma:fieldsID="5d1c2a6f44a707fd8289b37c3a81aa56" ma:root="true" ns2:_="" ns3:_="" targetNamespace="http://schemas.microsoft.com/office/2006/metadata/properties">
    <xsd:import namespace="0b04efbd-1783-479e-90f5-3542d62d20e1"/>
    <xsd:import namespace="38d5d536-d59e-4496-9203-c1bb7af930e1"/>
    <xsd:element name="properties">
      <xsd:complexType>
        <xsd:sequence>
          <xsd:element name="documentManagement">
            <xsd:complexType>
              <xsd:all>
                <xsd:element minOccurs="0" ref="ns2:MediaServiceMetadata"/>
                <xsd:element minOccurs="0" ref="ns2:MediaServiceFastMetadata"/>
                <xsd:element minOccurs="0" ref="ns2:MediaServiceObjectDetectorVersions"/>
                <xsd:element minOccurs="0" ref="ns3:SharedWithUsers"/>
                <xsd:element minOccurs="0" ref="ns3:SharedWithDetails"/>
                <xsd:element minOccurs="0" ref="ns2:MediaServiceSearchProperties"/>
                <xsd:element minOccurs="0" ref="ns2:MediaServiceDateTaken"/>
                <xsd:element minOccurs="0" ref="ns2:MediaServiceGenerationTime"/>
                <xsd:element minOccurs="0" ref="ns2:MediaServiceEventHashCode"/>
                <xsd:element minOccurs="0" ref="ns2:MediaLengthInSeconds"/>
                <xsd:element minOccurs="0" ref="ns2:lcf76f155ced4ddcb4097134ff3c332f"/>
                <xsd:element minOccurs="0" ref="ns3:TaxCatchAll"/>
                <xsd:element minOccurs="0" ref="ns2:MediaServiceOCR"/>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0b04efbd-1783-479e-90f5-3542d62d20e1">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ObjectDetectorVersions" ma:hidden="true" ma:index="10" ma:indexed="true" ma:internalName="MediaServiceObjectDetectorVersions" ma:readOnly="true" name="MediaServiceObjectDetectorVersions" nillable="true">
      <xsd:simpleType>
        <xsd:restriction base="dms:Text"/>
      </xsd:simpleType>
    </xsd:element>
    <xsd:element ma:displayName="MediaServiceSearchProperties" ma:hidden="true" ma:index="13" ma:internalName="MediaServiceSearchProperties" ma:readOnly="true" name="MediaServiceSearchProperties" nillable="true">
      <xsd:simpleType>
        <xsd:restriction base="dms:Note"/>
      </xsd:simpleType>
    </xsd:element>
    <xsd:element ma:displayName="MediaServiceDateTaken" ma:hidden="true" ma:index="14" ma:indexed="true" ma:internalName="MediaServiceDateTaken" ma:readOnly="true" name="MediaServiceDateTaken" nillable="true">
      <xsd:simpleType>
        <xsd:restriction base="dms:Text"/>
      </xsd:simpleType>
    </xsd:element>
    <xsd:element ma:displayName="MediaServiceGenerationTime" ma:hidden="true" ma:index="15" ma:internalName="MediaServiceGenerationTime" ma:readOnly="true" name="MediaServiceGenerationTime" nillable="true">
      <xsd:simpleType>
        <xsd:restriction base="dms:Text"/>
      </xsd:simpleType>
    </xsd:element>
    <xsd:element ma:displayName="MediaServiceEventHashCode" ma:hidden="true" ma:index="16" ma:internalName="MediaServiceEventHashCode" ma:readOnly="true" name="MediaServiceEventHashCode" nillable="true">
      <xsd:simpleType>
        <xsd:restriction base="dms:Text"/>
      </xsd:simpleType>
    </xsd:element>
    <xsd:element ma:displayName="MediaLengthInSeconds" ma:hidden="true" ma:index="17" ma:internalName="MediaLengthInSeconds" ma:readOnly="true" name="MediaLengthInSeconds" nillable="true">
      <xsd:simpleType>
        <xsd:restriction base="dms:Unknown"/>
      </xsd:simpleType>
    </xsd:element>
    <xsd:element ma:anchorId="fba54fb3-c3e1-fe81-a776-ca4b69148c4d" ma:displayName="Image Tags" ma:fieldId="{5cf76f15-5ced-4ddc-b409-7134ff3c332f}" ma:index="19" ma:internalName="lcf76f155ced4ddcb4097134ff3c332f" ma:isKeyword="false" ma:open="true" ma:readOnly="false" ma:sspId="8f4eed3c-399b-4994-93c6-47f4c1a86309"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Extracted Text" ma:index="21" ma:internalName="MediaServiceOCR" ma:readOnly="true" name="MediaServiceOCR" nillable="true">
      <xsd:simpleType>
        <xsd:restriction base="dms:Note">
          <xsd:maxLength value="255"/>
        </xsd:restriction>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38d5d536-d59e-4496-9203-c1bb7af930e1">
    <xsd:import namespace="http://schemas.microsoft.com/office/2006/documentManagement/types"/>
    <xsd:import namespace="http://schemas.microsoft.com/office/infopath/2007/PartnerControls"/>
    <xsd:element ma:displayName="Shared With" ma:index="11"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Shared With Details" ma:index="12" ma:internalName="SharedWithDetails" ma:readOnly="true" name="SharedWithDetails" nillable="true">
      <xsd:simpleType>
        <xsd:restriction base="dms:Note">
          <xsd:maxLength value="255"/>
        </xsd:restriction>
      </xsd:simpleType>
    </xsd:element>
    <xsd:element ma:displayName="Taxonomy Catch All Column" ma:hidden="true" ma:index="20" ma:internalName="TaxCatchAll" ma:list="{4391a67e-7d48-4100-8093-31828436738b}" ma:showField="CatchAllData" ma:web="38d5d536-d59e-4496-9203-c1bb7af930e1"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E3A25B-3EB0-4B7B-BF5E-F522133A9268}">
  <ds:schemaRefs>
    <ds:schemaRef ds:uri="http://schemas.microsoft.com/office/2006/metadata/properties"/>
    <ds:schemaRef ds:uri="http://schemas.microsoft.com/office/infopath/2007/PartnerControls"/>
    <ds:schemaRef ds:uri="38d5d536-d59e-4496-9203-c1bb7af930e1"/>
    <ds:schemaRef ds:uri="0b04efbd-1783-479e-90f5-3542d62d20e1"/>
  </ds:schemaRefs>
</ds:datastoreItem>
</file>

<file path=customXml/itemProps2.xml><?xml version="1.0" encoding="utf-8"?>
<ds:datastoreItem xmlns:ds="http://schemas.openxmlformats.org/officeDocument/2006/customXml" ds:itemID="{4C4C0D9D-C638-4C71-AB0E-88DBE914190E}">
  <ds:schemaRefs>
    <ds:schemaRef ds:uri="http://schemas.microsoft.com/sharepoint/v3/contenttype/forms"/>
  </ds:schemaRefs>
</ds:datastoreItem>
</file>

<file path=customXml/itemProps3.xml><?xml version="1.0" encoding="utf-8"?>
<ds:datastoreItem xmlns:ds="http://schemas.openxmlformats.org/officeDocument/2006/customXml" ds:itemID="{C8F972D9-81A0-014C-A99D-7FA5161F2BB3}">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4.xml><?xml version="1.0" encoding="utf-8"?>
<ds:datastoreItem xmlns:ds="http://schemas.openxmlformats.org/officeDocument/2006/customXml" ds:itemID="{DDE804E8-FFEC-4E04-9CFD-C7E7DCFADE05}">
  <ds:schemaRefs>
    <ds:schemaRef ds:uri="http://schemas.microsoft.com/office/2006/metadata/contentType"/>
    <ds:schemaRef ds:uri="http://schemas.microsoft.com/office/2006/metadata/properties/metaAttributes"/>
    <ds:schemaRef ds:uri="http://www.w3.org/2001/XMLSchema"/>
    <ds:schemaRef ds:uri="0b04efbd-1783-479e-90f5-3542d62d20e1"/>
    <ds:schemaRef ds:uri="38d5d536-d59e-4496-9203-c1bb7af930e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Tukena Oy_word-pohja_kansilehdella</Template>
  <TotalTime>156</TotalTime>
  <Pages>21</Pages>
  <Words>6308</Words>
  <Characters>51095</Characters>
  <Application>Microsoft Office Word</Application>
  <DocSecurity>0</DocSecurity>
  <Lines>425</Lines>
  <Paragraphs>114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57289</CharactersWithSpaces>
  <SharedDoc>false</SharedDoc>
  <HLinks>
    <vt:vector size="168" baseType="variant">
      <vt:variant>
        <vt:i4>2949151</vt:i4>
      </vt:variant>
      <vt:variant>
        <vt:i4>165</vt:i4>
      </vt:variant>
      <vt:variant>
        <vt:i4>0</vt:i4>
      </vt:variant>
      <vt:variant>
        <vt:i4>5</vt:i4>
      </vt:variant>
      <vt:variant>
        <vt:lpwstr>mailto:domacare@tukena.fi</vt:lpwstr>
      </vt:variant>
      <vt:variant>
        <vt:lpwstr/>
      </vt:variant>
      <vt:variant>
        <vt:i4>1507386</vt:i4>
      </vt:variant>
      <vt:variant>
        <vt:i4>158</vt:i4>
      </vt:variant>
      <vt:variant>
        <vt:i4>0</vt:i4>
      </vt:variant>
      <vt:variant>
        <vt:i4>5</vt:i4>
      </vt:variant>
      <vt:variant>
        <vt:lpwstr/>
      </vt:variant>
      <vt:variant>
        <vt:lpwstr>_Toc178605348</vt:lpwstr>
      </vt:variant>
      <vt:variant>
        <vt:i4>1507386</vt:i4>
      </vt:variant>
      <vt:variant>
        <vt:i4>152</vt:i4>
      </vt:variant>
      <vt:variant>
        <vt:i4>0</vt:i4>
      </vt:variant>
      <vt:variant>
        <vt:i4>5</vt:i4>
      </vt:variant>
      <vt:variant>
        <vt:lpwstr/>
      </vt:variant>
      <vt:variant>
        <vt:lpwstr>_Toc178605347</vt:lpwstr>
      </vt:variant>
      <vt:variant>
        <vt:i4>1507386</vt:i4>
      </vt:variant>
      <vt:variant>
        <vt:i4>146</vt:i4>
      </vt:variant>
      <vt:variant>
        <vt:i4>0</vt:i4>
      </vt:variant>
      <vt:variant>
        <vt:i4>5</vt:i4>
      </vt:variant>
      <vt:variant>
        <vt:lpwstr/>
      </vt:variant>
      <vt:variant>
        <vt:lpwstr>_Toc178605346</vt:lpwstr>
      </vt:variant>
      <vt:variant>
        <vt:i4>1507386</vt:i4>
      </vt:variant>
      <vt:variant>
        <vt:i4>140</vt:i4>
      </vt:variant>
      <vt:variant>
        <vt:i4>0</vt:i4>
      </vt:variant>
      <vt:variant>
        <vt:i4>5</vt:i4>
      </vt:variant>
      <vt:variant>
        <vt:lpwstr/>
      </vt:variant>
      <vt:variant>
        <vt:lpwstr>_Toc178605345</vt:lpwstr>
      </vt:variant>
      <vt:variant>
        <vt:i4>1507386</vt:i4>
      </vt:variant>
      <vt:variant>
        <vt:i4>134</vt:i4>
      </vt:variant>
      <vt:variant>
        <vt:i4>0</vt:i4>
      </vt:variant>
      <vt:variant>
        <vt:i4>5</vt:i4>
      </vt:variant>
      <vt:variant>
        <vt:lpwstr/>
      </vt:variant>
      <vt:variant>
        <vt:lpwstr>_Toc178605344</vt:lpwstr>
      </vt:variant>
      <vt:variant>
        <vt:i4>1507386</vt:i4>
      </vt:variant>
      <vt:variant>
        <vt:i4>128</vt:i4>
      </vt:variant>
      <vt:variant>
        <vt:i4>0</vt:i4>
      </vt:variant>
      <vt:variant>
        <vt:i4>5</vt:i4>
      </vt:variant>
      <vt:variant>
        <vt:lpwstr/>
      </vt:variant>
      <vt:variant>
        <vt:lpwstr>_Toc178605343</vt:lpwstr>
      </vt:variant>
      <vt:variant>
        <vt:i4>1507386</vt:i4>
      </vt:variant>
      <vt:variant>
        <vt:i4>122</vt:i4>
      </vt:variant>
      <vt:variant>
        <vt:i4>0</vt:i4>
      </vt:variant>
      <vt:variant>
        <vt:i4>5</vt:i4>
      </vt:variant>
      <vt:variant>
        <vt:lpwstr/>
      </vt:variant>
      <vt:variant>
        <vt:lpwstr>_Toc178605342</vt:lpwstr>
      </vt:variant>
      <vt:variant>
        <vt:i4>1507386</vt:i4>
      </vt:variant>
      <vt:variant>
        <vt:i4>116</vt:i4>
      </vt:variant>
      <vt:variant>
        <vt:i4>0</vt:i4>
      </vt:variant>
      <vt:variant>
        <vt:i4>5</vt:i4>
      </vt:variant>
      <vt:variant>
        <vt:lpwstr/>
      </vt:variant>
      <vt:variant>
        <vt:lpwstr>_Toc178605341</vt:lpwstr>
      </vt:variant>
      <vt:variant>
        <vt:i4>1507386</vt:i4>
      </vt:variant>
      <vt:variant>
        <vt:i4>110</vt:i4>
      </vt:variant>
      <vt:variant>
        <vt:i4>0</vt:i4>
      </vt:variant>
      <vt:variant>
        <vt:i4>5</vt:i4>
      </vt:variant>
      <vt:variant>
        <vt:lpwstr/>
      </vt:variant>
      <vt:variant>
        <vt:lpwstr>_Toc178605340</vt:lpwstr>
      </vt:variant>
      <vt:variant>
        <vt:i4>1048634</vt:i4>
      </vt:variant>
      <vt:variant>
        <vt:i4>104</vt:i4>
      </vt:variant>
      <vt:variant>
        <vt:i4>0</vt:i4>
      </vt:variant>
      <vt:variant>
        <vt:i4>5</vt:i4>
      </vt:variant>
      <vt:variant>
        <vt:lpwstr/>
      </vt:variant>
      <vt:variant>
        <vt:lpwstr>_Toc178605339</vt:lpwstr>
      </vt:variant>
      <vt:variant>
        <vt:i4>1048634</vt:i4>
      </vt:variant>
      <vt:variant>
        <vt:i4>98</vt:i4>
      </vt:variant>
      <vt:variant>
        <vt:i4>0</vt:i4>
      </vt:variant>
      <vt:variant>
        <vt:i4>5</vt:i4>
      </vt:variant>
      <vt:variant>
        <vt:lpwstr/>
      </vt:variant>
      <vt:variant>
        <vt:lpwstr>_Toc178605338</vt:lpwstr>
      </vt:variant>
      <vt:variant>
        <vt:i4>1048634</vt:i4>
      </vt:variant>
      <vt:variant>
        <vt:i4>92</vt:i4>
      </vt:variant>
      <vt:variant>
        <vt:i4>0</vt:i4>
      </vt:variant>
      <vt:variant>
        <vt:i4>5</vt:i4>
      </vt:variant>
      <vt:variant>
        <vt:lpwstr/>
      </vt:variant>
      <vt:variant>
        <vt:lpwstr>_Toc178605337</vt:lpwstr>
      </vt:variant>
      <vt:variant>
        <vt:i4>1048634</vt:i4>
      </vt:variant>
      <vt:variant>
        <vt:i4>86</vt:i4>
      </vt:variant>
      <vt:variant>
        <vt:i4>0</vt:i4>
      </vt:variant>
      <vt:variant>
        <vt:i4>5</vt:i4>
      </vt:variant>
      <vt:variant>
        <vt:lpwstr/>
      </vt:variant>
      <vt:variant>
        <vt:lpwstr>_Toc178605336</vt:lpwstr>
      </vt:variant>
      <vt:variant>
        <vt:i4>1048634</vt:i4>
      </vt:variant>
      <vt:variant>
        <vt:i4>80</vt:i4>
      </vt:variant>
      <vt:variant>
        <vt:i4>0</vt:i4>
      </vt:variant>
      <vt:variant>
        <vt:i4>5</vt:i4>
      </vt:variant>
      <vt:variant>
        <vt:lpwstr/>
      </vt:variant>
      <vt:variant>
        <vt:lpwstr>_Toc178605335</vt:lpwstr>
      </vt:variant>
      <vt:variant>
        <vt:i4>1048634</vt:i4>
      </vt:variant>
      <vt:variant>
        <vt:i4>74</vt:i4>
      </vt:variant>
      <vt:variant>
        <vt:i4>0</vt:i4>
      </vt:variant>
      <vt:variant>
        <vt:i4>5</vt:i4>
      </vt:variant>
      <vt:variant>
        <vt:lpwstr/>
      </vt:variant>
      <vt:variant>
        <vt:lpwstr>_Toc178605334</vt:lpwstr>
      </vt:variant>
      <vt:variant>
        <vt:i4>1048634</vt:i4>
      </vt:variant>
      <vt:variant>
        <vt:i4>68</vt:i4>
      </vt:variant>
      <vt:variant>
        <vt:i4>0</vt:i4>
      </vt:variant>
      <vt:variant>
        <vt:i4>5</vt:i4>
      </vt:variant>
      <vt:variant>
        <vt:lpwstr/>
      </vt:variant>
      <vt:variant>
        <vt:lpwstr>_Toc178605333</vt:lpwstr>
      </vt:variant>
      <vt:variant>
        <vt:i4>1048634</vt:i4>
      </vt:variant>
      <vt:variant>
        <vt:i4>62</vt:i4>
      </vt:variant>
      <vt:variant>
        <vt:i4>0</vt:i4>
      </vt:variant>
      <vt:variant>
        <vt:i4>5</vt:i4>
      </vt:variant>
      <vt:variant>
        <vt:lpwstr/>
      </vt:variant>
      <vt:variant>
        <vt:lpwstr>_Toc178605332</vt:lpwstr>
      </vt:variant>
      <vt:variant>
        <vt:i4>1048634</vt:i4>
      </vt:variant>
      <vt:variant>
        <vt:i4>56</vt:i4>
      </vt:variant>
      <vt:variant>
        <vt:i4>0</vt:i4>
      </vt:variant>
      <vt:variant>
        <vt:i4>5</vt:i4>
      </vt:variant>
      <vt:variant>
        <vt:lpwstr/>
      </vt:variant>
      <vt:variant>
        <vt:lpwstr>_Toc178605331</vt:lpwstr>
      </vt:variant>
      <vt:variant>
        <vt:i4>1048634</vt:i4>
      </vt:variant>
      <vt:variant>
        <vt:i4>50</vt:i4>
      </vt:variant>
      <vt:variant>
        <vt:i4>0</vt:i4>
      </vt:variant>
      <vt:variant>
        <vt:i4>5</vt:i4>
      </vt:variant>
      <vt:variant>
        <vt:lpwstr/>
      </vt:variant>
      <vt:variant>
        <vt:lpwstr>_Toc178605330</vt:lpwstr>
      </vt:variant>
      <vt:variant>
        <vt:i4>1114170</vt:i4>
      </vt:variant>
      <vt:variant>
        <vt:i4>44</vt:i4>
      </vt:variant>
      <vt:variant>
        <vt:i4>0</vt:i4>
      </vt:variant>
      <vt:variant>
        <vt:i4>5</vt:i4>
      </vt:variant>
      <vt:variant>
        <vt:lpwstr/>
      </vt:variant>
      <vt:variant>
        <vt:lpwstr>_Toc178605329</vt:lpwstr>
      </vt:variant>
      <vt:variant>
        <vt:i4>1114170</vt:i4>
      </vt:variant>
      <vt:variant>
        <vt:i4>38</vt:i4>
      </vt:variant>
      <vt:variant>
        <vt:i4>0</vt:i4>
      </vt:variant>
      <vt:variant>
        <vt:i4>5</vt:i4>
      </vt:variant>
      <vt:variant>
        <vt:lpwstr/>
      </vt:variant>
      <vt:variant>
        <vt:lpwstr>_Toc178605328</vt:lpwstr>
      </vt:variant>
      <vt:variant>
        <vt:i4>1114170</vt:i4>
      </vt:variant>
      <vt:variant>
        <vt:i4>32</vt:i4>
      </vt:variant>
      <vt:variant>
        <vt:i4>0</vt:i4>
      </vt:variant>
      <vt:variant>
        <vt:i4>5</vt:i4>
      </vt:variant>
      <vt:variant>
        <vt:lpwstr/>
      </vt:variant>
      <vt:variant>
        <vt:lpwstr>_Toc178605327</vt:lpwstr>
      </vt:variant>
      <vt:variant>
        <vt:i4>1114170</vt:i4>
      </vt:variant>
      <vt:variant>
        <vt:i4>26</vt:i4>
      </vt:variant>
      <vt:variant>
        <vt:i4>0</vt:i4>
      </vt:variant>
      <vt:variant>
        <vt:i4>5</vt:i4>
      </vt:variant>
      <vt:variant>
        <vt:lpwstr/>
      </vt:variant>
      <vt:variant>
        <vt:lpwstr>_Toc178605326</vt:lpwstr>
      </vt:variant>
      <vt:variant>
        <vt:i4>1114170</vt:i4>
      </vt:variant>
      <vt:variant>
        <vt:i4>20</vt:i4>
      </vt:variant>
      <vt:variant>
        <vt:i4>0</vt:i4>
      </vt:variant>
      <vt:variant>
        <vt:i4>5</vt:i4>
      </vt:variant>
      <vt:variant>
        <vt:lpwstr/>
      </vt:variant>
      <vt:variant>
        <vt:lpwstr>_Toc178605325</vt:lpwstr>
      </vt:variant>
      <vt:variant>
        <vt:i4>1114170</vt:i4>
      </vt:variant>
      <vt:variant>
        <vt:i4>14</vt:i4>
      </vt:variant>
      <vt:variant>
        <vt:i4>0</vt:i4>
      </vt:variant>
      <vt:variant>
        <vt:i4>5</vt:i4>
      </vt:variant>
      <vt:variant>
        <vt:lpwstr/>
      </vt:variant>
      <vt:variant>
        <vt:lpwstr>_Toc178605324</vt:lpwstr>
      </vt:variant>
      <vt:variant>
        <vt:i4>1114170</vt:i4>
      </vt:variant>
      <vt:variant>
        <vt:i4>8</vt:i4>
      </vt:variant>
      <vt:variant>
        <vt:i4>0</vt:i4>
      </vt:variant>
      <vt:variant>
        <vt:i4>5</vt:i4>
      </vt:variant>
      <vt:variant>
        <vt:lpwstr/>
      </vt:variant>
      <vt:variant>
        <vt:lpwstr>_Toc178605323</vt:lpwstr>
      </vt:variant>
      <vt:variant>
        <vt:i4>1114170</vt:i4>
      </vt:variant>
      <vt:variant>
        <vt:i4>2</vt:i4>
      </vt:variant>
      <vt:variant>
        <vt:i4>0</vt:i4>
      </vt:variant>
      <vt:variant>
        <vt:i4>5</vt:i4>
      </vt:variant>
      <vt:variant>
        <vt:lpwstr/>
      </vt:variant>
      <vt:variant>
        <vt:lpwstr>_Toc178605322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Hautakangas Sari</dc:creator>
  <cp:keywords/>
  <dc:description/>
  <cp:lastModifiedBy>Ingman Anne</cp:lastModifiedBy>
  <cp:revision>203</cp:revision>
  <dcterms:created xsi:type="dcterms:W3CDTF">2026-05-08T19:15:00Z</dcterms:created>
  <dcterms:modified xsi:type="dcterms:W3CDTF">2026-05-08T21:56:00Z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0x0101008D1692E740379E4DACA84B02B78E50B1</vt:lpwstr>
  </property>
  <property fmtid="{D5CDD505-2E9C-101B-9397-08002B2CF9AE}" pid="3" name="MediaServiceImageTags">
    <vt:lpwstr/>
  </property>
</Properties>
</file>