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5200712"/>
        <w:docPartObj>
          <w:docPartGallery w:val="Cover Pages"/>
          <w:docPartUnique/>
        </w:docPartObj>
      </w:sdtPr>
      <w:sdtEndPr>
        <w:rPr>
          <w:rFonts w:asciiTheme="majorHAnsi" w:eastAsiaTheme="majorEastAsia" w:hAnsiTheme="majorHAnsi" w:cstheme="majorBidi"/>
          <w:caps/>
          <w:color w:val="09BA90" w:themeColor="accent1"/>
          <w:kern w:val="0"/>
          <w:sz w:val="72"/>
          <w:szCs w:val="72"/>
          <w:lang w:val="en-US" w:eastAsia="zh-CN"/>
          <w14:ligatures w14:val="none"/>
        </w:rPr>
      </w:sdtEndPr>
      <w:sdtContent>
        <w:p w14:paraId="17FC8666" w14:textId="77777777" w:rsidR="003F3F53" w:rsidRDefault="003F3F53"/>
        <w:p w14:paraId="4DBCB52B" w14:textId="75883652" w:rsidR="003F3F53" w:rsidRDefault="00727363">
          <w:pPr>
            <w:rPr>
              <w:rFonts w:asciiTheme="majorHAnsi" w:eastAsiaTheme="majorEastAsia" w:hAnsiTheme="majorHAnsi" w:cstheme="majorBidi"/>
              <w:caps/>
              <w:color w:val="09BA90" w:themeColor="accent1"/>
              <w:kern w:val="0"/>
              <w:sz w:val="72"/>
              <w:szCs w:val="72"/>
              <w:lang w:val="en-US" w:eastAsia="zh-CN"/>
              <w14:ligatures w14:val="none"/>
            </w:rPr>
          </w:pP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1" behindDoc="0" locked="0" layoutInCell="1" allowOverlap="1" wp14:anchorId="323578E6" wp14:editId="0011B156">
                    <wp:simplePos x="0" y="0"/>
                    <wp:positionH relativeFrom="column">
                      <wp:posOffset>-104775</wp:posOffset>
                    </wp:positionH>
                    <wp:positionV relativeFrom="paragraph">
                      <wp:posOffset>4694555</wp:posOffset>
                    </wp:positionV>
                    <wp:extent cx="5695950" cy="1866900"/>
                    <wp:effectExtent l="0" t="0" r="0" b="0"/>
                    <wp:wrapNone/>
                    <wp:docPr id="1717741066" name="Text Box 6"/>
                    <wp:cNvGraphicFramePr/>
                    <a:graphic xmlns:a="http://schemas.openxmlformats.org/drawingml/2006/main">
                      <a:graphicData uri="http://schemas.microsoft.com/office/word/2010/wordprocessingShape">
                        <wps:wsp>
                          <wps:cNvSpPr txBox="1"/>
                          <wps:spPr>
                            <a:xfrm>
                              <a:off x="0" y="0"/>
                              <a:ext cx="5695950" cy="1866900"/>
                            </a:xfrm>
                            <a:prstGeom prst="rect">
                              <a:avLst/>
                            </a:prstGeom>
                            <a:noFill/>
                            <a:ln w="6350">
                              <a:noFill/>
                            </a:ln>
                          </wps:spPr>
                          <wps:txb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5119EA39" w:rsidR="00AB49E2" w:rsidRDefault="00F97E3E" w:rsidP="009C03DD">
                                      <w:pPr>
                                        <w:pStyle w:val="BasicParagraph"/>
                                        <w:rPr>
                                          <w:rFonts w:asciiTheme="minorHAnsi" w:hAnsiTheme="minorHAnsi"/>
                                        </w:rPr>
                                      </w:pPr>
                                      <w:r>
                                        <w:rPr>
                                          <w:rFonts w:asciiTheme="minorHAnsi" w:hAnsiTheme="minorHAnsi"/>
                                        </w:rPr>
                                        <w:t>9.2.2026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435B5170" w14:textId="77777777" w:rsidR="00777482" w:rsidRDefault="00777482" w:rsidP="009C03DD">
                                      <w:pPr>
                                        <w:pStyle w:val="BasicParagraph"/>
                                        <w:rPr>
                                          <w:rFonts w:asciiTheme="minorHAnsi" w:hAnsiTheme="minorHAnsi"/>
                                          <w:lang w:val="fi-FI"/>
                                        </w:rPr>
                                      </w:pPr>
                                    </w:p>
                                    <w:p w14:paraId="188D12EA" w14:textId="77777777" w:rsidR="00777482" w:rsidRDefault="00777482" w:rsidP="009C03DD">
                                      <w:pPr>
                                        <w:pStyle w:val="BasicParagraph"/>
                                        <w:rPr>
                                          <w:rFonts w:asciiTheme="minorHAnsi" w:hAnsiTheme="minorHAnsi"/>
                                          <w:lang w:val="fi-FI"/>
                                        </w:rPr>
                                      </w:pPr>
                                    </w:p>
                                    <w:p w14:paraId="6FA7054F" w14:textId="77777777" w:rsidR="00777482" w:rsidRDefault="00777482" w:rsidP="009C03DD">
                                      <w:pPr>
                                        <w:pStyle w:val="BasicParagraph"/>
                                        <w:rPr>
                                          <w:rFonts w:asciiTheme="minorHAnsi" w:hAnsiTheme="minorHAnsi"/>
                                          <w:lang w:val="fi-FI"/>
                                        </w:rPr>
                                      </w:pPr>
                                    </w:p>
                                    <w:p w14:paraId="09EF41BD" w14:textId="75839684" w:rsidR="00AB49E2" w:rsidRPr="00A521FD" w:rsidRDefault="00777482" w:rsidP="009C03DD">
                                      <w:pPr>
                                        <w:pStyle w:val="BasicParagraph"/>
                                        <w:rPr>
                                          <w:rFonts w:asciiTheme="minorHAnsi" w:hAnsiTheme="minorHAnsi"/>
                                          <w:lang w:val="fi-FI"/>
                                        </w:rPr>
                                      </w:pPr>
                                      <w:r>
                                        <w:rPr>
                                          <w:rFonts w:asciiTheme="minorHAnsi" w:hAnsiTheme="minorHAnsi"/>
                                          <w:lang w:val="fi-FI"/>
                                        </w:rPr>
                                        <w:t>Yksikön johtaja, Tanja Tikkakoski</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0A2736CB" w:rsidR="00A94DBF" w:rsidRPr="00A521FD" w:rsidRDefault="007729B8" w:rsidP="009C03DD">
                                      <w:pPr>
                                        <w:pStyle w:val="BasicParagraph"/>
                                        <w:rPr>
                                          <w:rFonts w:asciiTheme="minorHAnsi" w:hAnsiTheme="minorHAnsi"/>
                                          <w:lang w:val="fi-FI"/>
                                        </w:rPr>
                                      </w:pPr>
                                      <w:r w:rsidRPr="007729B8">
                                        <w:rPr>
                                          <w:rFonts w:asciiTheme="minorHAnsi" w:hAnsiTheme="minorHAnsi"/>
                                          <w:lang w:val="fi-FI"/>
                                        </w:rPr>
                                        <w:t>1.2.246.10.20085283.10.0</w:t>
                                      </w:r>
                                    </w:p>
                                  </w:tc>
                                </w:tr>
                              </w:tbl>
                              <w:p w14:paraId="0390E9D6" w14:textId="77777777" w:rsidR="00AB49E2" w:rsidRPr="00A521FD" w:rsidRDefault="00AB49E2" w:rsidP="009C03DD">
                                <w:pPr>
                                  <w:pStyle w:val="BasicParagraph"/>
                                  <w:rPr>
                                    <w:rFonts w:asciiTheme="minorHAnsi" w:hAnsiTheme="minorHAnsi"/>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578E6" id="_x0000_t202" coordsize="21600,21600" o:spt="202" path="m,l,21600r21600,l21600,xe">
                    <v:stroke joinstyle="miter"/>
                    <v:path gradientshapeok="t" o:connecttype="rect"/>
                  </v:shapetype>
                  <v:shape id="Text Box 6" o:spid="_x0000_s1026" type="#_x0000_t202" style="position:absolute;margin-left:-8.25pt;margin-top:369.65pt;width:448.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" filled="f" stroked="f" strokeweight=".5pt">
                    <v:textbo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5119EA39" w:rsidR="00AB49E2" w:rsidRDefault="00F97E3E" w:rsidP="009C03DD">
                                <w:pPr>
                                  <w:pStyle w:val="BasicParagraph"/>
                                  <w:rPr>
                                    <w:rFonts w:asciiTheme="minorHAnsi" w:hAnsiTheme="minorHAnsi"/>
                                  </w:rPr>
                                </w:pPr>
                                <w:r>
                                  <w:rPr>
                                    <w:rFonts w:asciiTheme="minorHAnsi" w:hAnsiTheme="minorHAnsi"/>
                                  </w:rPr>
                                  <w:t>9.2.2026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435B5170" w14:textId="77777777" w:rsidR="00777482" w:rsidRDefault="00777482" w:rsidP="009C03DD">
                                <w:pPr>
                                  <w:pStyle w:val="BasicParagraph"/>
                                  <w:rPr>
                                    <w:rFonts w:asciiTheme="minorHAnsi" w:hAnsiTheme="minorHAnsi"/>
                                    <w:lang w:val="fi-FI"/>
                                  </w:rPr>
                                </w:pPr>
                              </w:p>
                              <w:p w14:paraId="188D12EA" w14:textId="77777777" w:rsidR="00777482" w:rsidRDefault="00777482" w:rsidP="009C03DD">
                                <w:pPr>
                                  <w:pStyle w:val="BasicParagraph"/>
                                  <w:rPr>
                                    <w:rFonts w:asciiTheme="minorHAnsi" w:hAnsiTheme="minorHAnsi"/>
                                    <w:lang w:val="fi-FI"/>
                                  </w:rPr>
                                </w:pPr>
                              </w:p>
                              <w:p w14:paraId="6FA7054F" w14:textId="77777777" w:rsidR="00777482" w:rsidRDefault="00777482" w:rsidP="009C03DD">
                                <w:pPr>
                                  <w:pStyle w:val="BasicParagraph"/>
                                  <w:rPr>
                                    <w:rFonts w:asciiTheme="minorHAnsi" w:hAnsiTheme="minorHAnsi"/>
                                    <w:lang w:val="fi-FI"/>
                                  </w:rPr>
                                </w:pPr>
                              </w:p>
                              <w:p w14:paraId="09EF41BD" w14:textId="75839684" w:rsidR="00AB49E2" w:rsidRPr="00A521FD" w:rsidRDefault="00777482" w:rsidP="009C03DD">
                                <w:pPr>
                                  <w:pStyle w:val="BasicParagraph"/>
                                  <w:rPr>
                                    <w:rFonts w:asciiTheme="minorHAnsi" w:hAnsiTheme="minorHAnsi"/>
                                    <w:lang w:val="fi-FI"/>
                                  </w:rPr>
                                </w:pPr>
                                <w:r>
                                  <w:rPr>
                                    <w:rFonts w:asciiTheme="minorHAnsi" w:hAnsiTheme="minorHAnsi"/>
                                    <w:lang w:val="fi-FI"/>
                                  </w:rPr>
                                  <w:t>Yksikön johtaja, Tanja Tikkakoski</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0A2736CB" w:rsidR="00A94DBF" w:rsidRPr="00A521FD" w:rsidRDefault="007729B8" w:rsidP="009C03DD">
                                <w:pPr>
                                  <w:pStyle w:val="BasicParagraph"/>
                                  <w:rPr>
                                    <w:rFonts w:asciiTheme="minorHAnsi" w:hAnsiTheme="minorHAnsi"/>
                                    <w:lang w:val="fi-FI"/>
                                  </w:rPr>
                                </w:pPr>
                                <w:r w:rsidRPr="007729B8">
                                  <w:rPr>
                                    <w:rFonts w:asciiTheme="minorHAnsi" w:hAnsiTheme="minorHAnsi"/>
                                    <w:lang w:val="fi-FI"/>
                                  </w:rPr>
                                  <w:t>1.2.246.10.20085283.10.0</w:t>
                                </w:r>
                              </w:p>
                            </w:tc>
                          </w:tr>
                        </w:tbl>
                        <w:p w14:paraId="0390E9D6" w14:textId="77777777" w:rsidR="00AB49E2" w:rsidRPr="00A521FD" w:rsidRDefault="00AB49E2" w:rsidP="009C03DD">
                          <w:pPr>
                            <w:pStyle w:val="BasicParagraph"/>
                            <w:rPr>
                              <w:rFonts w:asciiTheme="minorHAnsi" w:hAnsiTheme="minorHAnsi"/>
                              <w:lang w:val="fi-FI"/>
                            </w:rPr>
                          </w:pPr>
                        </w:p>
                      </w:txbxContent>
                    </v:textbox>
                  </v:shape>
                </w:pict>
              </mc:Fallback>
            </mc:AlternateContent>
          </w: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0" behindDoc="0" locked="0" layoutInCell="1" allowOverlap="1" wp14:anchorId="1B387285" wp14:editId="13DA151C">
                    <wp:simplePos x="0" y="0"/>
                    <wp:positionH relativeFrom="column">
                      <wp:posOffset>-103762</wp:posOffset>
                    </wp:positionH>
                    <wp:positionV relativeFrom="paragraph">
                      <wp:posOffset>1515433</wp:posOffset>
                    </wp:positionV>
                    <wp:extent cx="5123234" cy="3099881"/>
                    <wp:effectExtent l="0" t="0" r="0" b="5715"/>
                    <wp:wrapNone/>
                    <wp:docPr id="1384054330" name="Text Box 4"/>
                    <wp:cNvGraphicFramePr/>
                    <a:graphic xmlns:a="http://schemas.openxmlformats.org/drawingml/2006/main">
                      <a:graphicData uri="http://schemas.microsoft.com/office/word/2010/wordprocessingShape">
                        <wps:wsp>
                          <wps:cNvSpPr txBox="1"/>
                          <wps:spPr>
                            <a:xfrm>
                              <a:off x="0" y="0"/>
                              <a:ext cx="5123234" cy="3099881"/>
                            </a:xfrm>
                            <a:prstGeom prst="rect">
                              <a:avLst/>
                            </a:prstGeom>
                            <a:noFill/>
                            <a:ln w="6350">
                              <a:noFill/>
                            </a:ln>
                          </wps:spPr>
                          <wps:txbx>
                            <w:txbxContent>
                              <w:p w14:paraId="4BEB948C" w14:textId="2C4BC1FE" w:rsidR="003F3F53" w:rsidRDefault="00387860" w:rsidP="003F3F53">
                                <w:pPr>
                                  <w:pStyle w:val="Style6"/>
                                </w:pPr>
                                <w:r>
                                  <w:t>Tuken</w:t>
                                </w:r>
                                <w:r w:rsidR="00041BB3">
                                  <w:t>a Meritähti</w:t>
                                </w:r>
                                <w:r w:rsidRPr="00B179AF">
                                  <w:rPr>
                                    <w:lang w:val="fi-FI"/>
                                  </w:rPr>
                                  <w:t xml:space="preserve"> omavalvonta</w:t>
                                </w:r>
                                <w:r w:rsidR="00727363" w:rsidRPr="00B179AF">
                                  <w:rPr>
                                    <w:lang w:val="fi-FI"/>
                                  </w:rPr>
                                  <w:t>-</w:t>
                                </w:r>
                                <w:r w:rsidRPr="00B179AF">
                                  <w:rPr>
                                    <w:lang w:val="fi-FI"/>
                                  </w:rPr>
                                  <w:t>suunnitelma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87285" id="Text Box 4" o:spid="_x0000_s1027" type="#_x0000_t202" style="position:absolute;margin-left:-8.15pt;margin-top:119.35pt;width:403.4pt;height:24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" filled="f" stroked="f" strokeweight=".5pt">
                    <v:textbox>
                      <w:txbxContent>
                        <w:p w14:paraId="4BEB948C" w14:textId="2C4BC1FE" w:rsidR="003F3F53" w:rsidRDefault="00387860" w:rsidP="003F3F53">
                          <w:pPr>
                            <w:pStyle w:val="Style6"/>
                          </w:pPr>
                          <w:r>
                            <w:t>Tuken</w:t>
                          </w:r>
                          <w:r w:rsidR="00041BB3">
                            <w:t>a Meritähti</w:t>
                          </w:r>
                          <w:r w:rsidRPr="00B179AF">
                            <w:rPr>
                              <w:lang w:val="fi-FI"/>
                            </w:rPr>
                            <w:t xml:space="preserve"> omavalvonta</w:t>
                          </w:r>
                          <w:r w:rsidR="00727363" w:rsidRPr="00B179AF">
                            <w:rPr>
                              <w:lang w:val="fi-FI"/>
                            </w:rPr>
                            <w:t>-</w:t>
                          </w:r>
                          <w:r w:rsidRPr="00B179AF">
                            <w:rPr>
                              <w:lang w:val="fi-FI"/>
                            </w:rPr>
                            <w:t>suunnitelma</w:t>
                          </w:r>
                        </w:p>
                      </w:txbxContent>
                    </v:textbox>
                  </v:shape>
                </w:pict>
              </mc:Fallback>
            </mc:AlternateContent>
          </w:r>
          <w:r w:rsidR="003F3F53">
            <w:rPr>
              <w:rFonts w:asciiTheme="majorHAnsi" w:eastAsiaTheme="majorEastAsia" w:hAnsiTheme="majorHAnsi" w:cstheme="majorBidi"/>
              <w:caps/>
              <w:color w:val="09BA90" w:themeColor="accent1"/>
              <w:kern w:val="0"/>
              <w:sz w:val="72"/>
              <w:szCs w:val="72"/>
              <w:lang w:val="en-US" w:eastAsia="zh-CN"/>
              <w14:ligatures w14:val="none"/>
            </w:rPr>
            <w:br w:type="page"/>
          </w:r>
        </w:p>
      </w:sdtContent>
    </w:sdt>
    <w:sdt>
      <w:sdtPr>
        <w:rPr>
          <w:rFonts w:asciiTheme="minorHAnsi" w:eastAsiaTheme="minorEastAsia" w:hAnsiTheme="minorHAnsi" w:cstheme="minorBidi"/>
          <w:b w:val="0"/>
          <w:bCs w:val="0"/>
          <w:color w:val="auto"/>
          <w:kern w:val="2"/>
          <w:sz w:val="18"/>
          <w:szCs w:val="18"/>
          <w:lang w:val="fi-FI"/>
          <w14:ligatures w14:val="standardContextual"/>
        </w:rPr>
        <w:id w:val="-2123986553"/>
        <w:docPartObj>
          <w:docPartGallery w:val="Table of Contents"/>
          <w:docPartUnique/>
        </w:docPartObj>
      </w:sdtPr>
      <w:sdtContent>
        <w:p w14:paraId="7C27E5F2" w14:textId="6938BCE5" w:rsidR="00B24EB9" w:rsidRPr="00B24EB9" w:rsidRDefault="00B24EB9">
          <w:pPr>
            <w:pStyle w:val="Sisllysluettelonotsikko"/>
            <w:rPr>
              <w:lang w:val="fi-FI"/>
            </w:rPr>
          </w:pPr>
          <w:r>
            <w:rPr>
              <w:lang w:val="fi-FI"/>
            </w:rPr>
            <w:t>Sisällys</w:t>
          </w:r>
        </w:p>
        <w:p w14:paraId="52735FEC" w14:textId="10E27FD8" w:rsidR="009B43FD" w:rsidRDefault="00071C55">
          <w:pPr>
            <w:pStyle w:val="Sisluet2"/>
            <w:tabs>
              <w:tab w:val="right" w:leader="dot" w:pos="9016"/>
            </w:tabs>
            <w:rPr>
              <w:rFonts w:eastAsiaTheme="minorEastAsia"/>
              <w:b w:val="0"/>
              <w:bCs w:val="0"/>
              <w:noProof/>
              <w:lang w:eastAsia="fi-FI"/>
            </w:rPr>
          </w:pPr>
          <w:r>
            <w:rPr>
              <w:iCs/>
            </w:rPr>
            <w:fldChar w:fldCharType="begin"/>
          </w:r>
          <w:r>
            <w:instrText xml:space="preserve"> TOC \h \z \t "Style1;1;Style2;2" </w:instrText>
          </w:r>
          <w:r>
            <w:rPr>
              <w:iCs/>
            </w:rPr>
            <w:fldChar w:fldCharType="separate"/>
          </w:r>
          <w:hyperlink w:anchor="_Toc179284389" w:history="1">
            <w:r w:rsidR="009B43FD" w:rsidRPr="009D1C35">
              <w:rPr>
                <w:rStyle w:val="Hyperlinkki"/>
                <w:noProof/>
              </w:rPr>
              <w:t>1 Palveluntuottajaa, palveluyksikköä ja toimintaa koskevat tiedot</w:t>
            </w:r>
            <w:r w:rsidR="009B43FD">
              <w:rPr>
                <w:noProof/>
                <w:webHidden/>
              </w:rPr>
              <w:tab/>
            </w:r>
            <w:r w:rsidR="009B43FD">
              <w:rPr>
                <w:noProof/>
                <w:webHidden/>
              </w:rPr>
              <w:fldChar w:fldCharType="begin"/>
            </w:r>
            <w:r w:rsidR="009B43FD">
              <w:rPr>
                <w:noProof/>
                <w:webHidden/>
              </w:rPr>
              <w:instrText xml:space="preserve"> PAGEREF _Toc179284389 \h </w:instrText>
            </w:r>
            <w:r w:rsidR="009B43FD">
              <w:rPr>
                <w:noProof/>
                <w:webHidden/>
              </w:rPr>
            </w:r>
            <w:r w:rsidR="009B43FD">
              <w:rPr>
                <w:noProof/>
                <w:webHidden/>
              </w:rPr>
              <w:fldChar w:fldCharType="separate"/>
            </w:r>
            <w:r w:rsidR="00B92166">
              <w:rPr>
                <w:noProof/>
                <w:webHidden/>
              </w:rPr>
              <w:t>2</w:t>
            </w:r>
            <w:r w:rsidR="009B43FD">
              <w:rPr>
                <w:noProof/>
                <w:webHidden/>
              </w:rPr>
              <w:fldChar w:fldCharType="end"/>
            </w:r>
          </w:hyperlink>
        </w:p>
        <w:p w14:paraId="2F33CD75" w14:textId="48F00020" w:rsidR="009B43FD" w:rsidRDefault="009B43FD">
          <w:pPr>
            <w:pStyle w:val="Sisluet2"/>
            <w:tabs>
              <w:tab w:val="right" w:leader="dot" w:pos="9016"/>
            </w:tabs>
            <w:rPr>
              <w:rFonts w:eastAsiaTheme="minorEastAsia"/>
              <w:b w:val="0"/>
              <w:bCs w:val="0"/>
              <w:noProof/>
              <w:lang w:eastAsia="fi-FI"/>
            </w:rPr>
          </w:pPr>
          <w:hyperlink w:anchor="_Toc179284390" w:history="1">
            <w:r w:rsidRPr="009D1C35">
              <w:rPr>
                <w:rStyle w:val="Hyperlinkki"/>
                <w:noProof/>
              </w:rPr>
              <w:t>1.1 Palveluntuottajan perustiedot</w:t>
            </w:r>
            <w:r>
              <w:rPr>
                <w:noProof/>
                <w:webHidden/>
              </w:rPr>
              <w:tab/>
            </w:r>
            <w:r>
              <w:rPr>
                <w:noProof/>
                <w:webHidden/>
              </w:rPr>
              <w:fldChar w:fldCharType="begin"/>
            </w:r>
            <w:r>
              <w:rPr>
                <w:noProof/>
                <w:webHidden/>
              </w:rPr>
              <w:instrText xml:space="preserve"> PAGEREF _Toc179284390 \h </w:instrText>
            </w:r>
            <w:r>
              <w:rPr>
                <w:noProof/>
                <w:webHidden/>
              </w:rPr>
            </w:r>
            <w:r>
              <w:rPr>
                <w:noProof/>
                <w:webHidden/>
              </w:rPr>
              <w:fldChar w:fldCharType="separate"/>
            </w:r>
            <w:r w:rsidR="00B92166">
              <w:rPr>
                <w:noProof/>
                <w:webHidden/>
              </w:rPr>
              <w:t>2</w:t>
            </w:r>
            <w:r>
              <w:rPr>
                <w:noProof/>
                <w:webHidden/>
              </w:rPr>
              <w:fldChar w:fldCharType="end"/>
            </w:r>
          </w:hyperlink>
        </w:p>
        <w:p w14:paraId="715DCA7B" w14:textId="6E001AA6" w:rsidR="009B43FD" w:rsidRDefault="009B43FD">
          <w:pPr>
            <w:pStyle w:val="Sisluet2"/>
            <w:tabs>
              <w:tab w:val="right" w:leader="dot" w:pos="9016"/>
            </w:tabs>
            <w:rPr>
              <w:rFonts w:eastAsiaTheme="minorEastAsia"/>
              <w:b w:val="0"/>
              <w:bCs w:val="0"/>
              <w:noProof/>
              <w:lang w:eastAsia="fi-FI"/>
            </w:rPr>
          </w:pPr>
          <w:hyperlink w:anchor="_Toc179284391" w:history="1">
            <w:r w:rsidRPr="009D1C35">
              <w:rPr>
                <w:rStyle w:val="Hyperlinkki"/>
                <w:noProof/>
              </w:rPr>
              <w:t>1.2 Palveluyksikön perustiedot</w:t>
            </w:r>
            <w:r>
              <w:rPr>
                <w:noProof/>
                <w:webHidden/>
              </w:rPr>
              <w:tab/>
            </w:r>
            <w:r>
              <w:rPr>
                <w:noProof/>
                <w:webHidden/>
              </w:rPr>
              <w:fldChar w:fldCharType="begin"/>
            </w:r>
            <w:r>
              <w:rPr>
                <w:noProof/>
                <w:webHidden/>
              </w:rPr>
              <w:instrText xml:space="preserve"> PAGEREF _Toc179284391 \h </w:instrText>
            </w:r>
            <w:r>
              <w:rPr>
                <w:noProof/>
                <w:webHidden/>
              </w:rPr>
            </w:r>
            <w:r>
              <w:rPr>
                <w:noProof/>
                <w:webHidden/>
              </w:rPr>
              <w:fldChar w:fldCharType="separate"/>
            </w:r>
            <w:r w:rsidR="00B92166">
              <w:rPr>
                <w:noProof/>
                <w:webHidden/>
              </w:rPr>
              <w:t>2</w:t>
            </w:r>
            <w:r>
              <w:rPr>
                <w:noProof/>
                <w:webHidden/>
              </w:rPr>
              <w:fldChar w:fldCharType="end"/>
            </w:r>
          </w:hyperlink>
        </w:p>
        <w:p w14:paraId="362DCDBD" w14:textId="2CD3EF0A" w:rsidR="009B43FD" w:rsidRDefault="009B43FD">
          <w:pPr>
            <w:pStyle w:val="Sisluet2"/>
            <w:tabs>
              <w:tab w:val="right" w:leader="dot" w:pos="9016"/>
            </w:tabs>
            <w:rPr>
              <w:rFonts w:eastAsiaTheme="minorEastAsia"/>
              <w:b w:val="0"/>
              <w:bCs w:val="0"/>
              <w:noProof/>
              <w:lang w:eastAsia="fi-FI"/>
            </w:rPr>
          </w:pPr>
          <w:hyperlink w:anchor="_Toc179284392" w:history="1">
            <w:r w:rsidRPr="009D1C35">
              <w:rPr>
                <w:rStyle w:val="Hyperlinkki"/>
                <w:noProof/>
              </w:rPr>
              <w:t>1.3. Palveluyksikön ostopalvelut</w:t>
            </w:r>
            <w:r>
              <w:rPr>
                <w:noProof/>
                <w:webHidden/>
              </w:rPr>
              <w:tab/>
            </w:r>
            <w:r>
              <w:rPr>
                <w:noProof/>
                <w:webHidden/>
              </w:rPr>
              <w:fldChar w:fldCharType="begin"/>
            </w:r>
            <w:r>
              <w:rPr>
                <w:noProof/>
                <w:webHidden/>
              </w:rPr>
              <w:instrText xml:space="preserve"> PAGEREF _Toc179284392 \h </w:instrText>
            </w:r>
            <w:r>
              <w:rPr>
                <w:noProof/>
                <w:webHidden/>
              </w:rPr>
            </w:r>
            <w:r>
              <w:rPr>
                <w:noProof/>
                <w:webHidden/>
              </w:rPr>
              <w:fldChar w:fldCharType="separate"/>
            </w:r>
            <w:r w:rsidR="00B92166">
              <w:rPr>
                <w:noProof/>
                <w:webHidden/>
              </w:rPr>
              <w:t>2</w:t>
            </w:r>
            <w:r>
              <w:rPr>
                <w:noProof/>
                <w:webHidden/>
              </w:rPr>
              <w:fldChar w:fldCharType="end"/>
            </w:r>
          </w:hyperlink>
        </w:p>
        <w:p w14:paraId="163AABA5" w14:textId="6750ED43" w:rsidR="009B43FD" w:rsidRDefault="009B43FD">
          <w:pPr>
            <w:pStyle w:val="Sisluet2"/>
            <w:tabs>
              <w:tab w:val="right" w:leader="dot" w:pos="9016"/>
            </w:tabs>
            <w:rPr>
              <w:rFonts w:eastAsiaTheme="minorEastAsia"/>
              <w:b w:val="0"/>
              <w:bCs w:val="0"/>
              <w:noProof/>
              <w:lang w:eastAsia="fi-FI"/>
            </w:rPr>
          </w:pPr>
          <w:hyperlink w:anchor="_Toc179284393" w:history="1">
            <w:r w:rsidRPr="009D1C35">
              <w:rPr>
                <w:rStyle w:val="Hyperlinkki"/>
                <w:noProof/>
              </w:rPr>
              <w:t>1.4 Palvelut, toiminta-ajatus ja toimintaperiaatteet</w:t>
            </w:r>
            <w:r>
              <w:rPr>
                <w:noProof/>
                <w:webHidden/>
              </w:rPr>
              <w:tab/>
            </w:r>
            <w:r>
              <w:rPr>
                <w:noProof/>
                <w:webHidden/>
              </w:rPr>
              <w:fldChar w:fldCharType="begin"/>
            </w:r>
            <w:r>
              <w:rPr>
                <w:noProof/>
                <w:webHidden/>
              </w:rPr>
              <w:instrText xml:space="preserve"> PAGEREF _Toc179284393 \h </w:instrText>
            </w:r>
            <w:r>
              <w:rPr>
                <w:noProof/>
                <w:webHidden/>
              </w:rPr>
            </w:r>
            <w:r>
              <w:rPr>
                <w:noProof/>
                <w:webHidden/>
              </w:rPr>
              <w:fldChar w:fldCharType="separate"/>
            </w:r>
            <w:r w:rsidR="00B92166">
              <w:rPr>
                <w:noProof/>
                <w:webHidden/>
              </w:rPr>
              <w:t>3</w:t>
            </w:r>
            <w:r>
              <w:rPr>
                <w:noProof/>
                <w:webHidden/>
              </w:rPr>
              <w:fldChar w:fldCharType="end"/>
            </w:r>
          </w:hyperlink>
        </w:p>
        <w:p w14:paraId="63D7A691" w14:textId="2515E740" w:rsidR="009B43FD" w:rsidRDefault="009B43FD">
          <w:pPr>
            <w:pStyle w:val="Sisluet2"/>
            <w:tabs>
              <w:tab w:val="right" w:leader="dot" w:pos="9016"/>
            </w:tabs>
            <w:rPr>
              <w:rFonts w:eastAsiaTheme="minorEastAsia"/>
              <w:b w:val="0"/>
              <w:bCs w:val="0"/>
              <w:noProof/>
              <w:lang w:eastAsia="fi-FI"/>
            </w:rPr>
          </w:pPr>
          <w:hyperlink w:anchor="_Toc179284394" w:history="1">
            <w:r w:rsidRPr="009D1C35">
              <w:rPr>
                <w:rStyle w:val="Hyperlinkki"/>
                <w:noProof/>
              </w:rPr>
              <w:t>2 Asiakasturvallisuus</w:t>
            </w:r>
            <w:r>
              <w:rPr>
                <w:noProof/>
                <w:webHidden/>
              </w:rPr>
              <w:tab/>
            </w:r>
            <w:r>
              <w:rPr>
                <w:noProof/>
                <w:webHidden/>
              </w:rPr>
              <w:fldChar w:fldCharType="begin"/>
            </w:r>
            <w:r>
              <w:rPr>
                <w:noProof/>
                <w:webHidden/>
              </w:rPr>
              <w:instrText xml:space="preserve"> PAGEREF _Toc179284394 \h </w:instrText>
            </w:r>
            <w:r>
              <w:rPr>
                <w:noProof/>
                <w:webHidden/>
              </w:rPr>
            </w:r>
            <w:r>
              <w:rPr>
                <w:noProof/>
                <w:webHidden/>
              </w:rPr>
              <w:fldChar w:fldCharType="separate"/>
            </w:r>
            <w:r w:rsidR="00B92166">
              <w:rPr>
                <w:noProof/>
                <w:webHidden/>
              </w:rPr>
              <w:t>4</w:t>
            </w:r>
            <w:r>
              <w:rPr>
                <w:noProof/>
                <w:webHidden/>
              </w:rPr>
              <w:fldChar w:fldCharType="end"/>
            </w:r>
          </w:hyperlink>
        </w:p>
        <w:p w14:paraId="631DE968" w14:textId="7F2B3D9D" w:rsidR="009B43FD" w:rsidRDefault="009B43FD">
          <w:pPr>
            <w:pStyle w:val="Sisluet2"/>
            <w:tabs>
              <w:tab w:val="right" w:leader="dot" w:pos="9016"/>
            </w:tabs>
            <w:rPr>
              <w:rFonts w:eastAsiaTheme="minorEastAsia"/>
              <w:b w:val="0"/>
              <w:bCs w:val="0"/>
              <w:noProof/>
              <w:lang w:eastAsia="fi-FI"/>
            </w:rPr>
          </w:pPr>
          <w:hyperlink w:anchor="_Toc179284395" w:history="1">
            <w:r w:rsidRPr="009D1C35">
              <w:rPr>
                <w:rStyle w:val="Hyperlinkki"/>
                <w:noProof/>
              </w:rPr>
              <w:t>2.1 Palveluiden laadulliset edellytykset</w:t>
            </w:r>
            <w:r>
              <w:rPr>
                <w:noProof/>
                <w:webHidden/>
              </w:rPr>
              <w:tab/>
            </w:r>
            <w:r>
              <w:rPr>
                <w:noProof/>
                <w:webHidden/>
              </w:rPr>
              <w:fldChar w:fldCharType="begin"/>
            </w:r>
            <w:r>
              <w:rPr>
                <w:noProof/>
                <w:webHidden/>
              </w:rPr>
              <w:instrText xml:space="preserve"> PAGEREF _Toc179284395 \h </w:instrText>
            </w:r>
            <w:r>
              <w:rPr>
                <w:noProof/>
                <w:webHidden/>
              </w:rPr>
            </w:r>
            <w:r>
              <w:rPr>
                <w:noProof/>
                <w:webHidden/>
              </w:rPr>
              <w:fldChar w:fldCharType="separate"/>
            </w:r>
            <w:r w:rsidR="00B92166">
              <w:rPr>
                <w:noProof/>
                <w:webHidden/>
              </w:rPr>
              <w:t>4</w:t>
            </w:r>
            <w:r>
              <w:rPr>
                <w:noProof/>
                <w:webHidden/>
              </w:rPr>
              <w:fldChar w:fldCharType="end"/>
            </w:r>
          </w:hyperlink>
        </w:p>
        <w:p w14:paraId="0D9027BB" w14:textId="4066231B" w:rsidR="009B43FD" w:rsidRDefault="009B43FD">
          <w:pPr>
            <w:pStyle w:val="Sisluet2"/>
            <w:tabs>
              <w:tab w:val="right" w:leader="dot" w:pos="9016"/>
            </w:tabs>
            <w:rPr>
              <w:rFonts w:eastAsiaTheme="minorEastAsia"/>
              <w:b w:val="0"/>
              <w:bCs w:val="0"/>
              <w:noProof/>
              <w:lang w:eastAsia="fi-FI"/>
            </w:rPr>
          </w:pPr>
          <w:hyperlink w:anchor="_Toc179284396" w:history="1">
            <w:r w:rsidRPr="009D1C35">
              <w:rPr>
                <w:rStyle w:val="Hyperlinkki"/>
                <w:noProof/>
              </w:rPr>
              <w:t>2.2 Vastuu palvelujen laadusta</w:t>
            </w:r>
            <w:r>
              <w:rPr>
                <w:noProof/>
                <w:webHidden/>
              </w:rPr>
              <w:tab/>
            </w:r>
            <w:r>
              <w:rPr>
                <w:noProof/>
                <w:webHidden/>
              </w:rPr>
              <w:fldChar w:fldCharType="begin"/>
            </w:r>
            <w:r>
              <w:rPr>
                <w:noProof/>
                <w:webHidden/>
              </w:rPr>
              <w:instrText xml:space="preserve"> PAGEREF _Toc179284396 \h </w:instrText>
            </w:r>
            <w:r>
              <w:rPr>
                <w:noProof/>
                <w:webHidden/>
              </w:rPr>
            </w:r>
            <w:r>
              <w:rPr>
                <w:noProof/>
                <w:webHidden/>
              </w:rPr>
              <w:fldChar w:fldCharType="separate"/>
            </w:r>
            <w:r w:rsidR="00B92166">
              <w:rPr>
                <w:noProof/>
                <w:webHidden/>
              </w:rPr>
              <w:t>8</w:t>
            </w:r>
            <w:r>
              <w:rPr>
                <w:noProof/>
                <w:webHidden/>
              </w:rPr>
              <w:fldChar w:fldCharType="end"/>
            </w:r>
          </w:hyperlink>
        </w:p>
        <w:p w14:paraId="6E50E874" w14:textId="02955807" w:rsidR="009B43FD" w:rsidRDefault="009B43FD">
          <w:pPr>
            <w:pStyle w:val="Sisluet2"/>
            <w:tabs>
              <w:tab w:val="right" w:leader="dot" w:pos="9016"/>
            </w:tabs>
            <w:rPr>
              <w:rFonts w:eastAsiaTheme="minorEastAsia"/>
              <w:b w:val="0"/>
              <w:bCs w:val="0"/>
              <w:noProof/>
              <w:lang w:eastAsia="fi-FI"/>
            </w:rPr>
          </w:pPr>
          <w:hyperlink w:anchor="_Toc179284397" w:history="1">
            <w:r w:rsidRPr="009D1C35">
              <w:rPr>
                <w:rStyle w:val="Hyperlinkki"/>
                <w:noProof/>
              </w:rPr>
              <w:t>2.3 Asiakkaan asema ja oikeudet</w:t>
            </w:r>
            <w:r>
              <w:rPr>
                <w:noProof/>
                <w:webHidden/>
              </w:rPr>
              <w:tab/>
            </w:r>
            <w:r>
              <w:rPr>
                <w:noProof/>
                <w:webHidden/>
              </w:rPr>
              <w:fldChar w:fldCharType="begin"/>
            </w:r>
            <w:r>
              <w:rPr>
                <w:noProof/>
                <w:webHidden/>
              </w:rPr>
              <w:instrText xml:space="preserve"> PAGEREF _Toc179284397 \h </w:instrText>
            </w:r>
            <w:r>
              <w:rPr>
                <w:noProof/>
                <w:webHidden/>
              </w:rPr>
            </w:r>
            <w:r>
              <w:rPr>
                <w:noProof/>
                <w:webHidden/>
              </w:rPr>
              <w:fldChar w:fldCharType="separate"/>
            </w:r>
            <w:r w:rsidR="00B92166">
              <w:rPr>
                <w:noProof/>
                <w:webHidden/>
              </w:rPr>
              <w:t>9</w:t>
            </w:r>
            <w:r>
              <w:rPr>
                <w:noProof/>
                <w:webHidden/>
              </w:rPr>
              <w:fldChar w:fldCharType="end"/>
            </w:r>
          </w:hyperlink>
        </w:p>
        <w:p w14:paraId="30F29AD6" w14:textId="1D62A153" w:rsidR="009B43FD" w:rsidRDefault="009B43FD">
          <w:pPr>
            <w:pStyle w:val="Sisluet2"/>
            <w:tabs>
              <w:tab w:val="right" w:leader="dot" w:pos="9016"/>
            </w:tabs>
            <w:rPr>
              <w:rFonts w:eastAsiaTheme="minorEastAsia"/>
              <w:b w:val="0"/>
              <w:bCs w:val="0"/>
              <w:noProof/>
              <w:lang w:eastAsia="fi-FI"/>
            </w:rPr>
          </w:pPr>
          <w:hyperlink w:anchor="_Toc179284398" w:history="1">
            <w:r w:rsidRPr="009D1C35">
              <w:rPr>
                <w:rStyle w:val="Hyperlinkki"/>
                <w:noProof/>
              </w:rPr>
              <w:t>2.4 Muistutusten käsittely</w:t>
            </w:r>
            <w:r>
              <w:rPr>
                <w:noProof/>
                <w:webHidden/>
              </w:rPr>
              <w:tab/>
            </w:r>
            <w:r>
              <w:rPr>
                <w:noProof/>
                <w:webHidden/>
              </w:rPr>
              <w:fldChar w:fldCharType="begin"/>
            </w:r>
            <w:r>
              <w:rPr>
                <w:noProof/>
                <w:webHidden/>
              </w:rPr>
              <w:instrText xml:space="preserve"> PAGEREF _Toc179284398 \h </w:instrText>
            </w:r>
            <w:r>
              <w:rPr>
                <w:noProof/>
                <w:webHidden/>
              </w:rPr>
            </w:r>
            <w:r>
              <w:rPr>
                <w:noProof/>
                <w:webHidden/>
              </w:rPr>
              <w:fldChar w:fldCharType="separate"/>
            </w:r>
            <w:r w:rsidR="00B92166">
              <w:rPr>
                <w:noProof/>
                <w:webHidden/>
              </w:rPr>
              <w:t>11</w:t>
            </w:r>
            <w:r>
              <w:rPr>
                <w:noProof/>
                <w:webHidden/>
              </w:rPr>
              <w:fldChar w:fldCharType="end"/>
            </w:r>
          </w:hyperlink>
        </w:p>
        <w:p w14:paraId="662ABE69" w14:textId="092E4AFD" w:rsidR="009B43FD" w:rsidRDefault="009B43FD">
          <w:pPr>
            <w:pStyle w:val="Sisluet2"/>
            <w:tabs>
              <w:tab w:val="right" w:leader="dot" w:pos="9016"/>
            </w:tabs>
            <w:rPr>
              <w:rFonts w:eastAsiaTheme="minorEastAsia"/>
              <w:b w:val="0"/>
              <w:bCs w:val="0"/>
              <w:noProof/>
              <w:lang w:eastAsia="fi-FI"/>
            </w:rPr>
          </w:pPr>
          <w:hyperlink w:anchor="_Toc179284399" w:history="1">
            <w:r w:rsidRPr="009D1C35">
              <w:rPr>
                <w:rStyle w:val="Hyperlinkki"/>
                <w:noProof/>
              </w:rPr>
              <w:t>2.5 Henkilöstö</w:t>
            </w:r>
            <w:r>
              <w:rPr>
                <w:noProof/>
                <w:webHidden/>
              </w:rPr>
              <w:tab/>
            </w:r>
            <w:r>
              <w:rPr>
                <w:noProof/>
                <w:webHidden/>
              </w:rPr>
              <w:fldChar w:fldCharType="begin"/>
            </w:r>
            <w:r>
              <w:rPr>
                <w:noProof/>
                <w:webHidden/>
              </w:rPr>
              <w:instrText xml:space="preserve"> PAGEREF _Toc179284399 \h </w:instrText>
            </w:r>
            <w:r>
              <w:rPr>
                <w:noProof/>
                <w:webHidden/>
              </w:rPr>
            </w:r>
            <w:r>
              <w:rPr>
                <w:noProof/>
                <w:webHidden/>
              </w:rPr>
              <w:fldChar w:fldCharType="separate"/>
            </w:r>
            <w:r w:rsidR="00B92166">
              <w:rPr>
                <w:noProof/>
                <w:webHidden/>
              </w:rPr>
              <w:t>12</w:t>
            </w:r>
            <w:r>
              <w:rPr>
                <w:noProof/>
                <w:webHidden/>
              </w:rPr>
              <w:fldChar w:fldCharType="end"/>
            </w:r>
          </w:hyperlink>
        </w:p>
        <w:p w14:paraId="10D7A49A" w14:textId="72302595" w:rsidR="009B43FD" w:rsidRDefault="009B43FD">
          <w:pPr>
            <w:pStyle w:val="Sisluet2"/>
            <w:tabs>
              <w:tab w:val="right" w:leader="dot" w:pos="9016"/>
            </w:tabs>
            <w:rPr>
              <w:rFonts w:eastAsiaTheme="minorEastAsia"/>
              <w:b w:val="0"/>
              <w:bCs w:val="0"/>
              <w:noProof/>
              <w:lang w:eastAsia="fi-FI"/>
            </w:rPr>
          </w:pPr>
          <w:hyperlink w:anchor="_Toc179284400" w:history="1">
            <w:r w:rsidRPr="009D1C35">
              <w:rPr>
                <w:rStyle w:val="Hyperlinkki"/>
                <w:noProof/>
              </w:rPr>
              <w:t>2.6 Asiakastyöhön osallistuvan henkilöstön riittävyyden seuranta</w:t>
            </w:r>
            <w:r>
              <w:rPr>
                <w:noProof/>
                <w:webHidden/>
              </w:rPr>
              <w:tab/>
            </w:r>
            <w:r>
              <w:rPr>
                <w:noProof/>
                <w:webHidden/>
              </w:rPr>
              <w:fldChar w:fldCharType="begin"/>
            </w:r>
            <w:r>
              <w:rPr>
                <w:noProof/>
                <w:webHidden/>
              </w:rPr>
              <w:instrText xml:space="preserve"> PAGEREF _Toc179284400 \h </w:instrText>
            </w:r>
            <w:r>
              <w:rPr>
                <w:noProof/>
                <w:webHidden/>
              </w:rPr>
            </w:r>
            <w:r>
              <w:rPr>
                <w:noProof/>
                <w:webHidden/>
              </w:rPr>
              <w:fldChar w:fldCharType="separate"/>
            </w:r>
            <w:r w:rsidR="00B92166">
              <w:rPr>
                <w:noProof/>
                <w:webHidden/>
              </w:rPr>
              <w:t>14</w:t>
            </w:r>
            <w:r>
              <w:rPr>
                <w:noProof/>
                <w:webHidden/>
              </w:rPr>
              <w:fldChar w:fldCharType="end"/>
            </w:r>
          </w:hyperlink>
        </w:p>
        <w:p w14:paraId="3BD27559" w14:textId="6E45BDF9" w:rsidR="009B43FD" w:rsidRDefault="009B43FD">
          <w:pPr>
            <w:pStyle w:val="Sisluet2"/>
            <w:tabs>
              <w:tab w:val="right" w:leader="dot" w:pos="9016"/>
            </w:tabs>
            <w:rPr>
              <w:rFonts w:eastAsiaTheme="minorEastAsia"/>
              <w:b w:val="0"/>
              <w:bCs w:val="0"/>
              <w:noProof/>
              <w:lang w:eastAsia="fi-FI"/>
            </w:rPr>
          </w:pPr>
          <w:hyperlink w:anchor="_Toc179284401" w:history="1">
            <w:r w:rsidRPr="009D1C35">
              <w:rPr>
                <w:rStyle w:val="Hyperlinkki"/>
                <w:noProof/>
              </w:rPr>
              <w:t>2.7 Monialainen yhteistyö ja palvelun koordinointi</w:t>
            </w:r>
            <w:r>
              <w:rPr>
                <w:noProof/>
                <w:webHidden/>
              </w:rPr>
              <w:tab/>
            </w:r>
            <w:r>
              <w:rPr>
                <w:noProof/>
                <w:webHidden/>
              </w:rPr>
              <w:fldChar w:fldCharType="begin"/>
            </w:r>
            <w:r>
              <w:rPr>
                <w:noProof/>
                <w:webHidden/>
              </w:rPr>
              <w:instrText xml:space="preserve"> PAGEREF _Toc179284401 \h </w:instrText>
            </w:r>
            <w:r>
              <w:rPr>
                <w:noProof/>
                <w:webHidden/>
              </w:rPr>
            </w:r>
            <w:r>
              <w:rPr>
                <w:noProof/>
                <w:webHidden/>
              </w:rPr>
              <w:fldChar w:fldCharType="separate"/>
            </w:r>
            <w:r w:rsidR="00B92166">
              <w:rPr>
                <w:noProof/>
                <w:webHidden/>
              </w:rPr>
              <w:t>15</w:t>
            </w:r>
            <w:r>
              <w:rPr>
                <w:noProof/>
                <w:webHidden/>
              </w:rPr>
              <w:fldChar w:fldCharType="end"/>
            </w:r>
          </w:hyperlink>
        </w:p>
        <w:p w14:paraId="13ECA32A" w14:textId="7E992498" w:rsidR="009B43FD" w:rsidRDefault="009B43FD">
          <w:pPr>
            <w:pStyle w:val="Sisluet2"/>
            <w:tabs>
              <w:tab w:val="right" w:leader="dot" w:pos="9016"/>
            </w:tabs>
            <w:rPr>
              <w:rFonts w:eastAsiaTheme="minorEastAsia"/>
              <w:b w:val="0"/>
              <w:bCs w:val="0"/>
              <w:noProof/>
              <w:lang w:eastAsia="fi-FI"/>
            </w:rPr>
          </w:pPr>
          <w:hyperlink w:anchor="_Toc179284402" w:history="1">
            <w:r w:rsidRPr="009D1C35">
              <w:rPr>
                <w:rStyle w:val="Hyperlinkki"/>
                <w:noProof/>
              </w:rPr>
              <w:t>2.8 Toimitilat ja välineet</w:t>
            </w:r>
            <w:r>
              <w:rPr>
                <w:noProof/>
                <w:webHidden/>
              </w:rPr>
              <w:tab/>
            </w:r>
            <w:r>
              <w:rPr>
                <w:noProof/>
                <w:webHidden/>
              </w:rPr>
              <w:fldChar w:fldCharType="begin"/>
            </w:r>
            <w:r>
              <w:rPr>
                <w:noProof/>
                <w:webHidden/>
              </w:rPr>
              <w:instrText xml:space="preserve"> PAGEREF _Toc179284402 \h </w:instrText>
            </w:r>
            <w:r>
              <w:rPr>
                <w:noProof/>
                <w:webHidden/>
              </w:rPr>
            </w:r>
            <w:r>
              <w:rPr>
                <w:noProof/>
                <w:webHidden/>
              </w:rPr>
              <w:fldChar w:fldCharType="separate"/>
            </w:r>
            <w:r w:rsidR="00B92166">
              <w:rPr>
                <w:noProof/>
                <w:webHidden/>
              </w:rPr>
              <w:t>15</w:t>
            </w:r>
            <w:r>
              <w:rPr>
                <w:noProof/>
                <w:webHidden/>
              </w:rPr>
              <w:fldChar w:fldCharType="end"/>
            </w:r>
          </w:hyperlink>
        </w:p>
        <w:p w14:paraId="783C2ED6" w14:textId="51F52E6C" w:rsidR="009B43FD" w:rsidRDefault="009B43FD">
          <w:pPr>
            <w:pStyle w:val="Sisluet2"/>
            <w:tabs>
              <w:tab w:val="right" w:leader="dot" w:pos="9016"/>
            </w:tabs>
            <w:rPr>
              <w:rFonts w:eastAsiaTheme="minorEastAsia"/>
              <w:b w:val="0"/>
              <w:bCs w:val="0"/>
              <w:noProof/>
              <w:lang w:eastAsia="fi-FI"/>
            </w:rPr>
          </w:pPr>
          <w:hyperlink w:anchor="_Toc179284403" w:history="1">
            <w:r w:rsidRPr="009D1C35">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_Toc179284403 \h </w:instrText>
            </w:r>
            <w:r>
              <w:rPr>
                <w:noProof/>
                <w:webHidden/>
              </w:rPr>
            </w:r>
            <w:r>
              <w:rPr>
                <w:noProof/>
                <w:webHidden/>
              </w:rPr>
              <w:fldChar w:fldCharType="separate"/>
            </w:r>
            <w:r w:rsidR="00B92166">
              <w:rPr>
                <w:noProof/>
                <w:webHidden/>
              </w:rPr>
              <w:t>16</w:t>
            </w:r>
            <w:r>
              <w:rPr>
                <w:noProof/>
                <w:webHidden/>
              </w:rPr>
              <w:fldChar w:fldCharType="end"/>
            </w:r>
          </w:hyperlink>
        </w:p>
        <w:p w14:paraId="37DDCADE" w14:textId="623390CC" w:rsidR="009B43FD" w:rsidRDefault="009B43FD">
          <w:pPr>
            <w:pStyle w:val="Sisluet2"/>
            <w:tabs>
              <w:tab w:val="right" w:leader="dot" w:pos="9016"/>
            </w:tabs>
            <w:rPr>
              <w:rFonts w:eastAsiaTheme="minorEastAsia"/>
              <w:b w:val="0"/>
              <w:bCs w:val="0"/>
              <w:noProof/>
              <w:lang w:eastAsia="fi-FI"/>
            </w:rPr>
          </w:pPr>
          <w:hyperlink w:anchor="_Toc179284404" w:history="1">
            <w:r w:rsidRPr="009D1C35">
              <w:rPr>
                <w:rStyle w:val="Hyperlinkki"/>
                <w:noProof/>
              </w:rPr>
              <w:t>2.10 Lääkehoitosuunnitelma</w:t>
            </w:r>
            <w:r>
              <w:rPr>
                <w:noProof/>
                <w:webHidden/>
              </w:rPr>
              <w:tab/>
            </w:r>
            <w:r>
              <w:rPr>
                <w:noProof/>
                <w:webHidden/>
              </w:rPr>
              <w:fldChar w:fldCharType="begin"/>
            </w:r>
            <w:r>
              <w:rPr>
                <w:noProof/>
                <w:webHidden/>
              </w:rPr>
              <w:instrText xml:space="preserve"> PAGEREF _Toc179284404 \h </w:instrText>
            </w:r>
            <w:r>
              <w:rPr>
                <w:noProof/>
                <w:webHidden/>
              </w:rPr>
            </w:r>
            <w:r>
              <w:rPr>
                <w:noProof/>
                <w:webHidden/>
              </w:rPr>
              <w:fldChar w:fldCharType="separate"/>
            </w:r>
            <w:r w:rsidR="00B92166">
              <w:rPr>
                <w:noProof/>
                <w:webHidden/>
              </w:rPr>
              <w:t>18</w:t>
            </w:r>
            <w:r>
              <w:rPr>
                <w:noProof/>
                <w:webHidden/>
              </w:rPr>
              <w:fldChar w:fldCharType="end"/>
            </w:r>
          </w:hyperlink>
        </w:p>
        <w:p w14:paraId="52BC7BB1" w14:textId="68E5C3BB" w:rsidR="009B43FD" w:rsidRDefault="009B43FD">
          <w:pPr>
            <w:pStyle w:val="Sisluet2"/>
            <w:tabs>
              <w:tab w:val="right" w:leader="dot" w:pos="9016"/>
            </w:tabs>
            <w:rPr>
              <w:rFonts w:eastAsiaTheme="minorEastAsia"/>
              <w:b w:val="0"/>
              <w:bCs w:val="0"/>
              <w:noProof/>
              <w:lang w:eastAsia="fi-FI"/>
            </w:rPr>
          </w:pPr>
          <w:hyperlink w:anchor="_Toc179284405" w:history="1">
            <w:r w:rsidRPr="009D1C35">
              <w:rPr>
                <w:rStyle w:val="Hyperlinkki"/>
                <w:noProof/>
              </w:rPr>
              <w:t>2.11 Asiakas- ja potilastietojen käsittely ja tietosuoja</w:t>
            </w:r>
            <w:r>
              <w:rPr>
                <w:noProof/>
                <w:webHidden/>
              </w:rPr>
              <w:tab/>
            </w:r>
            <w:r>
              <w:rPr>
                <w:noProof/>
                <w:webHidden/>
              </w:rPr>
              <w:fldChar w:fldCharType="begin"/>
            </w:r>
            <w:r>
              <w:rPr>
                <w:noProof/>
                <w:webHidden/>
              </w:rPr>
              <w:instrText xml:space="preserve"> PAGEREF _Toc179284405 \h </w:instrText>
            </w:r>
            <w:r>
              <w:rPr>
                <w:noProof/>
                <w:webHidden/>
              </w:rPr>
            </w:r>
            <w:r>
              <w:rPr>
                <w:noProof/>
                <w:webHidden/>
              </w:rPr>
              <w:fldChar w:fldCharType="separate"/>
            </w:r>
            <w:r w:rsidR="00B92166">
              <w:rPr>
                <w:noProof/>
                <w:webHidden/>
              </w:rPr>
              <w:t>19</w:t>
            </w:r>
            <w:r>
              <w:rPr>
                <w:noProof/>
                <w:webHidden/>
              </w:rPr>
              <w:fldChar w:fldCharType="end"/>
            </w:r>
          </w:hyperlink>
        </w:p>
        <w:p w14:paraId="23E2155C" w14:textId="6C7FCB54" w:rsidR="009B43FD" w:rsidRDefault="009B43FD">
          <w:pPr>
            <w:pStyle w:val="Sisluet2"/>
            <w:tabs>
              <w:tab w:val="right" w:leader="dot" w:pos="9016"/>
            </w:tabs>
            <w:rPr>
              <w:rFonts w:eastAsiaTheme="minorEastAsia"/>
              <w:b w:val="0"/>
              <w:bCs w:val="0"/>
              <w:noProof/>
              <w:lang w:eastAsia="fi-FI"/>
            </w:rPr>
          </w:pPr>
          <w:hyperlink w:anchor="_Toc179284406" w:history="1">
            <w:r w:rsidRPr="009D1C35">
              <w:rPr>
                <w:rStyle w:val="Hyperlinkki"/>
                <w:noProof/>
              </w:rPr>
              <w:t>2.12 Säännöllisesti kerättävän ja muun palautteen huomioiminen</w:t>
            </w:r>
            <w:r>
              <w:rPr>
                <w:noProof/>
                <w:webHidden/>
              </w:rPr>
              <w:tab/>
            </w:r>
            <w:r>
              <w:rPr>
                <w:noProof/>
                <w:webHidden/>
              </w:rPr>
              <w:fldChar w:fldCharType="begin"/>
            </w:r>
            <w:r>
              <w:rPr>
                <w:noProof/>
                <w:webHidden/>
              </w:rPr>
              <w:instrText xml:space="preserve"> PAGEREF _Toc179284406 \h </w:instrText>
            </w:r>
            <w:r>
              <w:rPr>
                <w:noProof/>
                <w:webHidden/>
              </w:rPr>
            </w:r>
            <w:r>
              <w:rPr>
                <w:noProof/>
                <w:webHidden/>
              </w:rPr>
              <w:fldChar w:fldCharType="separate"/>
            </w:r>
            <w:r w:rsidR="00B92166">
              <w:rPr>
                <w:noProof/>
                <w:webHidden/>
              </w:rPr>
              <w:t>20</w:t>
            </w:r>
            <w:r>
              <w:rPr>
                <w:noProof/>
                <w:webHidden/>
              </w:rPr>
              <w:fldChar w:fldCharType="end"/>
            </w:r>
          </w:hyperlink>
        </w:p>
        <w:p w14:paraId="335A3F04" w14:textId="702CF1E1" w:rsidR="009B43FD" w:rsidRDefault="009B43FD">
          <w:pPr>
            <w:pStyle w:val="Sisluet2"/>
            <w:tabs>
              <w:tab w:val="right" w:leader="dot" w:pos="9016"/>
            </w:tabs>
            <w:rPr>
              <w:rFonts w:eastAsiaTheme="minorEastAsia"/>
              <w:b w:val="0"/>
              <w:bCs w:val="0"/>
              <w:noProof/>
              <w:lang w:eastAsia="fi-FI"/>
            </w:rPr>
          </w:pPr>
          <w:hyperlink w:anchor="_Toc179284407" w:history="1">
            <w:r w:rsidRPr="009D1C35">
              <w:rPr>
                <w:rStyle w:val="Hyperlinkki"/>
                <w:noProof/>
              </w:rPr>
              <w:t>3 Omavalvonnan riskienhallinta</w:t>
            </w:r>
            <w:r>
              <w:rPr>
                <w:noProof/>
                <w:webHidden/>
              </w:rPr>
              <w:tab/>
            </w:r>
            <w:r>
              <w:rPr>
                <w:noProof/>
                <w:webHidden/>
              </w:rPr>
              <w:fldChar w:fldCharType="begin"/>
            </w:r>
            <w:r>
              <w:rPr>
                <w:noProof/>
                <w:webHidden/>
              </w:rPr>
              <w:instrText xml:space="preserve"> PAGEREF _Toc179284407 \h </w:instrText>
            </w:r>
            <w:r>
              <w:rPr>
                <w:noProof/>
                <w:webHidden/>
              </w:rPr>
            </w:r>
            <w:r>
              <w:rPr>
                <w:noProof/>
                <w:webHidden/>
              </w:rPr>
              <w:fldChar w:fldCharType="separate"/>
            </w:r>
            <w:r w:rsidR="00B92166">
              <w:rPr>
                <w:noProof/>
                <w:webHidden/>
              </w:rPr>
              <w:t>21</w:t>
            </w:r>
            <w:r>
              <w:rPr>
                <w:noProof/>
                <w:webHidden/>
              </w:rPr>
              <w:fldChar w:fldCharType="end"/>
            </w:r>
          </w:hyperlink>
        </w:p>
        <w:p w14:paraId="28305911" w14:textId="799AF6BF" w:rsidR="009B43FD" w:rsidRDefault="009B43FD">
          <w:pPr>
            <w:pStyle w:val="Sisluet2"/>
            <w:tabs>
              <w:tab w:val="right" w:leader="dot" w:pos="9016"/>
            </w:tabs>
            <w:rPr>
              <w:rFonts w:eastAsiaTheme="minorEastAsia"/>
              <w:b w:val="0"/>
              <w:bCs w:val="0"/>
              <w:noProof/>
              <w:lang w:eastAsia="fi-FI"/>
            </w:rPr>
          </w:pPr>
          <w:hyperlink w:anchor="_Toc179284408" w:history="1">
            <w:r w:rsidRPr="009D1C35">
              <w:rPr>
                <w:rStyle w:val="Hyperlinkki"/>
                <w:noProof/>
              </w:rPr>
              <w:t>3.1 Palveluyksikön riskienhallinnan vastuut, riskien tunnistaminen ja arvioiminen</w:t>
            </w:r>
            <w:r>
              <w:rPr>
                <w:noProof/>
                <w:webHidden/>
              </w:rPr>
              <w:tab/>
            </w:r>
            <w:r>
              <w:rPr>
                <w:noProof/>
                <w:webHidden/>
              </w:rPr>
              <w:fldChar w:fldCharType="begin"/>
            </w:r>
            <w:r>
              <w:rPr>
                <w:noProof/>
                <w:webHidden/>
              </w:rPr>
              <w:instrText xml:space="preserve"> PAGEREF _Toc179284408 \h </w:instrText>
            </w:r>
            <w:r>
              <w:rPr>
                <w:noProof/>
                <w:webHidden/>
              </w:rPr>
            </w:r>
            <w:r>
              <w:rPr>
                <w:noProof/>
                <w:webHidden/>
              </w:rPr>
              <w:fldChar w:fldCharType="separate"/>
            </w:r>
            <w:r w:rsidR="00B92166">
              <w:rPr>
                <w:noProof/>
                <w:webHidden/>
              </w:rPr>
              <w:t>21</w:t>
            </w:r>
            <w:r>
              <w:rPr>
                <w:noProof/>
                <w:webHidden/>
              </w:rPr>
              <w:fldChar w:fldCharType="end"/>
            </w:r>
          </w:hyperlink>
        </w:p>
        <w:p w14:paraId="61D5A822" w14:textId="0CF1B81C" w:rsidR="009B43FD" w:rsidRDefault="009B43FD">
          <w:pPr>
            <w:pStyle w:val="Sisluet2"/>
            <w:tabs>
              <w:tab w:val="right" w:leader="dot" w:pos="9016"/>
            </w:tabs>
            <w:rPr>
              <w:rFonts w:eastAsiaTheme="minorEastAsia"/>
              <w:b w:val="0"/>
              <w:bCs w:val="0"/>
              <w:noProof/>
              <w:lang w:eastAsia="fi-FI"/>
            </w:rPr>
          </w:pPr>
          <w:hyperlink w:anchor="_Toc179284409" w:history="1">
            <w:r w:rsidRPr="009D1C35">
              <w:rPr>
                <w:rStyle w:val="Hyperlinkki"/>
                <w:noProof/>
              </w:rPr>
              <w:t>3.2 Riskienhallinnan keinot ja toiminnassa ilmenevien epäkohtien ja puutteiden käsittely</w:t>
            </w:r>
            <w:r>
              <w:rPr>
                <w:noProof/>
                <w:webHidden/>
              </w:rPr>
              <w:tab/>
            </w:r>
            <w:r>
              <w:rPr>
                <w:noProof/>
                <w:webHidden/>
              </w:rPr>
              <w:fldChar w:fldCharType="begin"/>
            </w:r>
            <w:r>
              <w:rPr>
                <w:noProof/>
                <w:webHidden/>
              </w:rPr>
              <w:instrText xml:space="preserve"> PAGEREF _Toc179284409 \h </w:instrText>
            </w:r>
            <w:r>
              <w:rPr>
                <w:noProof/>
                <w:webHidden/>
              </w:rPr>
            </w:r>
            <w:r>
              <w:rPr>
                <w:noProof/>
                <w:webHidden/>
              </w:rPr>
              <w:fldChar w:fldCharType="separate"/>
            </w:r>
            <w:r w:rsidR="00B92166">
              <w:rPr>
                <w:noProof/>
                <w:webHidden/>
              </w:rPr>
              <w:t>22</w:t>
            </w:r>
            <w:r>
              <w:rPr>
                <w:noProof/>
                <w:webHidden/>
              </w:rPr>
              <w:fldChar w:fldCharType="end"/>
            </w:r>
          </w:hyperlink>
        </w:p>
        <w:p w14:paraId="5C9FFAB7" w14:textId="1623A243" w:rsidR="009B43FD" w:rsidRDefault="009B43FD">
          <w:pPr>
            <w:pStyle w:val="Sisluet2"/>
            <w:tabs>
              <w:tab w:val="right" w:leader="dot" w:pos="9016"/>
            </w:tabs>
            <w:rPr>
              <w:rFonts w:eastAsiaTheme="minorEastAsia"/>
              <w:b w:val="0"/>
              <w:bCs w:val="0"/>
              <w:noProof/>
              <w:lang w:eastAsia="fi-FI"/>
            </w:rPr>
          </w:pPr>
          <w:hyperlink w:anchor="_Toc179284410" w:history="1">
            <w:r w:rsidRPr="009D1C35">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_Toc179284410 \h </w:instrText>
            </w:r>
            <w:r>
              <w:rPr>
                <w:noProof/>
                <w:webHidden/>
              </w:rPr>
            </w:r>
            <w:r>
              <w:rPr>
                <w:noProof/>
                <w:webHidden/>
              </w:rPr>
              <w:fldChar w:fldCharType="separate"/>
            </w:r>
            <w:r w:rsidR="00B92166">
              <w:rPr>
                <w:noProof/>
                <w:webHidden/>
              </w:rPr>
              <w:t>24</w:t>
            </w:r>
            <w:r>
              <w:rPr>
                <w:noProof/>
                <w:webHidden/>
              </w:rPr>
              <w:fldChar w:fldCharType="end"/>
            </w:r>
          </w:hyperlink>
        </w:p>
        <w:p w14:paraId="00621A92" w14:textId="1C5E940C" w:rsidR="009B43FD" w:rsidRDefault="009B43FD">
          <w:pPr>
            <w:pStyle w:val="Sisluet2"/>
            <w:tabs>
              <w:tab w:val="right" w:leader="dot" w:pos="9016"/>
            </w:tabs>
            <w:rPr>
              <w:rFonts w:eastAsiaTheme="minorEastAsia"/>
              <w:b w:val="0"/>
              <w:bCs w:val="0"/>
              <w:noProof/>
              <w:lang w:eastAsia="fi-FI"/>
            </w:rPr>
          </w:pPr>
          <w:hyperlink w:anchor="_Toc179284411" w:history="1">
            <w:r w:rsidRPr="009D1C35">
              <w:rPr>
                <w:rStyle w:val="Hyperlinkki"/>
                <w:noProof/>
              </w:rPr>
              <w:t>3.4 Ostopalvelut ja alihankinta</w:t>
            </w:r>
            <w:r>
              <w:rPr>
                <w:noProof/>
                <w:webHidden/>
              </w:rPr>
              <w:tab/>
            </w:r>
            <w:r>
              <w:rPr>
                <w:noProof/>
                <w:webHidden/>
              </w:rPr>
              <w:fldChar w:fldCharType="begin"/>
            </w:r>
            <w:r>
              <w:rPr>
                <w:noProof/>
                <w:webHidden/>
              </w:rPr>
              <w:instrText xml:space="preserve"> PAGEREF _Toc179284411 \h </w:instrText>
            </w:r>
            <w:r>
              <w:rPr>
                <w:noProof/>
                <w:webHidden/>
              </w:rPr>
            </w:r>
            <w:r>
              <w:rPr>
                <w:noProof/>
                <w:webHidden/>
              </w:rPr>
              <w:fldChar w:fldCharType="separate"/>
            </w:r>
            <w:r w:rsidR="00B92166">
              <w:rPr>
                <w:noProof/>
                <w:webHidden/>
              </w:rPr>
              <w:t>24</w:t>
            </w:r>
            <w:r>
              <w:rPr>
                <w:noProof/>
                <w:webHidden/>
              </w:rPr>
              <w:fldChar w:fldCharType="end"/>
            </w:r>
          </w:hyperlink>
        </w:p>
        <w:p w14:paraId="4EA20F95" w14:textId="049468FF" w:rsidR="009B43FD" w:rsidRDefault="009B43FD">
          <w:pPr>
            <w:pStyle w:val="Sisluet2"/>
            <w:tabs>
              <w:tab w:val="right" w:leader="dot" w:pos="9016"/>
            </w:tabs>
            <w:rPr>
              <w:rFonts w:eastAsiaTheme="minorEastAsia"/>
              <w:b w:val="0"/>
              <w:bCs w:val="0"/>
              <w:noProof/>
              <w:lang w:eastAsia="fi-FI"/>
            </w:rPr>
          </w:pPr>
          <w:hyperlink w:anchor="_Toc179284412" w:history="1">
            <w:r w:rsidRPr="009D1C35">
              <w:rPr>
                <w:rStyle w:val="Hyperlinkki"/>
                <w:noProof/>
              </w:rPr>
              <w:t>3.5 Valmius- ja jatkuvuudenhallinta</w:t>
            </w:r>
            <w:r>
              <w:rPr>
                <w:noProof/>
                <w:webHidden/>
              </w:rPr>
              <w:tab/>
            </w:r>
            <w:r>
              <w:rPr>
                <w:noProof/>
                <w:webHidden/>
              </w:rPr>
              <w:fldChar w:fldCharType="begin"/>
            </w:r>
            <w:r>
              <w:rPr>
                <w:noProof/>
                <w:webHidden/>
              </w:rPr>
              <w:instrText xml:space="preserve"> PAGEREF _Toc179284412 \h </w:instrText>
            </w:r>
            <w:r>
              <w:rPr>
                <w:noProof/>
                <w:webHidden/>
              </w:rPr>
            </w:r>
            <w:r>
              <w:rPr>
                <w:noProof/>
                <w:webHidden/>
              </w:rPr>
              <w:fldChar w:fldCharType="separate"/>
            </w:r>
            <w:r w:rsidR="00B92166">
              <w:rPr>
                <w:noProof/>
                <w:webHidden/>
              </w:rPr>
              <w:t>24</w:t>
            </w:r>
            <w:r>
              <w:rPr>
                <w:noProof/>
                <w:webHidden/>
              </w:rPr>
              <w:fldChar w:fldCharType="end"/>
            </w:r>
          </w:hyperlink>
        </w:p>
        <w:p w14:paraId="3A3C97FB" w14:textId="2BF0A239" w:rsidR="009B43FD" w:rsidRDefault="009B43FD">
          <w:pPr>
            <w:pStyle w:val="Sisluet2"/>
            <w:tabs>
              <w:tab w:val="right" w:leader="dot" w:pos="9016"/>
            </w:tabs>
            <w:rPr>
              <w:rFonts w:eastAsiaTheme="minorEastAsia"/>
              <w:b w:val="0"/>
              <w:bCs w:val="0"/>
              <w:noProof/>
              <w:lang w:eastAsia="fi-FI"/>
            </w:rPr>
          </w:pPr>
          <w:hyperlink w:anchor="_Toc179284413" w:history="1">
            <w:r w:rsidRPr="009D1C35">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_Toc179284413 \h </w:instrText>
            </w:r>
            <w:r>
              <w:rPr>
                <w:noProof/>
                <w:webHidden/>
              </w:rPr>
            </w:r>
            <w:r>
              <w:rPr>
                <w:noProof/>
                <w:webHidden/>
              </w:rPr>
              <w:fldChar w:fldCharType="separate"/>
            </w:r>
            <w:r w:rsidR="00B92166">
              <w:rPr>
                <w:noProof/>
                <w:webHidden/>
              </w:rPr>
              <w:t>25</w:t>
            </w:r>
            <w:r>
              <w:rPr>
                <w:noProof/>
                <w:webHidden/>
              </w:rPr>
              <w:fldChar w:fldCharType="end"/>
            </w:r>
          </w:hyperlink>
        </w:p>
        <w:p w14:paraId="419F39AC" w14:textId="1D2B3F40" w:rsidR="009B43FD" w:rsidRDefault="009B43FD">
          <w:pPr>
            <w:pStyle w:val="Sisluet2"/>
            <w:tabs>
              <w:tab w:val="right" w:leader="dot" w:pos="9016"/>
            </w:tabs>
            <w:rPr>
              <w:rFonts w:eastAsiaTheme="minorEastAsia"/>
              <w:b w:val="0"/>
              <w:bCs w:val="0"/>
              <w:noProof/>
              <w:lang w:eastAsia="fi-FI"/>
            </w:rPr>
          </w:pPr>
          <w:hyperlink w:anchor="_Toc179284414" w:history="1">
            <w:r w:rsidRPr="009D1C35">
              <w:rPr>
                <w:rStyle w:val="Hyperlinkki"/>
                <w:noProof/>
              </w:rPr>
              <w:t>4.1 Vastuut ja toimeenpano</w:t>
            </w:r>
            <w:r>
              <w:rPr>
                <w:noProof/>
                <w:webHidden/>
              </w:rPr>
              <w:tab/>
            </w:r>
            <w:r>
              <w:rPr>
                <w:noProof/>
                <w:webHidden/>
              </w:rPr>
              <w:fldChar w:fldCharType="begin"/>
            </w:r>
            <w:r>
              <w:rPr>
                <w:noProof/>
                <w:webHidden/>
              </w:rPr>
              <w:instrText xml:space="preserve"> PAGEREF _Toc179284414 \h </w:instrText>
            </w:r>
            <w:r>
              <w:rPr>
                <w:noProof/>
                <w:webHidden/>
              </w:rPr>
            </w:r>
            <w:r>
              <w:rPr>
                <w:noProof/>
                <w:webHidden/>
              </w:rPr>
              <w:fldChar w:fldCharType="separate"/>
            </w:r>
            <w:r w:rsidR="00B92166">
              <w:rPr>
                <w:noProof/>
                <w:webHidden/>
              </w:rPr>
              <w:t>25</w:t>
            </w:r>
            <w:r>
              <w:rPr>
                <w:noProof/>
                <w:webHidden/>
              </w:rPr>
              <w:fldChar w:fldCharType="end"/>
            </w:r>
          </w:hyperlink>
        </w:p>
        <w:p w14:paraId="14744BE3" w14:textId="5D6042E3" w:rsidR="009B43FD" w:rsidRDefault="009B43FD">
          <w:pPr>
            <w:pStyle w:val="Sisluet2"/>
            <w:tabs>
              <w:tab w:val="right" w:leader="dot" w:pos="9016"/>
            </w:tabs>
            <w:rPr>
              <w:rFonts w:eastAsiaTheme="minorEastAsia"/>
              <w:b w:val="0"/>
              <w:bCs w:val="0"/>
              <w:noProof/>
              <w:lang w:eastAsia="fi-FI"/>
            </w:rPr>
          </w:pPr>
          <w:hyperlink w:anchor="_Toc179284415" w:history="1">
            <w:r w:rsidRPr="009D1C35">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_Toc179284415 \h </w:instrText>
            </w:r>
            <w:r>
              <w:rPr>
                <w:noProof/>
                <w:webHidden/>
              </w:rPr>
            </w:r>
            <w:r>
              <w:rPr>
                <w:noProof/>
                <w:webHidden/>
              </w:rPr>
              <w:fldChar w:fldCharType="separate"/>
            </w:r>
            <w:r w:rsidR="00B92166">
              <w:rPr>
                <w:noProof/>
                <w:webHidden/>
              </w:rPr>
              <w:t>26</w:t>
            </w:r>
            <w:r>
              <w:rPr>
                <w:noProof/>
                <w:webHidden/>
              </w:rPr>
              <w:fldChar w:fldCharType="end"/>
            </w:r>
          </w:hyperlink>
        </w:p>
        <w:p w14:paraId="652CCE9B" w14:textId="4C8FF31E" w:rsidR="00A84EB1" w:rsidRPr="00471D85" w:rsidRDefault="00071C55">
          <w:r>
            <w:fldChar w:fldCharType="end"/>
          </w:r>
        </w:p>
      </w:sdtContent>
    </w:sdt>
    <w:p w14:paraId="6FEF5D8D" w14:textId="2B8D4214" w:rsidR="004B600C" w:rsidRDefault="00FA005D" w:rsidP="008215CF">
      <w:pPr>
        <w:pStyle w:val="Style2"/>
      </w:pPr>
      <w:bookmarkStart w:id="0" w:name="_Toc179284389"/>
      <w:r>
        <w:lastRenderedPageBreak/>
        <w:t>1</w:t>
      </w:r>
      <w:r w:rsidR="004B600C">
        <w:t xml:space="preserve"> Palveluntuottajaa, palveluyksikköä ja toimintaa koskevat tiedot</w:t>
      </w:r>
      <w:bookmarkEnd w:id="0"/>
      <w:r w:rsidR="004B600C">
        <w:t xml:space="preserve"> </w:t>
      </w:r>
    </w:p>
    <w:p w14:paraId="35B7C089" w14:textId="0A1D4411" w:rsidR="457D1BDE" w:rsidRDefault="457D1BDE" w:rsidP="457D1BDE">
      <w:pPr>
        <w:pStyle w:val="Style4"/>
      </w:pPr>
    </w:p>
    <w:p w14:paraId="5512657F" w14:textId="5D489D2A" w:rsidR="000D4430" w:rsidRDefault="00786C5E" w:rsidP="00786C5E">
      <w:pPr>
        <w:pStyle w:val="Style2"/>
      </w:pPr>
      <w:bookmarkStart w:id="1" w:name="_Toc179284390"/>
      <w:r>
        <w:t xml:space="preserve">1.1 </w:t>
      </w:r>
      <w:r w:rsidR="004B600C">
        <w:t>Palveluntuottajan perustiedot</w:t>
      </w:r>
      <w:bookmarkEnd w:id="1"/>
    </w:p>
    <w:p w14:paraId="24D9EFE4" w14:textId="77777777" w:rsidR="004E309D" w:rsidRDefault="004E309D" w:rsidP="00294730">
      <w:pPr>
        <w:pStyle w:val="Style4"/>
      </w:pPr>
    </w:p>
    <w:tbl>
      <w:tblPr>
        <w:tblStyle w:val="TaulukkoRuudukko"/>
        <w:tblW w:w="0" w:type="auto"/>
        <w:tblLook w:val="04A0" w:firstRow="1" w:lastRow="0" w:firstColumn="1" w:lastColumn="0" w:noHBand="0" w:noVBand="1"/>
      </w:tblPr>
      <w:tblGrid>
        <w:gridCol w:w="2830"/>
        <w:gridCol w:w="6186"/>
      </w:tblGrid>
      <w:tr w:rsidR="00BD257C" w14:paraId="6CEA424A" w14:textId="77777777" w:rsidTr="00617B04">
        <w:tc>
          <w:tcPr>
            <w:tcW w:w="2830" w:type="dxa"/>
          </w:tcPr>
          <w:p w14:paraId="2B349FD1" w14:textId="299656F3" w:rsidR="00BD257C" w:rsidRPr="00070B9E" w:rsidRDefault="00BD257C" w:rsidP="00294730">
            <w:pPr>
              <w:pStyle w:val="Style4"/>
              <w:rPr>
                <w:b/>
                <w:bCs/>
              </w:rPr>
            </w:pPr>
            <w:r w:rsidRPr="00070B9E">
              <w:rPr>
                <w:b/>
                <w:bCs/>
              </w:rPr>
              <w:t>Palveluntuottaja</w:t>
            </w:r>
          </w:p>
        </w:tc>
        <w:tc>
          <w:tcPr>
            <w:tcW w:w="6186" w:type="dxa"/>
          </w:tcPr>
          <w:p w14:paraId="1CE3DEE2" w14:textId="0C5773EC" w:rsidR="00BD257C" w:rsidRDefault="00BD257C" w:rsidP="00294730">
            <w:pPr>
              <w:pStyle w:val="Style4"/>
            </w:pPr>
            <w:r>
              <w:t>Tukena Oy</w:t>
            </w:r>
          </w:p>
        </w:tc>
      </w:tr>
      <w:tr w:rsidR="00BD257C" w14:paraId="08CB9E70" w14:textId="77777777" w:rsidTr="00617B04">
        <w:tc>
          <w:tcPr>
            <w:tcW w:w="2830" w:type="dxa"/>
          </w:tcPr>
          <w:p w14:paraId="71FE07F1" w14:textId="19AADE93" w:rsidR="00BD257C" w:rsidRPr="00070B9E" w:rsidRDefault="00BD257C" w:rsidP="00294730">
            <w:pPr>
              <w:pStyle w:val="Style4"/>
              <w:rPr>
                <w:b/>
                <w:bCs/>
              </w:rPr>
            </w:pPr>
            <w:r w:rsidRPr="00070B9E">
              <w:rPr>
                <w:b/>
                <w:bCs/>
              </w:rPr>
              <w:t>Y-tunnus</w:t>
            </w:r>
          </w:p>
        </w:tc>
        <w:tc>
          <w:tcPr>
            <w:tcW w:w="6186" w:type="dxa"/>
          </w:tcPr>
          <w:p w14:paraId="39839A84" w14:textId="556123AA" w:rsidR="00BD257C" w:rsidRDefault="00BD257C" w:rsidP="00294730">
            <w:pPr>
              <w:pStyle w:val="Style4"/>
            </w:pPr>
            <w:r w:rsidRPr="007832D9">
              <w:t>2008528–3</w:t>
            </w:r>
          </w:p>
        </w:tc>
      </w:tr>
      <w:tr w:rsidR="00BD257C" w14:paraId="3643335C" w14:textId="77777777" w:rsidTr="00070B9E">
        <w:trPr>
          <w:trHeight w:val="70"/>
        </w:trPr>
        <w:tc>
          <w:tcPr>
            <w:tcW w:w="2830" w:type="dxa"/>
          </w:tcPr>
          <w:p w14:paraId="0689D20F" w14:textId="49BA68FE" w:rsidR="00BD257C" w:rsidRPr="00070B9E" w:rsidRDefault="00BD257C" w:rsidP="00294730">
            <w:pPr>
              <w:pStyle w:val="Style4"/>
              <w:rPr>
                <w:b/>
                <w:bCs/>
              </w:rPr>
            </w:pPr>
            <w:r w:rsidRPr="00070B9E">
              <w:rPr>
                <w:b/>
                <w:bCs/>
              </w:rPr>
              <w:t>Osoite</w:t>
            </w:r>
          </w:p>
        </w:tc>
        <w:tc>
          <w:tcPr>
            <w:tcW w:w="6186" w:type="dxa"/>
          </w:tcPr>
          <w:p w14:paraId="704C32BB" w14:textId="026EA13A" w:rsidR="00BD257C" w:rsidRDefault="00BD257C" w:rsidP="00294730">
            <w:pPr>
              <w:pStyle w:val="Style4"/>
            </w:pPr>
            <w:r>
              <w:t>Pinninkatu 51, 33100 Tampere</w:t>
            </w:r>
          </w:p>
        </w:tc>
      </w:tr>
      <w:tr w:rsidR="00BD257C" w14:paraId="1E4FD0C9" w14:textId="77777777" w:rsidTr="00617B04">
        <w:tc>
          <w:tcPr>
            <w:tcW w:w="2830" w:type="dxa"/>
          </w:tcPr>
          <w:p w14:paraId="4B161AFA" w14:textId="1D940AD4" w:rsidR="00BD257C" w:rsidRPr="00070B9E" w:rsidRDefault="00BD257C" w:rsidP="00294730">
            <w:pPr>
              <w:pStyle w:val="Style4"/>
              <w:rPr>
                <w:b/>
                <w:bCs/>
              </w:rPr>
            </w:pPr>
            <w:r w:rsidRPr="00070B9E">
              <w:rPr>
                <w:b/>
                <w:bCs/>
              </w:rPr>
              <w:t>Puhelin</w:t>
            </w:r>
          </w:p>
        </w:tc>
        <w:tc>
          <w:tcPr>
            <w:tcW w:w="6186" w:type="dxa"/>
          </w:tcPr>
          <w:p w14:paraId="2A15B865" w14:textId="124DD487" w:rsidR="00BD257C" w:rsidRDefault="00BD257C" w:rsidP="00294730">
            <w:pPr>
              <w:pStyle w:val="Style4"/>
            </w:pPr>
            <w:r w:rsidRPr="00032F77">
              <w:t>040 0913 500 (vaihde)</w:t>
            </w:r>
          </w:p>
        </w:tc>
      </w:tr>
    </w:tbl>
    <w:p w14:paraId="1EFA0C56" w14:textId="77777777" w:rsidR="00BD257C" w:rsidRDefault="00BD257C" w:rsidP="00294730">
      <w:pPr>
        <w:pStyle w:val="Style4"/>
      </w:pPr>
    </w:p>
    <w:p w14:paraId="1934E5E3" w14:textId="77777777" w:rsidR="004E309D" w:rsidRPr="00032F77" w:rsidRDefault="004E309D" w:rsidP="00294730">
      <w:pPr>
        <w:pStyle w:val="Style4"/>
      </w:pPr>
    </w:p>
    <w:p w14:paraId="61E50A88" w14:textId="3370605C" w:rsidR="00294730" w:rsidRPr="00786C5E" w:rsidRDefault="00786C5E" w:rsidP="00786C5E">
      <w:pPr>
        <w:pStyle w:val="Style2"/>
      </w:pPr>
      <w:bookmarkStart w:id="2" w:name="_Toc179284391"/>
      <w:r>
        <w:t xml:space="preserve">1.2 </w:t>
      </w:r>
      <w:r w:rsidR="00665390" w:rsidRPr="00786C5E">
        <w:t>Palveluyksikön perustiedot</w:t>
      </w:r>
      <w:bookmarkEnd w:id="2"/>
    </w:p>
    <w:p w14:paraId="1BEF429B" w14:textId="77777777" w:rsidR="004E309D" w:rsidRDefault="004E309D" w:rsidP="00CD60AB">
      <w:pPr>
        <w:pStyle w:val="Style4"/>
      </w:pPr>
    </w:p>
    <w:tbl>
      <w:tblPr>
        <w:tblStyle w:val="TaulukkoRuudukko"/>
        <w:tblW w:w="0" w:type="auto"/>
        <w:tblLook w:val="04A0" w:firstRow="1" w:lastRow="0" w:firstColumn="1" w:lastColumn="0" w:noHBand="0" w:noVBand="1"/>
      </w:tblPr>
      <w:tblGrid>
        <w:gridCol w:w="2830"/>
        <w:gridCol w:w="6186"/>
      </w:tblGrid>
      <w:tr w:rsidR="000D5E90" w14:paraId="05A8044B" w14:textId="77777777" w:rsidTr="001E4B8B">
        <w:tc>
          <w:tcPr>
            <w:tcW w:w="2830" w:type="dxa"/>
          </w:tcPr>
          <w:p w14:paraId="73A218BF" w14:textId="736FC75F" w:rsidR="000D5E90" w:rsidRPr="00070B9E" w:rsidRDefault="000D5E90" w:rsidP="00CD60AB">
            <w:pPr>
              <w:pStyle w:val="Style4"/>
              <w:rPr>
                <w:b/>
                <w:bCs/>
              </w:rPr>
            </w:pPr>
            <w:r w:rsidRPr="00070B9E">
              <w:rPr>
                <w:b/>
                <w:bCs/>
              </w:rPr>
              <w:t>Palveluyksikön nimi</w:t>
            </w:r>
          </w:p>
        </w:tc>
        <w:tc>
          <w:tcPr>
            <w:tcW w:w="6186" w:type="dxa"/>
          </w:tcPr>
          <w:p w14:paraId="2C9C5CFC" w14:textId="17F8E76F" w:rsidR="000D5E90" w:rsidRDefault="00777482" w:rsidP="00CD60AB">
            <w:pPr>
              <w:pStyle w:val="Style4"/>
            </w:pPr>
            <w:r>
              <w:t>Tukena Meritähti</w:t>
            </w:r>
          </w:p>
        </w:tc>
      </w:tr>
      <w:tr w:rsidR="000D5E90" w14:paraId="3A1E74BF" w14:textId="77777777" w:rsidTr="001E4B8B">
        <w:tc>
          <w:tcPr>
            <w:tcW w:w="2830" w:type="dxa"/>
          </w:tcPr>
          <w:p w14:paraId="19B9756F" w14:textId="7C89787B" w:rsidR="000D5E90" w:rsidRPr="00070B9E" w:rsidRDefault="000D5E90" w:rsidP="00CD60AB">
            <w:pPr>
              <w:pStyle w:val="Style4"/>
              <w:rPr>
                <w:b/>
                <w:bCs/>
              </w:rPr>
            </w:pPr>
            <w:r w:rsidRPr="00070B9E">
              <w:rPr>
                <w:b/>
                <w:bCs/>
              </w:rPr>
              <w:t>Osoite</w:t>
            </w:r>
          </w:p>
        </w:tc>
        <w:tc>
          <w:tcPr>
            <w:tcW w:w="6186" w:type="dxa"/>
          </w:tcPr>
          <w:p w14:paraId="7ADAE209" w14:textId="75A7DD30" w:rsidR="000D5E90" w:rsidRDefault="00777482" w:rsidP="00CD60AB">
            <w:pPr>
              <w:pStyle w:val="Style4"/>
            </w:pPr>
            <w:r>
              <w:t>Ankkurikuja 3, 67300 Kokkola</w:t>
            </w:r>
          </w:p>
        </w:tc>
      </w:tr>
      <w:tr w:rsidR="000D5E90" w14:paraId="53C85869" w14:textId="77777777" w:rsidTr="001E4B8B">
        <w:tc>
          <w:tcPr>
            <w:tcW w:w="2830" w:type="dxa"/>
          </w:tcPr>
          <w:p w14:paraId="3D71986E" w14:textId="33C22DB5" w:rsidR="000D5E90" w:rsidRPr="00070B9E" w:rsidRDefault="000D5E90" w:rsidP="00CD60AB">
            <w:pPr>
              <w:pStyle w:val="Style4"/>
              <w:rPr>
                <w:b/>
                <w:bCs/>
              </w:rPr>
            </w:pPr>
            <w:r w:rsidRPr="00070B9E">
              <w:rPr>
                <w:b/>
                <w:bCs/>
              </w:rPr>
              <w:t>Palveluyksikön vastuuhenkilö</w:t>
            </w:r>
          </w:p>
        </w:tc>
        <w:tc>
          <w:tcPr>
            <w:tcW w:w="6186" w:type="dxa"/>
          </w:tcPr>
          <w:p w14:paraId="49F19405" w14:textId="061B60FF" w:rsidR="000D5E90" w:rsidRDefault="00777482" w:rsidP="00CD60AB">
            <w:pPr>
              <w:pStyle w:val="Style4"/>
            </w:pPr>
            <w:r>
              <w:t>Tanja Tikkakoski, sairaanhoitaja (YAMK)</w:t>
            </w:r>
          </w:p>
        </w:tc>
      </w:tr>
      <w:tr w:rsidR="000D5E90" w14:paraId="2CDC61B0" w14:textId="77777777" w:rsidTr="001E4B8B">
        <w:tc>
          <w:tcPr>
            <w:tcW w:w="2830" w:type="dxa"/>
          </w:tcPr>
          <w:p w14:paraId="47F490C1" w14:textId="51C2DB15" w:rsidR="000D5E90" w:rsidRPr="00070B9E" w:rsidRDefault="001E4B8B" w:rsidP="00CD60AB">
            <w:pPr>
              <w:pStyle w:val="Style4"/>
              <w:rPr>
                <w:b/>
                <w:bCs/>
              </w:rPr>
            </w:pPr>
            <w:r w:rsidRPr="00070B9E">
              <w:rPr>
                <w:b/>
                <w:bCs/>
              </w:rPr>
              <w:t>Vastuuhenkilön puhelin</w:t>
            </w:r>
          </w:p>
        </w:tc>
        <w:tc>
          <w:tcPr>
            <w:tcW w:w="6186" w:type="dxa"/>
          </w:tcPr>
          <w:p w14:paraId="0C622970" w14:textId="0F0D5DCA" w:rsidR="000D5E90" w:rsidRDefault="00777482" w:rsidP="00CD60AB">
            <w:pPr>
              <w:pStyle w:val="Style4"/>
            </w:pPr>
            <w:r>
              <w:t>040</w:t>
            </w:r>
            <w:r w:rsidR="00EA2E15">
              <w:t> </w:t>
            </w:r>
            <w:r>
              <w:t>548</w:t>
            </w:r>
            <w:r w:rsidR="00EA2E15">
              <w:t xml:space="preserve"> </w:t>
            </w:r>
            <w:r>
              <w:t>6510</w:t>
            </w:r>
          </w:p>
        </w:tc>
      </w:tr>
      <w:tr w:rsidR="000D5E90" w14:paraId="071822D8" w14:textId="77777777" w:rsidTr="001E4B8B">
        <w:tc>
          <w:tcPr>
            <w:tcW w:w="2830" w:type="dxa"/>
          </w:tcPr>
          <w:p w14:paraId="1D9C7907" w14:textId="7ACCBEA0" w:rsidR="000D5E90" w:rsidRPr="00070B9E" w:rsidRDefault="001E4B8B" w:rsidP="00CD60AB">
            <w:pPr>
              <w:pStyle w:val="Style4"/>
              <w:rPr>
                <w:b/>
                <w:bCs/>
              </w:rPr>
            </w:pPr>
            <w:r w:rsidRPr="00070B9E">
              <w:rPr>
                <w:b/>
                <w:bCs/>
              </w:rPr>
              <w:t>Vastuuhenkilön sähköposti</w:t>
            </w:r>
          </w:p>
        </w:tc>
        <w:tc>
          <w:tcPr>
            <w:tcW w:w="6186" w:type="dxa"/>
          </w:tcPr>
          <w:p w14:paraId="16DBBE16" w14:textId="4E9B8DF0" w:rsidR="000D5E90" w:rsidRDefault="00777482" w:rsidP="00CD60AB">
            <w:pPr>
              <w:pStyle w:val="Style4"/>
            </w:pPr>
            <w:r>
              <w:t>tanja.tikkakoski@tukena.fi</w:t>
            </w:r>
          </w:p>
        </w:tc>
      </w:tr>
    </w:tbl>
    <w:p w14:paraId="1E043EA0" w14:textId="77777777" w:rsidR="00BD257C" w:rsidRDefault="00BD257C" w:rsidP="00CD60AB">
      <w:pPr>
        <w:pStyle w:val="Style4"/>
      </w:pPr>
    </w:p>
    <w:p w14:paraId="1F847E77" w14:textId="5DAFCC71" w:rsidR="004E309D" w:rsidRDefault="00D16500" w:rsidP="00491FAD">
      <w:pPr>
        <w:pStyle w:val="Style2"/>
      </w:pPr>
      <w:bookmarkStart w:id="3" w:name="_Toc179284392"/>
      <w:r>
        <w:t>1.3. Palveluyksikön ostopalvelut</w:t>
      </w:r>
      <w:bookmarkEnd w:id="3"/>
    </w:p>
    <w:p w14:paraId="12504079" w14:textId="77777777" w:rsidR="00AC462A" w:rsidRPr="00AC462A" w:rsidRDefault="00AC462A" w:rsidP="00AC462A">
      <w:pPr>
        <w:pStyle w:val="Style4"/>
      </w:pPr>
    </w:p>
    <w:tbl>
      <w:tblPr>
        <w:tblStyle w:val="TaulukkoRuudukko"/>
        <w:tblW w:w="0" w:type="auto"/>
        <w:tblLook w:val="04A0" w:firstRow="1" w:lastRow="0" w:firstColumn="1" w:lastColumn="0" w:noHBand="0" w:noVBand="1"/>
      </w:tblPr>
      <w:tblGrid>
        <w:gridCol w:w="2830"/>
        <w:gridCol w:w="2977"/>
        <w:gridCol w:w="3209"/>
      </w:tblGrid>
      <w:tr w:rsidR="00D16500" w14:paraId="5228D7EE" w14:textId="77777777" w:rsidTr="00AC462A">
        <w:tc>
          <w:tcPr>
            <w:tcW w:w="2830" w:type="dxa"/>
          </w:tcPr>
          <w:p w14:paraId="574B709C" w14:textId="54E345A0" w:rsidR="00D16500" w:rsidRPr="00AC462A" w:rsidRDefault="00D16500" w:rsidP="00D16500">
            <w:pPr>
              <w:pStyle w:val="Style4"/>
              <w:rPr>
                <w:b/>
                <w:bCs/>
              </w:rPr>
            </w:pPr>
            <w:r w:rsidRPr="00AC462A">
              <w:rPr>
                <w:b/>
                <w:bCs/>
              </w:rPr>
              <w:t>Ostettu palvelu</w:t>
            </w:r>
          </w:p>
        </w:tc>
        <w:tc>
          <w:tcPr>
            <w:tcW w:w="2977" w:type="dxa"/>
          </w:tcPr>
          <w:p w14:paraId="042BE9B1" w14:textId="30A2536A" w:rsidR="00D16500" w:rsidRPr="00AC462A" w:rsidRDefault="00D16500" w:rsidP="00D16500">
            <w:pPr>
              <w:pStyle w:val="Style4"/>
              <w:rPr>
                <w:b/>
                <w:bCs/>
              </w:rPr>
            </w:pPr>
            <w:r w:rsidRPr="00AC462A">
              <w:rPr>
                <w:b/>
                <w:bCs/>
              </w:rPr>
              <w:t>Palveluntuottaja</w:t>
            </w:r>
          </w:p>
        </w:tc>
        <w:tc>
          <w:tcPr>
            <w:tcW w:w="3209" w:type="dxa"/>
          </w:tcPr>
          <w:p w14:paraId="23B0D6B0" w14:textId="33D6A3E3" w:rsidR="00D16500" w:rsidRPr="00AC462A" w:rsidRDefault="00AC462A" w:rsidP="00D16500">
            <w:pPr>
              <w:pStyle w:val="Style4"/>
              <w:rPr>
                <w:b/>
                <w:bCs/>
              </w:rPr>
            </w:pPr>
            <w:r w:rsidRPr="00AC462A">
              <w:rPr>
                <w:b/>
                <w:bCs/>
              </w:rPr>
              <w:t>Ostopalvelun valvonnasta vastaava</w:t>
            </w:r>
          </w:p>
        </w:tc>
      </w:tr>
      <w:tr w:rsidR="00D16500" w14:paraId="32D21D57" w14:textId="77777777" w:rsidTr="00AC462A">
        <w:tc>
          <w:tcPr>
            <w:tcW w:w="2830" w:type="dxa"/>
          </w:tcPr>
          <w:p w14:paraId="03F0B5EF" w14:textId="442F8C9E" w:rsidR="00D16500" w:rsidRDefault="00777482" w:rsidP="00D16500">
            <w:pPr>
              <w:pStyle w:val="Style4"/>
            </w:pPr>
            <w:r>
              <w:t>Vaihtomatot</w:t>
            </w:r>
          </w:p>
        </w:tc>
        <w:tc>
          <w:tcPr>
            <w:tcW w:w="2977" w:type="dxa"/>
          </w:tcPr>
          <w:p w14:paraId="44803797" w14:textId="2D41B185" w:rsidR="00D16500" w:rsidRDefault="00777482" w:rsidP="00D16500">
            <w:pPr>
              <w:pStyle w:val="Style4"/>
            </w:pPr>
            <w:r>
              <w:t>Lindstöm Oy</w:t>
            </w:r>
          </w:p>
        </w:tc>
        <w:tc>
          <w:tcPr>
            <w:tcW w:w="3209" w:type="dxa"/>
          </w:tcPr>
          <w:p w14:paraId="05E16451" w14:textId="4B75A21E" w:rsidR="00D16500" w:rsidRDefault="00777482" w:rsidP="00D16500">
            <w:pPr>
              <w:pStyle w:val="Style4"/>
            </w:pPr>
            <w:r>
              <w:t>Tanja Tikkakoski</w:t>
            </w:r>
          </w:p>
        </w:tc>
      </w:tr>
      <w:tr w:rsidR="00D16500" w14:paraId="75D40092" w14:textId="77777777" w:rsidTr="00AC462A">
        <w:tc>
          <w:tcPr>
            <w:tcW w:w="2830" w:type="dxa"/>
          </w:tcPr>
          <w:p w14:paraId="41BC68FF" w14:textId="29552DFE" w:rsidR="00D16500" w:rsidRDefault="00777482" w:rsidP="00D16500">
            <w:pPr>
              <w:pStyle w:val="Style4"/>
            </w:pPr>
            <w:r>
              <w:t>Siivouspalvelu</w:t>
            </w:r>
          </w:p>
        </w:tc>
        <w:tc>
          <w:tcPr>
            <w:tcW w:w="2977" w:type="dxa"/>
          </w:tcPr>
          <w:p w14:paraId="7414E908" w14:textId="314E8605" w:rsidR="00D16500" w:rsidRDefault="00777482" w:rsidP="00D16500">
            <w:pPr>
              <w:pStyle w:val="Style4"/>
            </w:pPr>
            <w:r>
              <w:t>N-Clean</w:t>
            </w:r>
          </w:p>
        </w:tc>
        <w:tc>
          <w:tcPr>
            <w:tcW w:w="3209" w:type="dxa"/>
          </w:tcPr>
          <w:p w14:paraId="613CD569" w14:textId="564C62C2" w:rsidR="00D16500" w:rsidRDefault="00777482" w:rsidP="00D16500">
            <w:pPr>
              <w:pStyle w:val="Style4"/>
            </w:pPr>
            <w:r>
              <w:t>Tanja Tikkakoski</w:t>
            </w:r>
          </w:p>
        </w:tc>
      </w:tr>
      <w:tr w:rsidR="00777482" w14:paraId="71C38D59" w14:textId="77777777" w:rsidTr="00AC462A">
        <w:tc>
          <w:tcPr>
            <w:tcW w:w="2830" w:type="dxa"/>
          </w:tcPr>
          <w:p w14:paraId="248B0440" w14:textId="6457EC37" w:rsidR="00777482" w:rsidRDefault="00777482" w:rsidP="00D16500">
            <w:pPr>
              <w:pStyle w:val="Style4"/>
            </w:pPr>
            <w:r>
              <w:t>Ateriapalvelu</w:t>
            </w:r>
          </w:p>
        </w:tc>
        <w:tc>
          <w:tcPr>
            <w:tcW w:w="2977" w:type="dxa"/>
          </w:tcPr>
          <w:p w14:paraId="042EDF53" w14:textId="3992A631" w:rsidR="00777482" w:rsidRDefault="00777482" w:rsidP="00D16500">
            <w:pPr>
              <w:pStyle w:val="Style4"/>
            </w:pPr>
            <w:r>
              <w:t>Feelia</w:t>
            </w:r>
          </w:p>
        </w:tc>
        <w:tc>
          <w:tcPr>
            <w:tcW w:w="3209" w:type="dxa"/>
          </w:tcPr>
          <w:p w14:paraId="153A1EFD" w14:textId="032FA7FE" w:rsidR="00777482" w:rsidRDefault="00777482" w:rsidP="00D16500">
            <w:pPr>
              <w:pStyle w:val="Style4"/>
            </w:pPr>
            <w:r>
              <w:t>Tanja Tikkakoski</w:t>
            </w:r>
          </w:p>
        </w:tc>
      </w:tr>
      <w:tr w:rsidR="007647C1" w14:paraId="412FB261" w14:textId="77777777" w:rsidTr="00AC462A">
        <w:tc>
          <w:tcPr>
            <w:tcW w:w="2830" w:type="dxa"/>
          </w:tcPr>
          <w:p w14:paraId="160EEF8A" w14:textId="4BF03E25" w:rsidR="007647C1" w:rsidRDefault="007647C1" w:rsidP="00D16500">
            <w:pPr>
              <w:pStyle w:val="Style4"/>
            </w:pPr>
            <w:r>
              <w:t>Vartiointipalvelu</w:t>
            </w:r>
          </w:p>
        </w:tc>
        <w:tc>
          <w:tcPr>
            <w:tcW w:w="2977" w:type="dxa"/>
          </w:tcPr>
          <w:p w14:paraId="56083EDF" w14:textId="1BE6C222" w:rsidR="007647C1" w:rsidRDefault="007647C1" w:rsidP="00D16500">
            <w:pPr>
              <w:pStyle w:val="Style4"/>
            </w:pPr>
            <w:r>
              <w:t>Securitas</w:t>
            </w:r>
          </w:p>
        </w:tc>
        <w:tc>
          <w:tcPr>
            <w:tcW w:w="3209" w:type="dxa"/>
          </w:tcPr>
          <w:p w14:paraId="1560E4A1" w14:textId="355118C2" w:rsidR="007647C1" w:rsidRDefault="007647C1" w:rsidP="00D16500">
            <w:pPr>
              <w:pStyle w:val="Style4"/>
            </w:pPr>
            <w:r>
              <w:t>Tanja Tikkakoski</w:t>
            </w:r>
          </w:p>
        </w:tc>
      </w:tr>
      <w:tr w:rsidR="00301A44" w14:paraId="1847673A" w14:textId="77777777" w:rsidTr="00AC462A">
        <w:tc>
          <w:tcPr>
            <w:tcW w:w="2830" w:type="dxa"/>
          </w:tcPr>
          <w:p w14:paraId="71C10CFD" w14:textId="3219352C" w:rsidR="00301A44" w:rsidRDefault="00301A44" w:rsidP="00D16500">
            <w:pPr>
              <w:pStyle w:val="Style4"/>
            </w:pPr>
            <w:r>
              <w:t>IMO-asiantuntijapalvelut</w:t>
            </w:r>
          </w:p>
        </w:tc>
        <w:tc>
          <w:tcPr>
            <w:tcW w:w="2977" w:type="dxa"/>
          </w:tcPr>
          <w:p w14:paraId="161C352E" w14:textId="7BB3F4A4" w:rsidR="00301A44" w:rsidRDefault="00301A44" w:rsidP="00D16500">
            <w:pPr>
              <w:pStyle w:val="Style4"/>
            </w:pPr>
            <w:r>
              <w:t>Soite</w:t>
            </w:r>
          </w:p>
        </w:tc>
        <w:tc>
          <w:tcPr>
            <w:tcW w:w="3209" w:type="dxa"/>
          </w:tcPr>
          <w:p w14:paraId="5330F582" w14:textId="0C5C7699" w:rsidR="00301A44" w:rsidRDefault="00301A44" w:rsidP="00D16500">
            <w:pPr>
              <w:pStyle w:val="Style4"/>
            </w:pPr>
            <w:r>
              <w:t>Tanja Tikkakoski</w:t>
            </w:r>
          </w:p>
        </w:tc>
      </w:tr>
      <w:tr w:rsidR="00301A44" w14:paraId="5F696F9D" w14:textId="77777777" w:rsidTr="00AC462A">
        <w:tc>
          <w:tcPr>
            <w:tcW w:w="2830" w:type="dxa"/>
          </w:tcPr>
          <w:p w14:paraId="474E6749" w14:textId="2549808A" w:rsidR="00301A44" w:rsidRDefault="00301A44" w:rsidP="00D16500">
            <w:pPr>
              <w:pStyle w:val="Style4"/>
            </w:pPr>
            <w:r>
              <w:t>Työterveyshuolto</w:t>
            </w:r>
          </w:p>
        </w:tc>
        <w:tc>
          <w:tcPr>
            <w:tcW w:w="2977" w:type="dxa"/>
          </w:tcPr>
          <w:p w14:paraId="25DD2540" w14:textId="68B550AF" w:rsidR="00301A44" w:rsidRDefault="00301A44" w:rsidP="00D16500">
            <w:pPr>
              <w:pStyle w:val="Style4"/>
            </w:pPr>
            <w:r>
              <w:t>Mehiläinen</w:t>
            </w:r>
          </w:p>
        </w:tc>
        <w:tc>
          <w:tcPr>
            <w:tcW w:w="3209" w:type="dxa"/>
          </w:tcPr>
          <w:p w14:paraId="2FEAD7E6" w14:textId="57186B9C" w:rsidR="00301A44" w:rsidRDefault="00301A44" w:rsidP="00D16500">
            <w:pPr>
              <w:pStyle w:val="Style4"/>
            </w:pPr>
            <w:r>
              <w:t>Henkilöstöhallinto Tukena</w:t>
            </w:r>
          </w:p>
        </w:tc>
      </w:tr>
    </w:tbl>
    <w:p w14:paraId="70AC7858" w14:textId="77777777" w:rsidR="00D16500" w:rsidRPr="00D16500" w:rsidRDefault="00D16500" w:rsidP="00D16500">
      <w:pPr>
        <w:pStyle w:val="Style4"/>
      </w:pPr>
    </w:p>
    <w:p w14:paraId="4CE4CC9A" w14:textId="6B3F1D54" w:rsidR="004B600C" w:rsidRPr="00786C5E" w:rsidRDefault="00786C5E" w:rsidP="00786C5E">
      <w:pPr>
        <w:pStyle w:val="Style2"/>
      </w:pPr>
      <w:bookmarkStart w:id="4" w:name="_Toc179284393"/>
      <w:r>
        <w:lastRenderedPageBreak/>
        <w:t>1.</w:t>
      </w:r>
      <w:r w:rsidR="00AC462A">
        <w:t>4</w:t>
      </w:r>
      <w:r>
        <w:t xml:space="preserve"> </w:t>
      </w:r>
      <w:r w:rsidR="00294730" w:rsidRPr="00786C5E">
        <w:t>Palvelut, toiminta-ajatus ja toimintaperiaatteet</w:t>
      </w:r>
      <w:bookmarkEnd w:id="4"/>
      <w:r w:rsidR="004B600C" w:rsidRPr="00786C5E">
        <w:t xml:space="preserve"> </w:t>
      </w:r>
    </w:p>
    <w:p w14:paraId="6F991213" w14:textId="77777777" w:rsidR="00765D5E" w:rsidRDefault="00765D5E" w:rsidP="003156D9">
      <w:pPr>
        <w:pStyle w:val="Style4"/>
      </w:pPr>
    </w:p>
    <w:p w14:paraId="131B657F" w14:textId="06EA5336" w:rsidR="00EE132B" w:rsidRDefault="00EE132B" w:rsidP="000D1B7C">
      <w:pPr>
        <w:pStyle w:val="Style5"/>
      </w:pPr>
      <w:r w:rsidRPr="00EE132B">
        <w:t>Palvelut</w:t>
      </w:r>
    </w:p>
    <w:p w14:paraId="6BF3A576" w14:textId="77777777" w:rsidR="003664F4" w:rsidRDefault="003664F4" w:rsidP="00466682">
      <w:pPr>
        <w:pStyle w:val="Style4"/>
        <w:rPr>
          <w:b/>
          <w:bCs/>
        </w:rPr>
      </w:pPr>
    </w:p>
    <w:tbl>
      <w:tblPr>
        <w:tblStyle w:val="TaulukkoRuudukko"/>
        <w:tblW w:w="0" w:type="auto"/>
        <w:tblLook w:val="04A0" w:firstRow="1" w:lastRow="0" w:firstColumn="1" w:lastColumn="0" w:noHBand="0" w:noVBand="1"/>
      </w:tblPr>
      <w:tblGrid>
        <w:gridCol w:w="4531"/>
        <w:gridCol w:w="4485"/>
      </w:tblGrid>
      <w:tr w:rsidR="00341779" w14:paraId="1284173D" w14:textId="77777777" w:rsidTr="000E2C7A">
        <w:tc>
          <w:tcPr>
            <w:tcW w:w="4531" w:type="dxa"/>
          </w:tcPr>
          <w:p w14:paraId="0ABF9CB0" w14:textId="6C414608" w:rsidR="00341779" w:rsidRDefault="009226FF" w:rsidP="00466682">
            <w:pPr>
              <w:pStyle w:val="Style4"/>
              <w:rPr>
                <w:b/>
                <w:bCs/>
              </w:rPr>
            </w:pPr>
            <w:r>
              <w:rPr>
                <w:b/>
                <w:bCs/>
              </w:rPr>
              <w:t>Palveluyksikön ja omavalvontasuunnitelman kattamat palvelut</w:t>
            </w:r>
          </w:p>
        </w:tc>
        <w:tc>
          <w:tcPr>
            <w:tcW w:w="4485" w:type="dxa"/>
          </w:tcPr>
          <w:p w14:paraId="73EAD1EB" w14:textId="51439445" w:rsidR="00341779" w:rsidRPr="00777482" w:rsidRDefault="00777482" w:rsidP="00466682">
            <w:pPr>
              <w:pStyle w:val="Style4"/>
            </w:pPr>
            <w:r w:rsidRPr="00777482">
              <w:t xml:space="preserve">Kehitysvammaisten ympärivuorokautinen </w:t>
            </w:r>
            <w:r>
              <w:t>palveluasuminen</w:t>
            </w:r>
          </w:p>
        </w:tc>
      </w:tr>
    </w:tbl>
    <w:p w14:paraId="23F5A69B" w14:textId="77777777" w:rsidR="006A66F5" w:rsidRDefault="006A66F5" w:rsidP="003664F4">
      <w:pPr>
        <w:pStyle w:val="Style4"/>
        <w:ind w:left="720"/>
      </w:pPr>
    </w:p>
    <w:p w14:paraId="1E503839" w14:textId="77777777" w:rsidR="003664F4" w:rsidRDefault="003664F4" w:rsidP="006F7198">
      <w:pPr>
        <w:pStyle w:val="Style4"/>
        <w:rPr>
          <w:b/>
          <w:bCs/>
        </w:rPr>
      </w:pPr>
    </w:p>
    <w:p w14:paraId="127CF9BB" w14:textId="3E8F6631" w:rsidR="00EB4C45" w:rsidRPr="00EB4C45" w:rsidRDefault="00EB4C45" w:rsidP="000D1B7C">
      <w:pPr>
        <w:pStyle w:val="Style5"/>
      </w:pPr>
      <w:r w:rsidRPr="00EB4C45">
        <w:t>Toiminta-ajatus ja toimintaperiaatteet</w:t>
      </w:r>
    </w:p>
    <w:p w14:paraId="3582F4C8" w14:textId="77777777" w:rsidR="00A2421D" w:rsidRDefault="00A2421D" w:rsidP="006F7198">
      <w:pPr>
        <w:pStyle w:val="Style4"/>
      </w:pPr>
    </w:p>
    <w:tbl>
      <w:tblPr>
        <w:tblStyle w:val="TaulukkoRuudukko"/>
        <w:tblW w:w="0" w:type="auto"/>
        <w:tblLook w:val="04A0" w:firstRow="1" w:lastRow="0" w:firstColumn="1" w:lastColumn="0" w:noHBand="0" w:noVBand="1"/>
      </w:tblPr>
      <w:tblGrid>
        <w:gridCol w:w="4531"/>
        <w:gridCol w:w="4485"/>
      </w:tblGrid>
      <w:tr w:rsidR="00A2421D" w14:paraId="734243D0" w14:textId="77777777" w:rsidTr="000E2C7A">
        <w:tc>
          <w:tcPr>
            <w:tcW w:w="4531" w:type="dxa"/>
          </w:tcPr>
          <w:p w14:paraId="2E7C25EF" w14:textId="33D699BB" w:rsidR="00A2421D" w:rsidRPr="00A77FF3" w:rsidRDefault="00A2421D" w:rsidP="006F7198">
            <w:pPr>
              <w:pStyle w:val="Style4"/>
              <w:rPr>
                <w:b/>
                <w:bCs/>
              </w:rPr>
            </w:pPr>
            <w:r w:rsidRPr="00A77FF3">
              <w:rPr>
                <w:b/>
                <w:bCs/>
              </w:rPr>
              <w:t>Asiakasryhmät, joille palvelua tuotetaan</w:t>
            </w:r>
          </w:p>
        </w:tc>
        <w:tc>
          <w:tcPr>
            <w:tcW w:w="4485" w:type="dxa"/>
          </w:tcPr>
          <w:p w14:paraId="2BF6BA73" w14:textId="55DB517F" w:rsidR="00A2421D" w:rsidRDefault="00777482" w:rsidP="006F7198">
            <w:pPr>
              <w:pStyle w:val="Style4"/>
            </w:pPr>
            <w:r>
              <w:t>Kehitysvammaiset ja erityistä tukea tarvitsevat asiakkaat</w:t>
            </w:r>
          </w:p>
          <w:p w14:paraId="6BC803AF" w14:textId="77777777" w:rsidR="00E13E34" w:rsidRDefault="00E13E34" w:rsidP="006F7198">
            <w:pPr>
              <w:pStyle w:val="Style4"/>
            </w:pPr>
          </w:p>
        </w:tc>
      </w:tr>
      <w:tr w:rsidR="00A2421D" w14:paraId="6F96C80F" w14:textId="77777777" w:rsidTr="000E2C7A">
        <w:tc>
          <w:tcPr>
            <w:tcW w:w="4531" w:type="dxa"/>
          </w:tcPr>
          <w:p w14:paraId="50306A7D" w14:textId="055A2391" w:rsidR="00A2421D" w:rsidRPr="00A77FF3" w:rsidRDefault="00A2421D" w:rsidP="006F7198">
            <w:pPr>
              <w:pStyle w:val="Style4"/>
              <w:rPr>
                <w:b/>
                <w:bCs/>
              </w:rPr>
            </w:pPr>
            <w:r w:rsidRPr="00A77FF3">
              <w:rPr>
                <w:b/>
                <w:bCs/>
              </w:rPr>
              <w:t>Paikkamäärä</w:t>
            </w:r>
          </w:p>
        </w:tc>
        <w:tc>
          <w:tcPr>
            <w:tcW w:w="4485" w:type="dxa"/>
          </w:tcPr>
          <w:p w14:paraId="13F037BD" w14:textId="744C3D11" w:rsidR="00A2421D" w:rsidRDefault="00777482" w:rsidP="006F7198">
            <w:pPr>
              <w:pStyle w:val="Style4"/>
            </w:pPr>
            <w:r>
              <w:t>15</w:t>
            </w:r>
          </w:p>
          <w:p w14:paraId="6C7214D9" w14:textId="77777777" w:rsidR="006636DF" w:rsidRDefault="006636DF" w:rsidP="006F7198">
            <w:pPr>
              <w:pStyle w:val="Style4"/>
            </w:pPr>
          </w:p>
        </w:tc>
      </w:tr>
      <w:tr w:rsidR="00A2421D" w14:paraId="2148D1CB" w14:textId="77777777" w:rsidTr="000E2C7A">
        <w:tc>
          <w:tcPr>
            <w:tcW w:w="4531" w:type="dxa"/>
          </w:tcPr>
          <w:p w14:paraId="0685D1C7" w14:textId="63E324C1" w:rsidR="00A2421D" w:rsidRPr="00A77FF3" w:rsidRDefault="00411D16" w:rsidP="006F7198">
            <w:pPr>
              <w:pStyle w:val="Style4"/>
              <w:rPr>
                <w:b/>
                <w:bCs/>
              </w:rPr>
            </w:pPr>
            <w:r>
              <w:rPr>
                <w:b/>
                <w:bCs/>
              </w:rPr>
              <w:t>Millä tavoin palvelua tuotetaan</w:t>
            </w:r>
            <w:r w:rsidR="00E51B66">
              <w:rPr>
                <w:b/>
                <w:bCs/>
              </w:rPr>
              <w:t xml:space="preserve"> esim. ostopalveluna sopimuksen</w:t>
            </w:r>
            <w:r w:rsidR="00BE2878">
              <w:rPr>
                <w:b/>
                <w:bCs/>
              </w:rPr>
              <w:t xml:space="preserve"> perusteella tai </w:t>
            </w:r>
            <w:r w:rsidR="008F3CDD">
              <w:rPr>
                <w:b/>
                <w:bCs/>
              </w:rPr>
              <w:t>palvelusetelillä?</w:t>
            </w:r>
            <w:r w:rsidR="00190A22">
              <w:rPr>
                <w:b/>
                <w:bCs/>
              </w:rPr>
              <w:t xml:space="preserve"> Kirjaa myös, </w:t>
            </w:r>
            <w:r w:rsidR="00D63784">
              <w:rPr>
                <w:b/>
                <w:bCs/>
              </w:rPr>
              <w:t xml:space="preserve">mikäli palvelua tuotetaan suoraan asiakkaalle </w:t>
            </w:r>
            <w:r w:rsidR="006C4A3A">
              <w:rPr>
                <w:b/>
                <w:bCs/>
              </w:rPr>
              <w:t>sopimuksen perusteella (itse maksavat asiakkaat)</w:t>
            </w:r>
          </w:p>
        </w:tc>
        <w:tc>
          <w:tcPr>
            <w:tcW w:w="4485" w:type="dxa"/>
          </w:tcPr>
          <w:p w14:paraId="2D7FCE1D" w14:textId="77777777" w:rsidR="006636DF" w:rsidRDefault="00777482" w:rsidP="006F7198">
            <w:pPr>
              <w:pStyle w:val="Style4"/>
            </w:pPr>
            <w:r>
              <w:t>Palvelua tuotetaan ostopalveluna</w:t>
            </w:r>
          </w:p>
          <w:p w14:paraId="56CD692D" w14:textId="5DC307F4" w:rsidR="00EA2E15" w:rsidRDefault="00EA2E15" w:rsidP="006F7198">
            <w:pPr>
              <w:pStyle w:val="Style4"/>
            </w:pPr>
            <w:r>
              <w:t>Keski-Pohjanmaan hyvinvointialue Soiten kanssa hankintasopimus</w:t>
            </w:r>
          </w:p>
        </w:tc>
      </w:tr>
      <w:tr w:rsidR="00A2421D" w14:paraId="09F0954E" w14:textId="77777777" w:rsidTr="000E2C7A">
        <w:tc>
          <w:tcPr>
            <w:tcW w:w="4531" w:type="dxa"/>
          </w:tcPr>
          <w:p w14:paraId="01A5288D" w14:textId="46F3597F" w:rsidR="00A2421D" w:rsidRPr="00A77FF3" w:rsidRDefault="00A77FF3" w:rsidP="006F7198">
            <w:pPr>
              <w:pStyle w:val="Style4"/>
              <w:rPr>
                <w:b/>
                <w:bCs/>
              </w:rPr>
            </w:pPr>
            <w:r w:rsidRPr="00A77FF3">
              <w:rPr>
                <w:b/>
                <w:bCs/>
              </w:rPr>
              <w:t>Hyvinvointialueet, joille palveluja tuotetaan</w:t>
            </w:r>
          </w:p>
        </w:tc>
        <w:tc>
          <w:tcPr>
            <w:tcW w:w="4485" w:type="dxa"/>
          </w:tcPr>
          <w:p w14:paraId="5BBEDD1E" w14:textId="55DDB446" w:rsidR="00A2421D" w:rsidRDefault="00777482" w:rsidP="006F7198">
            <w:pPr>
              <w:pStyle w:val="Style4"/>
            </w:pPr>
            <w:r>
              <w:t>Keski-Pohjanmaan hyvinvointialue Soite</w:t>
            </w:r>
          </w:p>
          <w:p w14:paraId="3811477F" w14:textId="77777777" w:rsidR="006636DF" w:rsidRDefault="006636DF" w:rsidP="006F7198">
            <w:pPr>
              <w:pStyle w:val="Style4"/>
            </w:pPr>
          </w:p>
        </w:tc>
      </w:tr>
    </w:tbl>
    <w:p w14:paraId="0B1D6CE6" w14:textId="21622A6E" w:rsidR="00D754D9" w:rsidRPr="00ED57C3" w:rsidRDefault="00D754D9" w:rsidP="006F7198">
      <w:pPr>
        <w:pStyle w:val="Style4"/>
      </w:pPr>
    </w:p>
    <w:p w14:paraId="6FA341B6" w14:textId="77777777" w:rsidR="00862FD4" w:rsidRPr="00862FD4" w:rsidRDefault="00862FD4" w:rsidP="003156D9">
      <w:pPr>
        <w:pStyle w:val="Style4"/>
      </w:pPr>
    </w:p>
    <w:p w14:paraId="527F2651" w14:textId="77777777" w:rsidR="004B600C" w:rsidRDefault="004B600C" w:rsidP="004B600C">
      <w:pPr>
        <w:pStyle w:val="Default"/>
        <w:rPr>
          <w:color w:val="auto"/>
          <w:sz w:val="23"/>
          <w:szCs w:val="23"/>
        </w:rPr>
      </w:pPr>
    </w:p>
    <w:p w14:paraId="4E95C98F" w14:textId="77777777" w:rsidR="00294F1F" w:rsidRDefault="00294F1F">
      <w:pPr>
        <w:rPr>
          <w:rFonts w:ascii="Sora" w:hAnsi="Sora" w:cs="Sora"/>
          <w:color w:val="0066C9"/>
          <w:kern w:val="0"/>
          <w:sz w:val="48"/>
          <w:szCs w:val="71"/>
        </w:rPr>
      </w:pPr>
      <w:r>
        <w:br w:type="page"/>
      </w:r>
    </w:p>
    <w:p w14:paraId="72EDD6F3" w14:textId="4EFDE26D" w:rsidR="004B600C" w:rsidRDefault="003156D9" w:rsidP="00471D85">
      <w:pPr>
        <w:pStyle w:val="Style2"/>
      </w:pPr>
      <w:bookmarkStart w:id="5" w:name="_Toc179284394"/>
      <w:r>
        <w:lastRenderedPageBreak/>
        <w:t>2</w:t>
      </w:r>
      <w:r w:rsidR="004B600C">
        <w:t xml:space="preserve"> Asiakasturvallisuus</w:t>
      </w:r>
      <w:bookmarkEnd w:id="5"/>
      <w:r w:rsidR="004B600C">
        <w:t xml:space="preserve"> </w:t>
      </w:r>
    </w:p>
    <w:p w14:paraId="295C2D34" w14:textId="41553CC9" w:rsidR="004B600C" w:rsidRDefault="003156D9" w:rsidP="003156D9">
      <w:pPr>
        <w:pStyle w:val="Style2"/>
      </w:pPr>
      <w:bookmarkStart w:id="6" w:name="_Toc179284395"/>
      <w:r>
        <w:t>2.1</w:t>
      </w:r>
      <w:r w:rsidR="004B600C">
        <w:t xml:space="preserve"> Palveluiden laadulliset edellytykset</w:t>
      </w:r>
      <w:bookmarkEnd w:id="6"/>
      <w:r w:rsidR="004B600C">
        <w:t xml:space="preserve"> </w:t>
      </w:r>
    </w:p>
    <w:p w14:paraId="7020ED95" w14:textId="77777777" w:rsidR="006F7198" w:rsidRDefault="006F7198" w:rsidP="000167E0">
      <w:pPr>
        <w:pStyle w:val="Style4"/>
      </w:pPr>
    </w:p>
    <w:p w14:paraId="75E878C4" w14:textId="7DE2CF50" w:rsidR="004B600C" w:rsidRPr="001F3A64" w:rsidRDefault="004B600C" w:rsidP="000167E0">
      <w:pPr>
        <w:pStyle w:val="Style4"/>
        <w:rPr>
          <w:sz w:val="20"/>
          <w:szCs w:val="20"/>
        </w:rPr>
      </w:pPr>
      <w:r w:rsidRPr="001F3A64">
        <w:rPr>
          <w:sz w:val="20"/>
          <w:szCs w:val="20"/>
        </w:rPr>
        <w:t>Sosiaali- ja terveydenhuollon palvelujen on oltava laadukkaita, asiakaskeskeisiä, turvallisia ja asianmukaisesti toteutettuja.</w:t>
      </w:r>
      <w:r w:rsidR="0045234B" w:rsidRPr="001F3A64">
        <w:rPr>
          <w:sz w:val="20"/>
          <w:szCs w:val="20"/>
        </w:rPr>
        <w:t xml:space="preserve"> </w:t>
      </w:r>
      <w:r w:rsidRPr="001F3A64">
        <w:rPr>
          <w:sz w:val="20"/>
          <w:szCs w:val="20"/>
        </w:rPr>
        <w:t>Osaava ja</w:t>
      </w:r>
      <w:r w:rsidR="000167E0" w:rsidRPr="001F3A64">
        <w:rPr>
          <w:sz w:val="20"/>
          <w:szCs w:val="20"/>
        </w:rPr>
        <w:t xml:space="preserve"> </w:t>
      </w:r>
      <w:r w:rsidRPr="001F3A64">
        <w:rPr>
          <w:sz w:val="20"/>
          <w:szCs w:val="20"/>
        </w:rPr>
        <w:t>palveluyksikön omavalvontaan sitoutunut henkilöstö on keskeinen tekijä palvelujen laadun ja asiakas</w:t>
      </w:r>
      <w:r w:rsidR="00114742" w:rsidRPr="001F3A64">
        <w:rPr>
          <w:sz w:val="20"/>
          <w:szCs w:val="20"/>
        </w:rPr>
        <w:t>t</w:t>
      </w:r>
      <w:r w:rsidRPr="001F3A64">
        <w:rPr>
          <w:sz w:val="20"/>
          <w:szCs w:val="20"/>
        </w:rPr>
        <w:t xml:space="preserve">urvallisuuden varmistamisessa ja palvelujen kehittämisessä. </w:t>
      </w:r>
    </w:p>
    <w:p w14:paraId="71C7A9EA" w14:textId="78C6B322" w:rsidR="006B5B24" w:rsidRPr="005173F3" w:rsidRDefault="005173F3" w:rsidP="00C57842">
      <w:pPr>
        <w:pStyle w:val="Style5"/>
      </w:pPr>
      <w:r w:rsidRPr="005173F3">
        <w:t>Laatuvaatimukset</w:t>
      </w:r>
    </w:p>
    <w:p w14:paraId="7B31707C" w14:textId="77777777" w:rsidR="00E235B4" w:rsidRPr="00E235B4" w:rsidRDefault="00E235B4" w:rsidP="00E235B4">
      <w:pPr>
        <w:rPr>
          <w:rFonts w:eastAsia="Times New Roman"/>
          <w:color w:val="000000"/>
          <w:sz w:val="20"/>
          <w:szCs w:val="20"/>
        </w:rPr>
      </w:pPr>
      <w:r w:rsidRPr="00E235B4">
        <w:rPr>
          <w:rFonts w:eastAsia="Times New Roman"/>
          <w:color w:val="000000"/>
          <w:sz w:val="20"/>
          <w:szCs w:val="20"/>
        </w:rPr>
        <w:t xml:space="preserve">Tukena Oy:n (myöhemmin Tukena) palveluyksiköiden palveluille asettamat laatuvaatimukset on kuvattu </w:t>
      </w:r>
      <w:proofErr w:type="spellStart"/>
      <w:r w:rsidRPr="00E235B4">
        <w:rPr>
          <w:rFonts w:eastAsia="Times New Roman"/>
          <w:color w:val="000000"/>
          <w:sz w:val="20"/>
          <w:szCs w:val="20"/>
        </w:rPr>
        <w:t>Tukenan</w:t>
      </w:r>
      <w:proofErr w:type="spellEnd"/>
      <w:r w:rsidRPr="00E235B4">
        <w:rPr>
          <w:rFonts w:eastAsia="Times New Roman"/>
          <w:color w:val="000000"/>
          <w:sz w:val="20"/>
          <w:szCs w:val="20"/>
        </w:rPr>
        <w:t xml:space="preserve"> strategiassa.</w:t>
      </w:r>
    </w:p>
    <w:p w14:paraId="63A25E7A" w14:textId="44FD67B2" w:rsidR="00E632CF" w:rsidRPr="001F3A64" w:rsidRDefault="00E632CF" w:rsidP="000167E0">
      <w:pPr>
        <w:pStyle w:val="Style4"/>
        <w:rPr>
          <w:sz w:val="20"/>
          <w:szCs w:val="20"/>
        </w:rPr>
      </w:pPr>
    </w:p>
    <w:p w14:paraId="5A7006A1" w14:textId="0781FF39" w:rsidR="00E235B4" w:rsidRDefault="00E235B4" w:rsidP="00E235B4">
      <w:pPr>
        <w:rPr>
          <w:rFonts w:eastAsia="Times New Roman"/>
          <w:color w:val="000000"/>
          <w:sz w:val="20"/>
          <w:szCs w:val="20"/>
        </w:rPr>
      </w:pPr>
      <w:r w:rsidRPr="00E235B4">
        <w:rPr>
          <w:b/>
          <w:bCs/>
          <w:sz w:val="20"/>
          <w:szCs w:val="20"/>
        </w:rPr>
        <w:t>Yksi yhteinen Tukena</w:t>
      </w:r>
      <w:r>
        <w:rPr>
          <w:b/>
          <w:bCs/>
          <w:sz w:val="20"/>
          <w:szCs w:val="20"/>
        </w:rPr>
        <w:t xml:space="preserve"> </w:t>
      </w:r>
      <w:r w:rsidRPr="00E235B4">
        <w:rPr>
          <w:rFonts w:eastAsia="Times New Roman"/>
          <w:color w:val="000000"/>
          <w:sz w:val="20"/>
          <w:szCs w:val="20"/>
        </w:rPr>
        <w:t xml:space="preserve">luo kestävää hyvinvointia. </w:t>
      </w:r>
      <w:r>
        <w:rPr>
          <w:rFonts w:eastAsia="Times New Roman"/>
          <w:color w:val="000000"/>
          <w:sz w:val="20"/>
          <w:szCs w:val="20"/>
        </w:rPr>
        <w:t>Meritähti</w:t>
      </w:r>
      <w:r w:rsidRPr="00E235B4">
        <w:rPr>
          <w:rFonts w:eastAsia="Times New Roman"/>
          <w:color w:val="000000"/>
          <w:sz w:val="20"/>
          <w:szCs w:val="20"/>
        </w:rPr>
        <w:t xml:space="preserve"> tuottaa palveluita osana Tukena Oy:n palveluliiketoimintaa ja yhteistyötä Tukena-säätiön kanssa tehdään tiiviisti. </w:t>
      </w:r>
      <w:r>
        <w:rPr>
          <w:rFonts w:eastAsia="Times New Roman"/>
          <w:color w:val="000000"/>
          <w:sz w:val="20"/>
          <w:szCs w:val="20"/>
        </w:rPr>
        <w:t>Meritähti</w:t>
      </w:r>
      <w:r w:rsidRPr="00E235B4">
        <w:rPr>
          <w:rFonts w:eastAsia="Times New Roman"/>
          <w:color w:val="000000"/>
          <w:sz w:val="20"/>
          <w:szCs w:val="20"/>
        </w:rPr>
        <w:t xml:space="preserve"> on vuokralla säätiön tiloissa ja yhteistyö säätiön kehittämistoiminnan kanssa on monipuolista.</w:t>
      </w:r>
    </w:p>
    <w:p w14:paraId="1973A810" w14:textId="77777777" w:rsidR="00E235B4" w:rsidRPr="00E235B4" w:rsidRDefault="00E235B4" w:rsidP="00E235B4">
      <w:pPr>
        <w:rPr>
          <w:b/>
          <w:bCs/>
          <w:sz w:val="20"/>
          <w:szCs w:val="20"/>
        </w:rPr>
      </w:pPr>
    </w:p>
    <w:p w14:paraId="3A5DAE2D" w14:textId="77777777" w:rsidR="00E235B4" w:rsidRDefault="00E235B4" w:rsidP="00E235B4">
      <w:pPr>
        <w:jc w:val="both"/>
        <w:rPr>
          <w:rFonts w:eastAsia="Times New Roman"/>
          <w:color w:val="000000"/>
          <w:sz w:val="20"/>
          <w:szCs w:val="20"/>
        </w:rPr>
      </w:pPr>
      <w:r>
        <w:rPr>
          <w:rFonts w:eastAsia="Times New Roman"/>
          <w:color w:val="000000"/>
          <w:sz w:val="20"/>
          <w:szCs w:val="20"/>
        </w:rPr>
        <w:t>Meritähden</w:t>
      </w:r>
      <w:r w:rsidRPr="00E235B4">
        <w:rPr>
          <w:rFonts w:eastAsia="Times New Roman"/>
          <w:color w:val="000000"/>
          <w:sz w:val="20"/>
          <w:szCs w:val="20"/>
        </w:rPr>
        <w:t xml:space="preserve"> </w:t>
      </w:r>
      <w:r w:rsidRPr="00E235B4">
        <w:rPr>
          <w:rFonts w:eastAsia="Times New Roman"/>
          <w:b/>
          <w:bCs/>
          <w:color w:val="000000"/>
          <w:sz w:val="20"/>
          <w:szCs w:val="20"/>
        </w:rPr>
        <w:t>sujuvasta arjesta</w:t>
      </w:r>
      <w:r w:rsidRPr="00E235B4">
        <w:rPr>
          <w:rFonts w:eastAsia="Times New Roman"/>
          <w:color w:val="000000"/>
          <w:sz w:val="20"/>
          <w:szCs w:val="20"/>
        </w:rPr>
        <w:t xml:space="preserve"> huolehtii työyhteisö, jossa on monenlaista osaamista. Yksikössä pidetään säännöllisesti </w:t>
      </w:r>
      <w:r>
        <w:rPr>
          <w:rFonts w:eastAsia="Times New Roman"/>
          <w:color w:val="000000"/>
          <w:sz w:val="20"/>
          <w:szCs w:val="20"/>
        </w:rPr>
        <w:t>henkilöstö</w:t>
      </w:r>
      <w:r w:rsidRPr="00E235B4">
        <w:rPr>
          <w:rFonts w:eastAsia="Times New Roman"/>
          <w:color w:val="000000"/>
          <w:sz w:val="20"/>
          <w:szCs w:val="20"/>
        </w:rPr>
        <w:t xml:space="preserve">- ja asukaspalavereita sekä työ- ja toimintaohjeita päivitetään yhteistyössä. Toimivien prosessien, sujuvan arjen ylläpitämiseen tarvitaan koko työyhteisöä. Henkilöstölle on jaettu vastuualueet, joiden toimivuudesta he vastaavat yhteistyössä palveluyksikön johtajan ja vastaavan ohjaajan kanssa. Varmistamme teknologisilla ratkaisuilla sujuvan arjen mm. mobiilikirjaaminen. Jokaiselle asukkaalle on nimetty omaohjaaja. </w:t>
      </w:r>
    </w:p>
    <w:p w14:paraId="28CE78B9" w14:textId="77777777" w:rsidR="00E235B4" w:rsidRDefault="00E235B4" w:rsidP="00E235B4">
      <w:pPr>
        <w:jc w:val="both"/>
        <w:rPr>
          <w:rFonts w:eastAsia="Times New Roman"/>
          <w:color w:val="000000"/>
          <w:sz w:val="20"/>
          <w:szCs w:val="20"/>
        </w:rPr>
      </w:pPr>
    </w:p>
    <w:p w14:paraId="7E404734" w14:textId="77777777" w:rsidR="00E235B4" w:rsidRDefault="00E235B4" w:rsidP="00E235B4">
      <w:pPr>
        <w:jc w:val="both"/>
        <w:rPr>
          <w:rFonts w:eastAsia="Times New Roman"/>
          <w:color w:val="000000"/>
          <w:sz w:val="20"/>
          <w:szCs w:val="20"/>
        </w:rPr>
      </w:pPr>
      <w:r w:rsidRPr="00E235B4">
        <w:rPr>
          <w:rFonts w:eastAsia="Times New Roman"/>
          <w:b/>
          <w:bCs/>
          <w:color w:val="000000"/>
          <w:sz w:val="20"/>
          <w:szCs w:val="20"/>
        </w:rPr>
        <w:t xml:space="preserve">Osallisuuden tukena </w:t>
      </w:r>
      <w:r w:rsidRPr="00E235B4">
        <w:rPr>
          <w:rFonts w:eastAsia="Times New Roman"/>
          <w:color w:val="000000"/>
          <w:sz w:val="20"/>
          <w:szCs w:val="20"/>
        </w:rPr>
        <w:t xml:space="preserve">toimii palveluntoteuttamissuunnitelma, jonka omaohjaaja laatii ja päivittää yhdessä asukkaan ja läheisten kanssa. Palveluntoteuttamissuunnitelmaan kirjataan asukkaan tarvitsemat palvelut ja arki rakennetaan yksilöllisesti asukkaan näköiseksi. Asukkaille järjestetään mukavaa tekemistä päivittäin. </w:t>
      </w:r>
      <w:r>
        <w:rPr>
          <w:rFonts w:eastAsia="Times New Roman"/>
          <w:color w:val="000000"/>
          <w:sz w:val="20"/>
          <w:szCs w:val="20"/>
        </w:rPr>
        <w:t>Meritähdessä</w:t>
      </w:r>
      <w:r w:rsidRPr="00E235B4">
        <w:rPr>
          <w:rFonts w:eastAsia="Times New Roman"/>
          <w:color w:val="000000"/>
          <w:sz w:val="20"/>
          <w:szCs w:val="20"/>
        </w:rPr>
        <w:t xml:space="preserve"> mm. ulkoillaan, leivotaan, lauletaan, askarrellaan, retkeillään sekä tehdään kotitöitä pyykinpesun, ruuanlaiton sekä siivouksen parissa. </w:t>
      </w:r>
      <w:r>
        <w:rPr>
          <w:rFonts w:eastAsia="Times New Roman"/>
          <w:color w:val="000000"/>
          <w:sz w:val="20"/>
          <w:szCs w:val="20"/>
        </w:rPr>
        <w:t>Meritähdessä</w:t>
      </w:r>
      <w:r w:rsidRPr="00E235B4">
        <w:rPr>
          <w:rFonts w:eastAsia="Times New Roman"/>
          <w:color w:val="000000"/>
          <w:sz w:val="20"/>
          <w:szCs w:val="20"/>
        </w:rPr>
        <w:t xml:space="preserve"> pidetään </w:t>
      </w:r>
      <w:r>
        <w:rPr>
          <w:rFonts w:eastAsia="Times New Roman"/>
          <w:color w:val="000000"/>
          <w:sz w:val="20"/>
          <w:szCs w:val="20"/>
        </w:rPr>
        <w:t>asukaspalaveri keskiviikkoisin</w:t>
      </w:r>
      <w:r w:rsidRPr="00E235B4">
        <w:rPr>
          <w:rFonts w:eastAsia="Times New Roman"/>
          <w:color w:val="000000"/>
          <w:sz w:val="20"/>
          <w:szCs w:val="20"/>
        </w:rPr>
        <w:t xml:space="preserve">, jossa suunnitellaan seuraavan viikon </w:t>
      </w:r>
      <w:r>
        <w:rPr>
          <w:rFonts w:eastAsia="Times New Roman"/>
          <w:color w:val="000000"/>
          <w:sz w:val="20"/>
          <w:szCs w:val="20"/>
        </w:rPr>
        <w:t>toimintaa, toiveruokapäiviä</w:t>
      </w:r>
      <w:r w:rsidRPr="00E235B4">
        <w:rPr>
          <w:rFonts w:eastAsia="Times New Roman"/>
          <w:color w:val="000000"/>
          <w:sz w:val="20"/>
          <w:szCs w:val="20"/>
        </w:rPr>
        <w:t xml:space="preserve"> sekä käydään kuulumiset </w:t>
      </w:r>
      <w:r>
        <w:rPr>
          <w:rFonts w:eastAsia="Times New Roman"/>
          <w:color w:val="000000"/>
          <w:sz w:val="20"/>
          <w:szCs w:val="20"/>
        </w:rPr>
        <w:t xml:space="preserve">ja ajankohtaiset asiat </w:t>
      </w:r>
      <w:r w:rsidRPr="00E235B4">
        <w:rPr>
          <w:rFonts w:eastAsia="Times New Roman"/>
          <w:color w:val="000000"/>
          <w:sz w:val="20"/>
          <w:szCs w:val="20"/>
        </w:rPr>
        <w:t>läpi. </w:t>
      </w:r>
      <w:r>
        <w:rPr>
          <w:rFonts w:eastAsia="Times New Roman"/>
          <w:color w:val="000000"/>
          <w:sz w:val="20"/>
          <w:szCs w:val="20"/>
        </w:rPr>
        <w:t xml:space="preserve">Omavalvonnallisia asioita käsitellään asukaskokokusissa </w:t>
      </w:r>
      <w:r w:rsidRPr="00E235B4">
        <w:rPr>
          <w:rFonts w:eastAsia="Times New Roman"/>
          <w:color w:val="000000"/>
          <w:sz w:val="20"/>
          <w:szCs w:val="20"/>
        </w:rPr>
        <w:t xml:space="preserve"> vähintään kolme kertaa vuodess</w:t>
      </w:r>
      <w:r>
        <w:rPr>
          <w:rFonts w:eastAsia="Times New Roman"/>
          <w:color w:val="000000"/>
          <w:sz w:val="20"/>
          <w:szCs w:val="20"/>
        </w:rPr>
        <w:t>a</w:t>
      </w:r>
      <w:r w:rsidRPr="00E235B4">
        <w:rPr>
          <w:rFonts w:eastAsia="Times New Roman"/>
          <w:color w:val="000000"/>
          <w:sz w:val="20"/>
          <w:szCs w:val="20"/>
        </w:rPr>
        <w:t xml:space="preserve">. </w:t>
      </w:r>
    </w:p>
    <w:p w14:paraId="16A59CD4" w14:textId="77777777" w:rsidR="00E235B4" w:rsidRDefault="00E235B4" w:rsidP="00E235B4">
      <w:pPr>
        <w:jc w:val="both"/>
        <w:rPr>
          <w:rFonts w:eastAsia="Times New Roman"/>
          <w:color w:val="000000"/>
          <w:sz w:val="20"/>
          <w:szCs w:val="20"/>
        </w:rPr>
      </w:pPr>
    </w:p>
    <w:p w14:paraId="13731694" w14:textId="7D06FD19" w:rsidR="00E235B4" w:rsidRDefault="00E235B4" w:rsidP="00E235B4">
      <w:pPr>
        <w:jc w:val="both"/>
        <w:rPr>
          <w:rFonts w:eastAsia="Times New Roman"/>
          <w:color w:val="000000"/>
          <w:sz w:val="20"/>
          <w:szCs w:val="20"/>
        </w:rPr>
      </w:pPr>
      <w:r w:rsidRPr="00E235B4">
        <w:rPr>
          <w:rFonts w:eastAsia="Times New Roman"/>
          <w:color w:val="000000"/>
          <w:sz w:val="20"/>
          <w:szCs w:val="20"/>
        </w:rPr>
        <w:t xml:space="preserve">Vahvistamme asukkaiden </w:t>
      </w:r>
      <w:r w:rsidRPr="00E235B4">
        <w:rPr>
          <w:rFonts w:eastAsia="Times New Roman"/>
          <w:b/>
          <w:bCs/>
          <w:color w:val="000000"/>
          <w:sz w:val="20"/>
          <w:szCs w:val="20"/>
        </w:rPr>
        <w:t xml:space="preserve">digiosallisuutta </w:t>
      </w:r>
      <w:r w:rsidRPr="00E235B4">
        <w:rPr>
          <w:rFonts w:eastAsia="Times New Roman"/>
          <w:color w:val="000000"/>
          <w:sz w:val="20"/>
          <w:szCs w:val="20"/>
        </w:rPr>
        <w:t>varmistaen, että ne vahvistavat myös asukkaiden itsemääräämisoikeutta. Mahdollistamme asukkaiden osallistumisen mm. erilaisiin verkossa tapahtuviin tapahtumiin, opettelemme yhdessä älypuhelimen, tabletin tai tietokoneen käyttöä.</w:t>
      </w:r>
      <w:r w:rsidR="00B67A6B">
        <w:rPr>
          <w:rFonts w:eastAsia="Times New Roman"/>
          <w:color w:val="000000"/>
          <w:sz w:val="20"/>
          <w:szCs w:val="20"/>
        </w:rPr>
        <w:t xml:space="preserve"> Tarvittaessa avustamme asukkaita erilaisten digitaalisten sovellusten sekä palveluiden käytössä. </w:t>
      </w:r>
    </w:p>
    <w:p w14:paraId="3474DC88" w14:textId="77777777" w:rsidR="00387B1A" w:rsidRDefault="00387B1A" w:rsidP="00E235B4">
      <w:pPr>
        <w:jc w:val="both"/>
        <w:rPr>
          <w:rFonts w:eastAsia="Times New Roman"/>
          <w:color w:val="000000"/>
          <w:sz w:val="20"/>
          <w:szCs w:val="20"/>
        </w:rPr>
      </w:pPr>
    </w:p>
    <w:p w14:paraId="514AFA15" w14:textId="77777777" w:rsidR="00387B1A" w:rsidRPr="00387B1A" w:rsidRDefault="00387B1A" w:rsidP="00387B1A">
      <w:pPr>
        <w:jc w:val="both"/>
        <w:rPr>
          <w:rFonts w:eastAsia="Times New Roman"/>
          <w:color w:val="000000"/>
          <w:sz w:val="20"/>
          <w:szCs w:val="20"/>
        </w:rPr>
      </w:pPr>
      <w:r w:rsidRPr="00387B1A">
        <w:rPr>
          <w:rFonts w:eastAsia="Times New Roman"/>
          <w:color w:val="000000"/>
          <w:sz w:val="20"/>
          <w:szCs w:val="20"/>
        </w:rPr>
        <w:t xml:space="preserve">Palveluyksikön johtaja huolehtii </w:t>
      </w:r>
      <w:r w:rsidRPr="00387B1A">
        <w:rPr>
          <w:rFonts w:eastAsia="Times New Roman"/>
          <w:b/>
          <w:bCs/>
          <w:color w:val="000000"/>
          <w:sz w:val="20"/>
          <w:szCs w:val="20"/>
        </w:rPr>
        <w:t>taloudellisesta kestävyydestä</w:t>
      </w:r>
      <w:r w:rsidRPr="00387B1A">
        <w:rPr>
          <w:rFonts w:eastAsia="Times New Roman"/>
          <w:color w:val="000000"/>
          <w:sz w:val="20"/>
          <w:szCs w:val="20"/>
        </w:rPr>
        <w:t>, hänellä on käytössä tarvittavat työvälineet talouden hallintaan liittyen. Taloudellisuus ja resurssiviisaus ovat osa yksikön arkea. Henkilöstö on mukana ylläpitämässä hyvää taloudenhallintaa ja siitä keskustellaan henkilöstöpalavereissa. Yksikössä osataan arvioida säännöllisesti taloutta.</w:t>
      </w:r>
    </w:p>
    <w:p w14:paraId="4468D30B" w14:textId="77777777" w:rsidR="00387B1A" w:rsidRDefault="00387B1A" w:rsidP="00387B1A">
      <w:pPr>
        <w:jc w:val="both"/>
        <w:rPr>
          <w:rFonts w:eastAsia="Times New Roman"/>
          <w:color w:val="000000"/>
          <w:sz w:val="22"/>
          <w:szCs w:val="22"/>
        </w:rPr>
      </w:pPr>
      <w:r>
        <w:rPr>
          <w:rFonts w:eastAsia="Times New Roman"/>
          <w:b/>
          <w:bCs/>
          <w:color w:val="000000"/>
          <w:sz w:val="22"/>
          <w:szCs w:val="22"/>
        </w:rPr>
        <w:lastRenderedPageBreak/>
        <w:t> </w:t>
      </w:r>
    </w:p>
    <w:p w14:paraId="0475178E" w14:textId="4F92E153" w:rsidR="00387B1A" w:rsidRDefault="00387B1A" w:rsidP="00387B1A">
      <w:pPr>
        <w:jc w:val="both"/>
        <w:rPr>
          <w:rFonts w:eastAsia="Times New Roman"/>
          <w:color w:val="000000"/>
          <w:sz w:val="20"/>
          <w:szCs w:val="20"/>
        </w:rPr>
      </w:pPr>
      <w:r w:rsidRPr="00387B1A">
        <w:rPr>
          <w:rFonts w:eastAsia="Times New Roman"/>
          <w:color w:val="000000"/>
          <w:sz w:val="20"/>
          <w:szCs w:val="20"/>
        </w:rPr>
        <w:t xml:space="preserve">Tukena on </w:t>
      </w:r>
      <w:r w:rsidRPr="00387B1A">
        <w:rPr>
          <w:rFonts w:eastAsia="Times New Roman"/>
          <w:b/>
          <w:bCs/>
          <w:color w:val="000000"/>
          <w:sz w:val="20"/>
          <w:szCs w:val="20"/>
        </w:rPr>
        <w:t>alan paras työpaikka</w:t>
      </w:r>
      <w:r w:rsidRPr="00387B1A">
        <w:rPr>
          <w:rFonts w:eastAsia="Times New Roman"/>
          <w:color w:val="000000"/>
          <w:sz w:val="20"/>
          <w:szCs w:val="20"/>
        </w:rPr>
        <w:t xml:space="preserve">, meillä jokainen työtekijä voi tehdä työnsä hyvin. </w:t>
      </w:r>
      <w:r>
        <w:rPr>
          <w:rFonts w:eastAsia="Times New Roman"/>
          <w:color w:val="000000"/>
          <w:sz w:val="20"/>
          <w:szCs w:val="20"/>
        </w:rPr>
        <w:t>Meritähdessä</w:t>
      </w:r>
      <w:r w:rsidRPr="00387B1A">
        <w:rPr>
          <w:rFonts w:eastAsia="Times New Roman"/>
          <w:color w:val="000000"/>
          <w:sz w:val="20"/>
          <w:szCs w:val="20"/>
        </w:rPr>
        <w:t xml:space="preserve"> työskentelee osaava, koulutettu ja työhön sitoutunut henkilöstö. Työyhteisön hyvinvointia ja työssä jaksamista ylläpidetään huolehtimalla toinen toisestamme sekä tyhy- ja tyky-toiminnalla. Uudet ohjaajat otetaan osaksi työyhteisöä ja hyvästä perehdytyksestä huolehditaan. Jokaisella työntekijällä on tärkeä rooli työyhteisössä; työkaveria arvostetaan, työvuoron kulkua suunnitellaan ja asioista keskustellaan sekä tehdään yhdessä myös pidemmän aikavälin tavoitteita. Työvuorokuvaukset on laadittu yhdessä ja niitä päivitetään säännöllisesti.</w:t>
      </w:r>
    </w:p>
    <w:p w14:paraId="7DED0CD7" w14:textId="77777777" w:rsidR="00387B1A" w:rsidRPr="00387B1A" w:rsidRDefault="00387B1A" w:rsidP="00387B1A">
      <w:pPr>
        <w:jc w:val="both"/>
        <w:rPr>
          <w:rFonts w:eastAsia="Times New Roman"/>
          <w:color w:val="000000"/>
          <w:sz w:val="20"/>
          <w:szCs w:val="20"/>
        </w:rPr>
      </w:pPr>
    </w:p>
    <w:p w14:paraId="05A842AC" w14:textId="77777777" w:rsidR="00387B1A" w:rsidRDefault="00387B1A" w:rsidP="00387B1A">
      <w:pPr>
        <w:jc w:val="both"/>
        <w:rPr>
          <w:rFonts w:eastAsia="Times New Roman"/>
          <w:color w:val="000000"/>
          <w:sz w:val="20"/>
          <w:szCs w:val="20"/>
        </w:rPr>
      </w:pPr>
      <w:r w:rsidRPr="00387B1A">
        <w:rPr>
          <w:rFonts w:eastAsia="Times New Roman"/>
          <w:color w:val="000000"/>
          <w:sz w:val="20"/>
          <w:szCs w:val="20"/>
        </w:rPr>
        <w:t>Tavoitteena on olla</w:t>
      </w:r>
      <w:r w:rsidRPr="00387B1A">
        <w:rPr>
          <w:rFonts w:eastAsia="Times New Roman"/>
          <w:b/>
          <w:bCs/>
          <w:color w:val="000000"/>
          <w:sz w:val="20"/>
          <w:szCs w:val="20"/>
        </w:rPr>
        <w:t> suunnannäyttäjä ja vaikuttava asiantuntija.</w:t>
      </w:r>
      <w:r w:rsidRPr="00387B1A">
        <w:rPr>
          <w:rFonts w:eastAsia="Times New Roman"/>
          <w:color w:val="000000"/>
          <w:sz w:val="20"/>
          <w:szCs w:val="20"/>
        </w:rPr>
        <w:t> Tarjoamme asukkaille kodin, jossa on turvallista elää omaa arkea niin itsenäisesti kuin mahdollista, kuitenkin yhdessä muiden kanssa. Ohjaamme ja autamme asukkaita päivittäisissä toimissa, arkielämän taidoissa ja osallistumisessa lähiyhteisön toimintaan yksilöllisten tarpeiden ja toiveiden mukaisesti. Lähtökohtana on asukkaan elämän kokonaisvaltainen huomiointi ja hänen osallisuutensa itseään koskevien palveluiden suunnittelussa. Palveluissa korostuvat asukkaan itsemääräämisoikeuden kunnioitus, omatoimisuuden ja vuorovaikutustaitojen tukeminen sekä luovuus ja läsnäolo. Läheisten kanssa tehtävä yhteistyö on tärkeää.</w:t>
      </w:r>
    </w:p>
    <w:p w14:paraId="1B154BCD" w14:textId="0FA3455A" w:rsidR="00387B1A" w:rsidRPr="00387B1A" w:rsidRDefault="00387B1A" w:rsidP="00387B1A">
      <w:pPr>
        <w:jc w:val="both"/>
        <w:rPr>
          <w:rFonts w:eastAsia="Times New Roman"/>
          <w:color w:val="000000"/>
          <w:sz w:val="20"/>
          <w:szCs w:val="20"/>
        </w:rPr>
      </w:pPr>
      <w:r w:rsidRPr="00387B1A">
        <w:rPr>
          <w:rFonts w:eastAsia="Times New Roman"/>
          <w:color w:val="000000"/>
          <w:sz w:val="20"/>
          <w:szCs w:val="20"/>
        </w:rPr>
        <w:t> </w:t>
      </w:r>
    </w:p>
    <w:p w14:paraId="1B09A734" w14:textId="77777777" w:rsidR="00387B1A" w:rsidRDefault="00387B1A" w:rsidP="00387B1A">
      <w:pPr>
        <w:jc w:val="both"/>
        <w:rPr>
          <w:rFonts w:eastAsia="Times New Roman"/>
          <w:color w:val="000000"/>
          <w:sz w:val="20"/>
          <w:szCs w:val="20"/>
        </w:rPr>
      </w:pPr>
      <w:proofErr w:type="spellStart"/>
      <w:r w:rsidRPr="00387B1A">
        <w:rPr>
          <w:rFonts w:eastAsia="Times New Roman"/>
          <w:b/>
          <w:bCs/>
          <w:color w:val="000000"/>
          <w:sz w:val="20"/>
          <w:szCs w:val="20"/>
        </w:rPr>
        <w:t>Tukenan</w:t>
      </w:r>
      <w:proofErr w:type="spellEnd"/>
      <w:r w:rsidRPr="00387B1A">
        <w:rPr>
          <w:rFonts w:eastAsia="Times New Roman"/>
          <w:b/>
          <w:bCs/>
          <w:color w:val="000000"/>
          <w:sz w:val="20"/>
          <w:szCs w:val="20"/>
        </w:rPr>
        <w:t xml:space="preserve"> arvot inhimillisyys, oikeudenmukaisuus, rohkeus ja vastuullisuus</w:t>
      </w:r>
      <w:r w:rsidRPr="00387B1A">
        <w:rPr>
          <w:rFonts w:eastAsia="Times New Roman"/>
          <w:color w:val="000000"/>
          <w:sz w:val="20"/>
          <w:szCs w:val="20"/>
        </w:rPr>
        <w:t xml:space="preserve"> ohjaavat työtämme ja näkyvät työssämme sekä ovat apuna valinnoissamme, joita päivittäin teemme. Henkilökunta on sitoutunut ja perehtynyt näihin yhteisesti määritettyihin ja hyväksyttyihin arvoihin. Kohtaamme asukkaat työssämme samanarvoisina, ainutkertaisina yksilöinä ja olemme aidosti läsnä. Huomioimme asukkaiden itsemääräämisoikeuden, tuemme asukkaita ilmaisemaan mielipiteensä, tekemään päätöksiä sekä valintoja arjessa. Pyrimme kaikella toiminnallamme siihen, että jokainen asukas saa elää oman näköistänsä - Hyvää elämää. Teemme työtämme läpinäkyvästi ja luottamuksellisesti. Sitoudumme tavoitteisiin ja teemme mitä lupaamme.</w:t>
      </w:r>
    </w:p>
    <w:p w14:paraId="07C4A5CE" w14:textId="77777777" w:rsidR="00387B1A" w:rsidRPr="00387B1A" w:rsidRDefault="00387B1A" w:rsidP="00387B1A">
      <w:pPr>
        <w:jc w:val="both"/>
        <w:rPr>
          <w:rFonts w:eastAsia="Times New Roman"/>
          <w:color w:val="000000"/>
          <w:sz w:val="20"/>
          <w:szCs w:val="20"/>
        </w:rPr>
      </w:pPr>
    </w:p>
    <w:p w14:paraId="51F5C1E6" w14:textId="67A5C5BF" w:rsidR="00387B1A" w:rsidRDefault="00387B1A" w:rsidP="00387B1A">
      <w:pPr>
        <w:jc w:val="both"/>
        <w:rPr>
          <w:rFonts w:eastAsia="Times New Roman"/>
          <w:color w:val="000000"/>
          <w:sz w:val="20"/>
          <w:szCs w:val="20"/>
        </w:rPr>
      </w:pPr>
      <w:r w:rsidRPr="00387B1A">
        <w:rPr>
          <w:rFonts w:eastAsia="Times New Roman"/>
          <w:color w:val="000000"/>
          <w:sz w:val="20"/>
          <w:szCs w:val="20"/>
        </w:rPr>
        <w:t xml:space="preserve">Olemme asukkaiden ja läheisten </w:t>
      </w:r>
      <w:r w:rsidRPr="00387B1A">
        <w:rPr>
          <w:rFonts w:eastAsia="Times New Roman"/>
          <w:b/>
          <w:bCs/>
          <w:color w:val="000000"/>
          <w:sz w:val="20"/>
          <w:szCs w:val="20"/>
        </w:rPr>
        <w:t>tukena yhteisöissä</w:t>
      </w:r>
      <w:r w:rsidRPr="00387B1A">
        <w:rPr>
          <w:rFonts w:eastAsia="Times New Roman"/>
          <w:color w:val="000000"/>
          <w:sz w:val="20"/>
          <w:szCs w:val="20"/>
        </w:rPr>
        <w:t>, jotka tarjoavat monimuotoista tukea ja mahdollisuuksia vaikuttaa. Mahdollistamme asukkaiden osallistumisen, mm. Kehitysvammaisten tukiyhdistyksen tapahtumiin</w:t>
      </w:r>
      <w:r w:rsidR="00637B2F">
        <w:rPr>
          <w:rFonts w:eastAsia="Times New Roman"/>
          <w:color w:val="000000"/>
          <w:sz w:val="20"/>
          <w:szCs w:val="20"/>
        </w:rPr>
        <w:t xml:space="preserve"> sekä </w:t>
      </w:r>
      <w:r w:rsidRPr="00387B1A">
        <w:rPr>
          <w:rFonts w:eastAsia="Times New Roman"/>
          <w:color w:val="000000"/>
          <w:sz w:val="20"/>
          <w:szCs w:val="20"/>
        </w:rPr>
        <w:t>lähialueen yhteisöjen tapahtumiin.  </w:t>
      </w:r>
    </w:p>
    <w:p w14:paraId="4A2885D6" w14:textId="77777777" w:rsidR="00387B1A" w:rsidRDefault="00387B1A" w:rsidP="00387B1A">
      <w:pPr>
        <w:jc w:val="both"/>
        <w:rPr>
          <w:rFonts w:eastAsia="Times New Roman"/>
          <w:color w:val="000000"/>
          <w:sz w:val="20"/>
          <w:szCs w:val="20"/>
        </w:rPr>
      </w:pPr>
    </w:p>
    <w:p w14:paraId="51782B62" w14:textId="5C1C7104" w:rsidR="00387B1A" w:rsidRPr="00387B1A" w:rsidRDefault="00387B1A" w:rsidP="00387B1A">
      <w:pPr>
        <w:jc w:val="both"/>
        <w:rPr>
          <w:rFonts w:eastAsia="Times New Roman"/>
          <w:color w:val="000000"/>
          <w:sz w:val="20"/>
          <w:szCs w:val="20"/>
        </w:rPr>
      </w:pPr>
      <w:r w:rsidRPr="00387B1A">
        <w:rPr>
          <w:rFonts w:eastAsia="Times New Roman"/>
          <w:b/>
          <w:bCs/>
          <w:color w:val="000000"/>
          <w:sz w:val="20"/>
          <w:szCs w:val="20"/>
        </w:rPr>
        <w:t xml:space="preserve">Lisäarvoa kasvulla </w:t>
      </w:r>
      <w:r w:rsidRPr="00387B1A">
        <w:rPr>
          <w:rFonts w:eastAsia="Times New Roman"/>
          <w:color w:val="000000"/>
          <w:sz w:val="20"/>
          <w:szCs w:val="20"/>
        </w:rPr>
        <w:t xml:space="preserve">laatuvaatimuksella luomme lisäarvoa ihmisille ja yhteiskunnalle. Palveluiden kasvu vahvistaa arvolähtöisen toiminnan jatkuvuutta. Seuraamme aktiivisesti oman alueen toimintaympäristön tilannetta ja raportoimme toimintaympäristössä mahdollisesti tapahtuvista muutoksista </w:t>
      </w:r>
      <w:proofErr w:type="spellStart"/>
      <w:r w:rsidRPr="00387B1A">
        <w:rPr>
          <w:rFonts w:eastAsia="Times New Roman"/>
          <w:color w:val="000000"/>
          <w:sz w:val="20"/>
          <w:szCs w:val="20"/>
        </w:rPr>
        <w:t>Tukenan</w:t>
      </w:r>
      <w:proofErr w:type="spellEnd"/>
      <w:r w:rsidRPr="00387B1A">
        <w:rPr>
          <w:rFonts w:eastAsia="Times New Roman"/>
          <w:color w:val="000000"/>
          <w:sz w:val="20"/>
          <w:szCs w:val="20"/>
        </w:rPr>
        <w:t xml:space="preserve"> hallinnolle.</w:t>
      </w:r>
    </w:p>
    <w:p w14:paraId="0A253B07" w14:textId="77777777" w:rsidR="00387B1A" w:rsidRDefault="00387B1A" w:rsidP="00387B1A">
      <w:pPr>
        <w:jc w:val="both"/>
        <w:rPr>
          <w:rFonts w:eastAsia="Times New Roman"/>
          <w:color w:val="000000"/>
          <w:sz w:val="22"/>
          <w:szCs w:val="22"/>
        </w:rPr>
      </w:pPr>
      <w:r>
        <w:rPr>
          <w:rFonts w:eastAsia="Times New Roman"/>
          <w:color w:val="000000"/>
          <w:sz w:val="22"/>
          <w:szCs w:val="22"/>
        </w:rPr>
        <w:t> </w:t>
      </w:r>
    </w:p>
    <w:p w14:paraId="515628A6" w14:textId="0CF7D3E6" w:rsidR="00387B1A" w:rsidRPr="00387B1A" w:rsidRDefault="00387B1A" w:rsidP="00387B1A">
      <w:pPr>
        <w:jc w:val="both"/>
        <w:rPr>
          <w:rFonts w:eastAsia="Times New Roman"/>
          <w:color w:val="000000"/>
          <w:sz w:val="20"/>
          <w:szCs w:val="20"/>
        </w:rPr>
      </w:pPr>
      <w:r w:rsidRPr="00387B1A">
        <w:rPr>
          <w:rFonts w:eastAsia="Times New Roman"/>
          <w:b/>
          <w:bCs/>
          <w:color w:val="000000"/>
          <w:sz w:val="20"/>
          <w:szCs w:val="20"/>
        </w:rPr>
        <w:t xml:space="preserve">Ratkaisuja kumppanuuksilla </w:t>
      </w:r>
      <w:r w:rsidRPr="00387B1A">
        <w:rPr>
          <w:rFonts w:eastAsia="Times New Roman"/>
          <w:color w:val="000000"/>
          <w:sz w:val="20"/>
          <w:szCs w:val="20"/>
        </w:rPr>
        <w:t>laatuvaatimuksella tuotetaan lisäarvoa asukkaille. Hyvinvoiva työyhteisö mahdollistaa hyvän elämän myös asukkaille. </w:t>
      </w:r>
      <w:proofErr w:type="spellStart"/>
      <w:r w:rsidRPr="00387B1A">
        <w:rPr>
          <w:rFonts w:eastAsia="Times New Roman"/>
          <w:color w:val="000000"/>
          <w:sz w:val="20"/>
          <w:szCs w:val="20"/>
        </w:rPr>
        <w:t>Tukenan</w:t>
      </w:r>
      <w:proofErr w:type="spellEnd"/>
      <w:r w:rsidRPr="00387B1A">
        <w:rPr>
          <w:rFonts w:eastAsia="Times New Roman"/>
          <w:color w:val="000000"/>
          <w:sz w:val="20"/>
          <w:szCs w:val="20"/>
        </w:rPr>
        <w:t xml:space="preserve"> työterveys on Mehiläisessä. Palveluyksikön johtaja tekee yhteistyötä työterveyden kanssa henkilöstön työkyvyn varmistamiseksi ja edistämiseksi. </w:t>
      </w:r>
      <w:proofErr w:type="spellStart"/>
      <w:r w:rsidRPr="00387B1A">
        <w:rPr>
          <w:rFonts w:eastAsia="Times New Roman"/>
          <w:color w:val="000000"/>
          <w:sz w:val="20"/>
          <w:szCs w:val="20"/>
        </w:rPr>
        <w:t>Tukenassa</w:t>
      </w:r>
      <w:proofErr w:type="spellEnd"/>
      <w:r w:rsidRPr="00387B1A">
        <w:rPr>
          <w:rFonts w:eastAsia="Times New Roman"/>
          <w:color w:val="000000"/>
          <w:sz w:val="20"/>
          <w:szCs w:val="20"/>
        </w:rPr>
        <w:t xml:space="preserve"> toteutetaan Ilmarisen työyhteisövirekysely vuosittain ja tulokset käsitellään </w:t>
      </w:r>
      <w:r w:rsidR="00637B2F">
        <w:rPr>
          <w:rFonts w:eastAsia="Times New Roman"/>
          <w:color w:val="000000"/>
          <w:sz w:val="20"/>
          <w:szCs w:val="20"/>
        </w:rPr>
        <w:t>Meritähdessä</w:t>
      </w:r>
      <w:r w:rsidRPr="00387B1A">
        <w:rPr>
          <w:rFonts w:eastAsia="Times New Roman"/>
          <w:color w:val="000000"/>
          <w:sz w:val="20"/>
          <w:szCs w:val="20"/>
        </w:rPr>
        <w:t xml:space="preserve"> henkilöstön kanssa. Yhteistyötä tehdään myös mm. IMO asiantuntijoiden, </w:t>
      </w:r>
      <w:r w:rsidR="00637B2F">
        <w:rPr>
          <w:rFonts w:eastAsia="Times New Roman"/>
          <w:color w:val="000000"/>
          <w:sz w:val="20"/>
          <w:szCs w:val="20"/>
        </w:rPr>
        <w:t>oman vastuulääkärin</w:t>
      </w:r>
      <w:r w:rsidRPr="00387B1A">
        <w:rPr>
          <w:rFonts w:eastAsia="Times New Roman"/>
          <w:color w:val="000000"/>
          <w:sz w:val="20"/>
          <w:szCs w:val="20"/>
        </w:rPr>
        <w:t>, kehitysvammapoliklinikan, ateria- ja siivouspalveluita tuottavien kumppanien kanssa.</w:t>
      </w:r>
    </w:p>
    <w:p w14:paraId="71624F7A" w14:textId="77777777" w:rsidR="00387B1A" w:rsidRPr="00387B1A" w:rsidRDefault="00387B1A" w:rsidP="00387B1A">
      <w:pPr>
        <w:jc w:val="both"/>
        <w:rPr>
          <w:rFonts w:eastAsia="Times New Roman"/>
          <w:color w:val="000000"/>
          <w:sz w:val="20"/>
          <w:szCs w:val="20"/>
        </w:rPr>
      </w:pPr>
      <w:r w:rsidRPr="00387B1A">
        <w:rPr>
          <w:rFonts w:eastAsia="Times New Roman"/>
          <w:color w:val="000000"/>
          <w:sz w:val="20"/>
          <w:szCs w:val="20"/>
        </w:rPr>
        <w:t> </w:t>
      </w:r>
    </w:p>
    <w:p w14:paraId="63900017" w14:textId="77777777" w:rsidR="00387B1A" w:rsidRPr="00387B1A" w:rsidRDefault="00387B1A" w:rsidP="00387B1A">
      <w:pPr>
        <w:jc w:val="both"/>
        <w:rPr>
          <w:rFonts w:eastAsia="Times New Roman"/>
          <w:color w:val="000000"/>
          <w:sz w:val="20"/>
          <w:szCs w:val="20"/>
        </w:rPr>
      </w:pPr>
      <w:r w:rsidRPr="00387B1A">
        <w:rPr>
          <w:rFonts w:eastAsia="Times New Roman"/>
          <w:color w:val="000000"/>
          <w:sz w:val="20"/>
          <w:szCs w:val="20"/>
        </w:rPr>
        <w:t xml:space="preserve">Palveluyksikön johtaja vastaa yhteistyössä henkilöstön kanssa </w:t>
      </w:r>
      <w:r w:rsidRPr="00387B1A">
        <w:rPr>
          <w:rFonts w:eastAsia="Times New Roman"/>
          <w:b/>
          <w:bCs/>
          <w:color w:val="000000"/>
          <w:sz w:val="20"/>
          <w:szCs w:val="20"/>
        </w:rPr>
        <w:t>kehittyvistä palveluista</w:t>
      </w:r>
      <w:r w:rsidRPr="00387B1A">
        <w:rPr>
          <w:rFonts w:eastAsia="Times New Roman"/>
          <w:color w:val="000000"/>
          <w:sz w:val="20"/>
          <w:szCs w:val="20"/>
        </w:rPr>
        <w:t>. Palveluyksikön johtaja varmistaa, että henkilökuntaa on riittävästi ja henkilökunnan koulutus sekä ammattitaito ovat riittävät laadukkaan palvelun tuottamiseen. Henkilöstön riittävyyttä, rakennetta ja kelpoisuutta arvioidaan suhteessa asukkaiden toimintakykyyn, avun ja tuen tarpeeseen, määrään ja toimintaympäristön asettamiin vaatimuksiin.</w:t>
      </w:r>
    </w:p>
    <w:p w14:paraId="26606D77" w14:textId="77777777" w:rsidR="00387B1A" w:rsidRDefault="00387B1A" w:rsidP="00387B1A">
      <w:pPr>
        <w:jc w:val="both"/>
        <w:rPr>
          <w:rFonts w:eastAsia="Times New Roman"/>
          <w:color w:val="000000"/>
          <w:sz w:val="20"/>
          <w:szCs w:val="20"/>
        </w:rPr>
      </w:pPr>
      <w:r w:rsidRPr="00387B1A">
        <w:rPr>
          <w:rFonts w:eastAsia="Times New Roman"/>
          <w:color w:val="000000"/>
          <w:sz w:val="20"/>
          <w:szCs w:val="20"/>
        </w:rPr>
        <w:lastRenderedPageBreak/>
        <w:t>Rekrytoinnissa huomioidaan, että palkattava henkilö täyttää tehtävän vaatimat koulutus- ja osaamistarpeet. Pätevyysvaatimusten lisäksi arvioidaan palkattavan henkilön osaaminen suhteessa yksikön perustehtävään, yksikössä jo olevaan ja tarvittavaan osaamiseen sekä asukkaiden erityistarpeisiin. Sosiaali- ja terveydenhuollon ammattihenkilöiden tulee olla rekisteröitynä Valviran ammattihenkilörekisteriin. Rekisteröintitiedot tarkastetaan rekrytoinnin yhteydessä.</w:t>
      </w:r>
    </w:p>
    <w:p w14:paraId="0D30971E" w14:textId="77777777" w:rsidR="00637B2F" w:rsidRPr="00387B1A" w:rsidRDefault="00637B2F" w:rsidP="00387B1A">
      <w:pPr>
        <w:jc w:val="both"/>
        <w:rPr>
          <w:rFonts w:eastAsia="Times New Roman"/>
          <w:color w:val="000000"/>
          <w:sz w:val="20"/>
          <w:szCs w:val="20"/>
        </w:rPr>
      </w:pPr>
    </w:p>
    <w:p w14:paraId="5C54326A" w14:textId="77777777" w:rsidR="00387B1A" w:rsidRPr="00387B1A" w:rsidRDefault="00387B1A" w:rsidP="00387B1A">
      <w:pPr>
        <w:jc w:val="both"/>
        <w:rPr>
          <w:rFonts w:eastAsia="Times New Roman"/>
          <w:color w:val="000000"/>
          <w:sz w:val="20"/>
          <w:szCs w:val="20"/>
        </w:rPr>
      </w:pPr>
      <w:r w:rsidRPr="00387B1A">
        <w:rPr>
          <w:rFonts w:eastAsia="Times New Roman"/>
          <w:color w:val="000000"/>
          <w:sz w:val="20"/>
          <w:szCs w:val="20"/>
        </w:rPr>
        <w:t xml:space="preserve">Palveluyksikön johtaja laatii henkilöstön kanssa vuosittain koulutussuunnitelman. Koulutustarpeita arvioidaan arjessa sekä kehityskeskusteluissa. Henkilöstö osallistuu </w:t>
      </w:r>
      <w:proofErr w:type="spellStart"/>
      <w:r w:rsidRPr="00387B1A">
        <w:rPr>
          <w:rFonts w:eastAsia="Times New Roman"/>
          <w:color w:val="000000"/>
          <w:sz w:val="20"/>
          <w:szCs w:val="20"/>
        </w:rPr>
        <w:t>Tukenan</w:t>
      </w:r>
      <w:proofErr w:type="spellEnd"/>
      <w:r w:rsidRPr="00387B1A">
        <w:rPr>
          <w:rFonts w:eastAsia="Times New Roman"/>
          <w:color w:val="000000"/>
          <w:sz w:val="20"/>
          <w:szCs w:val="20"/>
        </w:rPr>
        <w:t xml:space="preserve"> sisäisiin koulutuksiin, joiden lisäksi hankitaan tarvittaessa koulutuksia myös muilta toimijoita. Osaamista jaetaan yksikön sisällä sekä tehdään yhteistyötä muiden </w:t>
      </w:r>
      <w:proofErr w:type="spellStart"/>
      <w:r w:rsidRPr="00387B1A">
        <w:rPr>
          <w:rFonts w:eastAsia="Times New Roman"/>
          <w:color w:val="000000"/>
          <w:sz w:val="20"/>
          <w:szCs w:val="20"/>
        </w:rPr>
        <w:t>Tukenan</w:t>
      </w:r>
      <w:proofErr w:type="spellEnd"/>
      <w:r w:rsidRPr="00387B1A">
        <w:rPr>
          <w:rFonts w:eastAsia="Times New Roman"/>
          <w:color w:val="000000"/>
          <w:sz w:val="20"/>
          <w:szCs w:val="20"/>
        </w:rPr>
        <w:t xml:space="preserve"> palveluyksiköiden kanssa.</w:t>
      </w:r>
    </w:p>
    <w:p w14:paraId="7AECFD89" w14:textId="77777777" w:rsidR="00387B1A" w:rsidRPr="00387B1A" w:rsidRDefault="00387B1A" w:rsidP="00E235B4">
      <w:pPr>
        <w:jc w:val="both"/>
        <w:rPr>
          <w:rFonts w:eastAsia="Times New Roman"/>
          <w:color w:val="000000"/>
          <w:sz w:val="20"/>
          <w:szCs w:val="20"/>
        </w:rPr>
      </w:pPr>
    </w:p>
    <w:p w14:paraId="6A025246" w14:textId="77777777" w:rsidR="0089785A" w:rsidRPr="001F3A64" w:rsidRDefault="0089785A" w:rsidP="000167E0">
      <w:pPr>
        <w:pStyle w:val="Style4"/>
        <w:rPr>
          <w:sz w:val="20"/>
          <w:szCs w:val="20"/>
        </w:rPr>
      </w:pPr>
    </w:p>
    <w:p w14:paraId="45B7BB2F" w14:textId="599A5E5D" w:rsidR="0062715F" w:rsidRPr="002F6480" w:rsidRDefault="002F6480" w:rsidP="000246A1">
      <w:pPr>
        <w:pStyle w:val="Style5"/>
      </w:pPr>
      <w:r w:rsidRPr="002F6480">
        <w:t>Laadunhallinnan työkalut ja mittarit</w:t>
      </w:r>
    </w:p>
    <w:p w14:paraId="55DA3911" w14:textId="788B0883" w:rsidR="00173FA9" w:rsidRPr="001F3A64" w:rsidRDefault="002F6480" w:rsidP="002F6480">
      <w:pPr>
        <w:pStyle w:val="Style4"/>
        <w:rPr>
          <w:sz w:val="20"/>
          <w:szCs w:val="20"/>
        </w:rPr>
      </w:pPr>
      <w:r w:rsidRPr="001F3A64">
        <w:rPr>
          <w:sz w:val="20"/>
          <w:szCs w:val="20"/>
        </w:rPr>
        <w:t>Asiakkaan yksilöllisen, hyvinvointia lisäävän palvelun toteutumista ja laatua seura</w:t>
      </w:r>
      <w:r w:rsidR="00132E03" w:rsidRPr="001F3A64">
        <w:rPr>
          <w:sz w:val="20"/>
          <w:szCs w:val="20"/>
        </w:rPr>
        <w:t>taan</w:t>
      </w:r>
      <w:r w:rsidRPr="001F3A64">
        <w:rPr>
          <w:sz w:val="20"/>
          <w:szCs w:val="20"/>
        </w:rPr>
        <w:t xml:space="preserve"> </w:t>
      </w:r>
      <w:r w:rsidR="00173FA9" w:rsidRPr="001F3A64">
        <w:rPr>
          <w:sz w:val="20"/>
          <w:szCs w:val="20"/>
        </w:rPr>
        <w:t xml:space="preserve">Meritähdessä </w:t>
      </w:r>
      <w:r w:rsidRPr="001F3A64">
        <w:rPr>
          <w:sz w:val="20"/>
          <w:szCs w:val="20"/>
        </w:rPr>
        <w:t>valtakunnallisen interRAI</w:t>
      </w:r>
      <w:r w:rsidR="758A4D3C" w:rsidRPr="001F3A64">
        <w:rPr>
          <w:sz w:val="20"/>
          <w:szCs w:val="20"/>
        </w:rPr>
        <w:t>-</w:t>
      </w:r>
      <w:r w:rsidRPr="001F3A64">
        <w:rPr>
          <w:sz w:val="20"/>
          <w:szCs w:val="20"/>
        </w:rPr>
        <w:t xml:space="preserve">ID-arviointijärjestelmän avulla. </w:t>
      </w:r>
      <w:r w:rsidR="00D325E5" w:rsidRPr="001F3A64">
        <w:rPr>
          <w:sz w:val="20"/>
          <w:szCs w:val="20"/>
        </w:rPr>
        <w:t>Tukena on</w:t>
      </w:r>
      <w:r w:rsidRPr="001F3A64">
        <w:rPr>
          <w:sz w:val="20"/>
          <w:szCs w:val="20"/>
        </w:rPr>
        <w:t xml:space="preserve"> valinn</w:t>
      </w:r>
      <w:r w:rsidR="00D325E5" w:rsidRPr="001F3A64">
        <w:rPr>
          <w:sz w:val="20"/>
          <w:szCs w:val="20"/>
        </w:rPr>
        <w:t>ut</w:t>
      </w:r>
      <w:r w:rsidRPr="001F3A64">
        <w:rPr>
          <w:sz w:val="20"/>
          <w:szCs w:val="20"/>
        </w:rPr>
        <w:t xml:space="preserve"> arviointijärjestelmästä laatuindikaattorit, joita seur</w:t>
      </w:r>
      <w:r w:rsidR="00F43DF6" w:rsidRPr="001F3A64">
        <w:rPr>
          <w:sz w:val="20"/>
          <w:szCs w:val="20"/>
        </w:rPr>
        <w:t>ataan</w:t>
      </w:r>
      <w:r w:rsidRPr="001F3A64">
        <w:rPr>
          <w:sz w:val="20"/>
          <w:szCs w:val="20"/>
        </w:rPr>
        <w:t xml:space="preserve"> sekä yhtiötasolla että palveluyksikkötasolla</w:t>
      </w:r>
      <w:r w:rsidR="006166CA" w:rsidRPr="001F3A64">
        <w:rPr>
          <w:sz w:val="20"/>
          <w:szCs w:val="20"/>
        </w:rPr>
        <w:t xml:space="preserve"> </w:t>
      </w:r>
      <w:r w:rsidR="007A2A64" w:rsidRPr="001F3A64">
        <w:rPr>
          <w:sz w:val="20"/>
          <w:szCs w:val="20"/>
        </w:rPr>
        <w:t xml:space="preserve">THL:n </w:t>
      </w:r>
      <w:r w:rsidR="00DA355C" w:rsidRPr="001F3A64">
        <w:rPr>
          <w:sz w:val="20"/>
          <w:szCs w:val="20"/>
        </w:rPr>
        <w:t>puolen vuoden välein tuottamista</w:t>
      </w:r>
      <w:r w:rsidR="00D63997" w:rsidRPr="001F3A64">
        <w:rPr>
          <w:sz w:val="20"/>
          <w:szCs w:val="20"/>
        </w:rPr>
        <w:t xml:space="preserve"> tilastoaineistoista</w:t>
      </w:r>
      <w:r w:rsidRPr="001F3A64">
        <w:rPr>
          <w:sz w:val="20"/>
          <w:szCs w:val="20"/>
        </w:rPr>
        <w:t>. Jokaiselle laatuindikaattorille on asetettu tavoitearvo. Nämä laatutavoitteet on valittu Tukenan arvojen ja strategian pohjalta mahdollistamaan numeerisen laadun arvioinnin. Laatuindikaattorit kertovat mm. asiakkaiden osallisuudesta ja turvallisuudesta. Laatuindikaattoreiden avulla voidaan havaita ongelmakohtia, joihin puuttumalla ja toimintaa kehittämällä palvelujen laatua pystytään parantamaan.</w:t>
      </w:r>
      <w:r w:rsidR="00A014D3" w:rsidRPr="001F3A64">
        <w:rPr>
          <w:sz w:val="20"/>
          <w:szCs w:val="20"/>
        </w:rPr>
        <w:t xml:space="preserve"> Mittareiden tarkastelun avulla määritellään yksikkökohtaiset kehittämiskohteet, joita </w:t>
      </w:r>
      <w:r w:rsidR="00777213" w:rsidRPr="001F3A64">
        <w:rPr>
          <w:sz w:val="20"/>
          <w:szCs w:val="20"/>
        </w:rPr>
        <w:t xml:space="preserve">seurataan viikkopalavereissa ja kuukausiraportoinnissa. </w:t>
      </w:r>
    </w:p>
    <w:p w14:paraId="30FD0DE7" w14:textId="08D2860D" w:rsidR="00173FA9" w:rsidRPr="001F3A64" w:rsidRDefault="00173FA9" w:rsidP="00547C9A">
      <w:pPr>
        <w:pStyle w:val="Style4"/>
        <w:rPr>
          <w:sz w:val="20"/>
          <w:szCs w:val="20"/>
        </w:rPr>
      </w:pPr>
      <w:r w:rsidRPr="001F3A64">
        <w:rPr>
          <w:sz w:val="20"/>
          <w:szCs w:val="20"/>
        </w:rPr>
        <w:t xml:space="preserve">Meritähden yksikössä RAI-arviointityökalu </w:t>
      </w:r>
      <w:r w:rsidR="00801889">
        <w:rPr>
          <w:sz w:val="20"/>
          <w:szCs w:val="20"/>
        </w:rPr>
        <w:t xml:space="preserve">on käytössä. </w:t>
      </w:r>
      <w:r w:rsidR="0085176A" w:rsidRPr="001F3A64">
        <w:rPr>
          <w:sz w:val="20"/>
          <w:szCs w:val="20"/>
        </w:rPr>
        <w:t xml:space="preserve">Henkilökunta on suorittanut RAI-koulutuksen ja yksikössä on nimetty RAI-osaaja. Tukena järjestää henkilöstölle säännöllisesti RAI-arviointiin liittyvää perehdytystä ja käytön opastusta. </w:t>
      </w:r>
      <w:r w:rsidR="00801889">
        <w:rPr>
          <w:sz w:val="20"/>
          <w:szCs w:val="20"/>
        </w:rPr>
        <w:t>K</w:t>
      </w:r>
      <w:r w:rsidRPr="001F3A64">
        <w:rPr>
          <w:sz w:val="20"/>
          <w:szCs w:val="20"/>
        </w:rPr>
        <w:t xml:space="preserve">aikille asukkaille tehdään RAI-arvioinnit puolen vuoden välein. RAI-arviointitietoa hyödynnetään Meritähdessä palvelujen kehittämiseen asukkaiden tarpeiden suuntaisesti. RAI-arvioinneista saatua tietoa hyödynnetään asiakkaan yksilöllisen palvelun suunnittelussa, tavoitteiden asettamisessa sekä suunnitelman ja tavoitteiden toteutumisen seurannassa. RAI-arvioinneista saadun tiedon pohjalta voimme seurata laatuindikaattoreiden tavoitearvon toteutumista yksikössämme sekä kehittää toimintaamme. </w:t>
      </w:r>
    </w:p>
    <w:p w14:paraId="73948204" w14:textId="770B3686" w:rsidR="00173FA9" w:rsidRPr="001F3A64" w:rsidRDefault="00173FA9" w:rsidP="00173FA9">
      <w:pPr>
        <w:pStyle w:val="Style4"/>
        <w:spacing w:after="0"/>
        <w:rPr>
          <w:sz w:val="20"/>
          <w:szCs w:val="20"/>
        </w:rPr>
      </w:pPr>
      <w:r w:rsidRPr="001F3A64">
        <w:rPr>
          <w:sz w:val="20"/>
          <w:szCs w:val="20"/>
        </w:rPr>
        <w:t>RAI-tiedon perusteella arvioidaan tehtyjen toimien tuloksellisuutta, laatua ja</w:t>
      </w:r>
    </w:p>
    <w:p w14:paraId="20A2AEC9" w14:textId="4CF28087" w:rsidR="009501AC" w:rsidRPr="001F3A64" w:rsidRDefault="00173FA9" w:rsidP="00173FA9">
      <w:pPr>
        <w:pStyle w:val="Style4"/>
        <w:spacing w:after="0"/>
        <w:rPr>
          <w:sz w:val="20"/>
          <w:szCs w:val="20"/>
        </w:rPr>
      </w:pPr>
      <w:r w:rsidRPr="001F3A64">
        <w:rPr>
          <w:sz w:val="20"/>
          <w:szCs w:val="20"/>
        </w:rPr>
        <w:t xml:space="preserve">myös henkilöstöresurssia. RAI-tieto antaa mahdollisuuden asukkaan tilanteen ja toimintakyvynmuutosten seurantaan, jolloin havaittuihin ongelmiin voidaan reagoida </w:t>
      </w:r>
      <w:r w:rsidR="0003091D" w:rsidRPr="001F3A64">
        <w:rPr>
          <w:sz w:val="20"/>
          <w:szCs w:val="20"/>
        </w:rPr>
        <w:t>heti.</w:t>
      </w:r>
      <w:r w:rsidRPr="001F3A64">
        <w:rPr>
          <w:sz w:val="20"/>
          <w:szCs w:val="20"/>
        </w:rPr>
        <w:t xml:space="preserve"> RAI-arviointi </w:t>
      </w:r>
      <w:r w:rsidR="005E69A1" w:rsidRPr="001F3A64">
        <w:rPr>
          <w:sz w:val="20"/>
          <w:szCs w:val="20"/>
        </w:rPr>
        <w:t>tehdään tarpeen mukaan</w:t>
      </w:r>
      <w:r w:rsidRPr="001F3A64">
        <w:rPr>
          <w:sz w:val="20"/>
          <w:szCs w:val="20"/>
        </w:rPr>
        <w:t xml:space="preserve"> monialaisesti</w:t>
      </w:r>
      <w:r w:rsidR="005E69A1" w:rsidRPr="001F3A64">
        <w:rPr>
          <w:sz w:val="20"/>
          <w:szCs w:val="20"/>
        </w:rPr>
        <w:t xml:space="preserve"> sekä lähiverkostoja hyödyntäen. </w:t>
      </w:r>
      <w:r w:rsidRPr="001F3A64">
        <w:rPr>
          <w:sz w:val="20"/>
          <w:szCs w:val="20"/>
        </w:rPr>
        <w:t>Keskiössä on asukas ja hänen näkemyksensä, toiveet ja tavoitteet</w:t>
      </w:r>
      <w:r w:rsidR="005E69A1" w:rsidRPr="001F3A64">
        <w:rPr>
          <w:sz w:val="20"/>
          <w:szCs w:val="20"/>
        </w:rPr>
        <w:t xml:space="preserve"> </w:t>
      </w:r>
      <w:r w:rsidRPr="001F3A64">
        <w:rPr>
          <w:sz w:val="20"/>
          <w:szCs w:val="20"/>
        </w:rPr>
        <w:t>omasta elämästään.</w:t>
      </w:r>
    </w:p>
    <w:p w14:paraId="6D0B57BF" w14:textId="77777777" w:rsidR="0085176A" w:rsidRDefault="0085176A" w:rsidP="00173FA9">
      <w:pPr>
        <w:pStyle w:val="Style4"/>
        <w:spacing w:after="0"/>
        <w:rPr>
          <w:sz w:val="20"/>
          <w:szCs w:val="20"/>
        </w:rPr>
      </w:pPr>
    </w:p>
    <w:p w14:paraId="7C952302" w14:textId="77777777" w:rsidR="00637B2F" w:rsidRDefault="00637B2F" w:rsidP="00173FA9">
      <w:pPr>
        <w:pStyle w:val="Style4"/>
        <w:spacing w:after="0"/>
        <w:rPr>
          <w:sz w:val="20"/>
          <w:szCs w:val="20"/>
        </w:rPr>
      </w:pPr>
    </w:p>
    <w:p w14:paraId="72AF6272" w14:textId="77777777" w:rsidR="00637B2F" w:rsidRDefault="00637B2F" w:rsidP="00173FA9">
      <w:pPr>
        <w:pStyle w:val="Style4"/>
        <w:spacing w:after="0"/>
        <w:rPr>
          <w:sz w:val="20"/>
          <w:szCs w:val="20"/>
        </w:rPr>
      </w:pPr>
    </w:p>
    <w:p w14:paraId="11FEB4F3" w14:textId="77777777" w:rsidR="00637B2F" w:rsidRDefault="00637B2F" w:rsidP="00173FA9">
      <w:pPr>
        <w:pStyle w:val="Style4"/>
        <w:spacing w:after="0"/>
        <w:rPr>
          <w:sz w:val="20"/>
          <w:szCs w:val="20"/>
        </w:rPr>
      </w:pPr>
    </w:p>
    <w:p w14:paraId="25A6CD12" w14:textId="77777777" w:rsidR="00722D85" w:rsidRDefault="00722D85" w:rsidP="00173FA9">
      <w:pPr>
        <w:pStyle w:val="Style4"/>
        <w:spacing w:after="0"/>
        <w:rPr>
          <w:sz w:val="20"/>
          <w:szCs w:val="20"/>
        </w:rPr>
      </w:pPr>
    </w:p>
    <w:p w14:paraId="7D10A144" w14:textId="77777777" w:rsidR="00B92166" w:rsidRDefault="00B92166" w:rsidP="00173FA9">
      <w:pPr>
        <w:pStyle w:val="Style4"/>
        <w:spacing w:after="0"/>
        <w:rPr>
          <w:sz w:val="20"/>
          <w:szCs w:val="20"/>
        </w:rPr>
      </w:pPr>
    </w:p>
    <w:p w14:paraId="792F0B7A" w14:textId="77777777" w:rsidR="00B92166" w:rsidRDefault="00B92166" w:rsidP="00173FA9">
      <w:pPr>
        <w:pStyle w:val="Style4"/>
        <w:spacing w:after="0"/>
        <w:rPr>
          <w:sz w:val="20"/>
          <w:szCs w:val="20"/>
        </w:rPr>
      </w:pPr>
    </w:p>
    <w:p w14:paraId="2F1A757E" w14:textId="77777777" w:rsidR="00B92166" w:rsidRPr="001F3A64" w:rsidRDefault="00B92166" w:rsidP="00173FA9">
      <w:pPr>
        <w:pStyle w:val="Style4"/>
        <w:spacing w:after="0"/>
        <w:rPr>
          <w:sz w:val="20"/>
          <w:szCs w:val="20"/>
        </w:rPr>
      </w:pPr>
    </w:p>
    <w:p w14:paraId="62655B7B" w14:textId="70198283" w:rsidR="00C81C16" w:rsidRPr="00C81C16" w:rsidRDefault="005D1912" w:rsidP="000246A1">
      <w:pPr>
        <w:pStyle w:val="Style5"/>
      </w:pPr>
      <w:r>
        <w:lastRenderedPageBreak/>
        <w:t>Palveluiden l</w:t>
      </w:r>
      <w:r w:rsidR="00C81C16" w:rsidRPr="00C81C16">
        <w:t>aadun varmistaminen</w:t>
      </w:r>
      <w:r w:rsidR="00C81C16">
        <w:t xml:space="preserve"> </w:t>
      </w:r>
    </w:p>
    <w:p w14:paraId="7274728A" w14:textId="1F6D5ACE" w:rsidR="00FA722B" w:rsidRPr="001F3A64" w:rsidRDefault="00B624B5" w:rsidP="00FA722B">
      <w:pPr>
        <w:pStyle w:val="Style4"/>
        <w:rPr>
          <w:sz w:val="20"/>
          <w:szCs w:val="20"/>
        </w:rPr>
      </w:pPr>
      <w:r w:rsidRPr="001F3A64">
        <w:rPr>
          <w:rStyle w:val="normaltextrun"/>
          <w:sz w:val="20"/>
          <w:szCs w:val="20"/>
        </w:rPr>
        <w:t>Päivittäinen palvelujen laatu varmistetaan yksikössä tehtävällä omavalvonnalla.</w:t>
      </w:r>
      <w:r w:rsidR="00F91620" w:rsidRPr="001F3A64">
        <w:rPr>
          <w:rStyle w:val="normaltextrun"/>
          <w:sz w:val="20"/>
          <w:szCs w:val="20"/>
        </w:rPr>
        <w:t xml:space="preserve"> </w:t>
      </w:r>
      <w:r w:rsidR="00FA722B" w:rsidRPr="001F3A64">
        <w:rPr>
          <w:sz w:val="20"/>
          <w:szCs w:val="20"/>
        </w:rPr>
        <w:t xml:space="preserve">Omavalvonnalla varmistetaan, että asiakasturvallisuuden ja laadun toteuttamiseksi tehdään systemaattista työtä. Tämä tukee laadukkaan ja turvallisen palvelun kokonaisuutta, eri ammattiryhmien yhteistyötä sekä toimintatapojen kehittämistä. Omavalvonnalla varmistetaan toiminnan jatkuva kehittäminen ja toiminnan riskien säännöllinen arviointi. </w:t>
      </w:r>
    </w:p>
    <w:p w14:paraId="510FF588" w14:textId="6ED956D1" w:rsidR="00C407F3" w:rsidRPr="001F3A64" w:rsidRDefault="0085176A" w:rsidP="00C407F3">
      <w:pPr>
        <w:pStyle w:val="Style4"/>
        <w:rPr>
          <w:sz w:val="20"/>
          <w:szCs w:val="20"/>
        </w:rPr>
      </w:pPr>
      <w:r w:rsidRPr="001F3A64">
        <w:rPr>
          <w:sz w:val="20"/>
          <w:szCs w:val="20"/>
        </w:rPr>
        <w:t>Meritähdessä</w:t>
      </w:r>
      <w:r w:rsidR="00C407F3" w:rsidRPr="001F3A64">
        <w:rPr>
          <w:sz w:val="20"/>
          <w:szCs w:val="20"/>
        </w:rPr>
        <w:t xml:space="preserve"> seura</w:t>
      </w:r>
      <w:r w:rsidRPr="001F3A64">
        <w:rPr>
          <w:sz w:val="20"/>
          <w:szCs w:val="20"/>
        </w:rPr>
        <w:t>taan</w:t>
      </w:r>
      <w:r w:rsidR="00C407F3" w:rsidRPr="001F3A64">
        <w:rPr>
          <w:sz w:val="20"/>
          <w:szCs w:val="20"/>
        </w:rPr>
        <w:t xml:space="preserve"> ja arv</w:t>
      </w:r>
      <w:r w:rsidRPr="001F3A64">
        <w:rPr>
          <w:sz w:val="20"/>
          <w:szCs w:val="20"/>
        </w:rPr>
        <w:t xml:space="preserve">ioidaan </w:t>
      </w:r>
      <w:r w:rsidR="00C407F3" w:rsidRPr="001F3A64">
        <w:rPr>
          <w:sz w:val="20"/>
          <w:szCs w:val="20"/>
        </w:rPr>
        <w:t>omavalvon</w:t>
      </w:r>
      <w:r w:rsidRPr="001F3A64">
        <w:rPr>
          <w:sz w:val="20"/>
          <w:szCs w:val="20"/>
        </w:rPr>
        <w:t xml:space="preserve">nan </w:t>
      </w:r>
      <w:r w:rsidR="00C407F3" w:rsidRPr="001F3A64">
        <w:rPr>
          <w:sz w:val="20"/>
          <w:szCs w:val="20"/>
        </w:rPr>
        <w:t>tuloksia sekä tavoittei</w:t>
      </w:r>
      <w:r w:rsidRPr="001F3A64">
        <w:rPr>
          <w:sz w:val="20"/>
          <w:szCs w:val="20"/>
        </w:rPr>
        <w:t>den</w:t>
      </w:r>
      <w:r w:rsidR="00C407F3" w:rsidRPr="001F3A64">
        <w:rPr>
          <w:sz w:val="20"/>
          <w:szCs w:val="20"/>
        </w:rPr>
        <w:t xml:space="preserve"> ja kehittämistoimenpiteiden toteutumista päivittäisjohtamisessa sekä osana kuukausi- ja puolivuotisraportointia. Tukenan johdon ja palvelutoiminnan johtoryhmän vastuulla on toiminnan suunnittelu, seuranta, toimintalinjausten teko ja resursointi. </w:t>
      </w:r>
    </w:p>
    <w:p w14:paraId="3DAF179C" w14:textId="55C52A39" w:rsidR="00EA7FF2" w:rsidRPr="001F3A64" w:rsidRDefault="00396CA5" w:rsidP="000167E0">
      <w:pPr>
        <w:pStyle w:val="Style4"/>
        <w:rPr>
          <w:rStyle w:val="normaltextrun"/>
          <w:sz w:val="20"/>
          <w:szCs w:val="20"/>
        </w:rPr>
      </w:pPr>
      <w:r w:rsidRPr="001F3A64">
        <w:rPr>
          <w:rStyle w:val="normaltextrun"/>
          <w:sz w:val="20"/>
          <w:szCs w:val="20"/>
        </w:rPr>
        <w:t>Omavalvonnan</w:t>
      </w:r>
      <w:r w:rsidR="00862813" w:rsidRPr="001F3A64">
        <w:rPr>
          <w:rStyle w:val="normaltextrun"/>
          <w:sz w:val="20"/>
          <w:szCs w:val="20"/>
        </w:rPr>
        <w:t xml:space="preserve"> lisäksi </w:t>
      </w:r>
      <w:r w:rsidR="00A655F9" w:rsidRPr="001F3A64">
        <w:rPr>
          <w:rStyle w:val="normaltextrun"/>
          <w:sz w:val="20"/>
          <w:szCs w:val="20"/>
        </w:rPr>
        <w:t xml:space="preserve">toiminnan laadukkuus </w:t>
      </w:r>
      <w:r w:rsidR="00AE6171" w:rsidRPr="001F3A64">
        <w:rPr>
          <w:rStyle w:val="normaltextrun"/>
          <w:sz w:val="20"/>
          <w:szCs w:val="20"/>
        </w:rPr>
        <w:t xml:space="preserve">ja jatkuva parantaminen </w:t>
      </w:r>
      <w:r w:rsidR="00A655F9" w:rsidRPr="001F3A64">
        <w:rPr>
          <w:rStyle w:val="normaltextrun"/>
          <w:sz w:val="20"/>
          <w:szCs w:val="20"/>
        </w:rPr>
        <w:t xml:space="preserve">varmennetaan sisäisillä auditoinneilla. </w:t>
      </w:r>
      <w:r w:rsidR="0018734C" w:rsidRPr="001F3A64">
        <w:rPr>
          <w:rStyle w:val="normaltextrun"/>
          <w:sz w:val="20"/>
          <w:szCs w:val="20"/>
        </w:rPr>
        <w:t>Tukena</w:t>
      </w:r>
      <w:r w:rsidR="000920A0" w:rsidRPr="001F3A64">
        <w:rPr>
          <w:rStyle w:val="normaltextrun"/>
          <w:sz w:val="20"/>
          <w:szCs w:val="20"/>
        </w:rPr>
        <w:t>ssa</w:t>
      </w:r>
      <w:r w:rsidR="0018734C" w:rsidRPr="001F3A64">
        <w:rPr>
          <w:rStyle w:val="normaltextrun"/>
          <w:sz w:val="20"/>
          <w:szCs w:val="20"/>
        </w:rPr>
        <w:t xml:space="preserve"> t</w:t>
      </w:r>
      <w:r w:rsidR="008F141E" w:rsidRPr="001F3A64">
        <w:rPr>
          <w:rStyle w:val="normaltextrun"/>
          <w:sz w:val="20"/>
          <w:szCs w:val="20"/>
        </w:rPr>
        <w:t>avoitteen</w:t>
      </w:r>
      <w:r w:rsidR="0018734C" w:rsidRPr="001F3A64">
        <w:rPr>
          <w:rStyle w:val="normaltextrun"/>
          <w:sz w:val="20"/>
          <w:szCs w:val="20"/>
        </w:rPr>
        <w:t>a</w:t>
      </w:r>
      <w:r w:rsidR="008F141E" w:rsidRPr="001F3A64">
        <w:rPr>
          <w:rStyle w:val="normaltextrun"/>
          <w:sz w:val="20"/>
          <w:szCs w:val="20"/>
        </w:rPr>
        <w:t xml:space="preserve"> on tehdä sisäinen auditointi jokaiseen palveluyksikköö</w:t>
      </w:r>
      <w:r w:rsidR="00AD596D" w:rsidRPr="001F3A64">
        <w:rPr>
          <w:rStyle w:val="normaltextrun"/>
          <w:sz w:val="20"/>
          <w:szCs w:val="20"/>
        </w:rPr>
        <w:t>n</w:t>
      </w:r>
      <w:r w:rsidR="008F141E" w:rsidRPr="001F3A64">
        <w:rPr>
          <w:rStyle w:val="normaltextrun"/>
          <w:sz w:val="20"/>
          <w:szCs w:val="20"/>
        </w:rPr>
        <w:t xml:space="preserve"> </w:t>
      </w:r>
      <w:r w:rsidR="00007541" w:rsidRPr="001F3A64">
        <w:rPr>
          <w:rStyle w:val="normaltextrun"/>
          <w:sz w:val="20"/>
          <w:szCs w:val="20"/>
        </w:rPr>
        <w:t xml:space="preserve">vähintään kolmen vuoden välein. </w:t>
      </w:r>
    </w:p>
    <w:p w14:paraId="3F419AB3" w14:textId="42EB78AE" w:rsidR="00393E94" w:rsidRPr="001F3A64" w:rsidRDefault="00393E94" w:rsidP="00393E94">
      <w:pPr>
        <w:pStyle w:val="Style4"/>
        <w:rPr>
          <w:sz w:val="20"/>
          <w:szCs w:val="20"/>
        </w:rPr>
      </w:pPr>
      <w:r w:rsidRPr="001F3A64">
        <w:rPr>
          <w:sz w:val="20"/>
          <w:szCs w:val="20"/>
        </w:rPr>
        <w:t>Tukena</w:t>
      </w:r>
      <w:r w:rsidR="000920A0" w:rsidRPr="001F3A64">
        <w:rPr>
          <w:sz w:val="20"/>
          <w:szCs w:val="20"/>
        </w:rPr>
        <w:t>lla</w:t>
      </w:r>
      <w:r w:rsidRPr="001F3A64">
        <w:rPr>
          <w:sz w:val="20"/>
          <w:szCs w:val="20"/>
        </w:rPr>
        <w:t xml:space="preserve"> on Inspecta Sertifiointi Oy:n myöntämä ISO 9001:2015-laatusertifikaatti. Sertifikaatti kattaa koko Tukenan toiminnan ja kaikki palveluyksiköt. Laatujärjestelmä auditoidaan ulkoisen tahon toimesta kerran vuodessa ja sertifikaatti uusitaan kolmen vuoden välein. </w:t>
      </w:r>
    </w:p>
    <w:p w14:paraId="3350F002" w14:textId="661DE7B6" w:rsidR="008511C5" w:rsidRPr="001F3A64" w:rsidRDefault="00761057" w:rsidP="008511C5">
      <w:pPr>
        <w:pStyle w:val="Style4"/>
        <w:spacing w:after="0"/>
        <w:rPr>
          <w:sz w:val="20"/>
          <w:szCs w:val="20"/>
        </w:rPr>
      </w:pPr>
      <w:r w:rsidRPr="001F3A64">
        <w:rPr>
          <w:sz w:val="20"/>
          <w:szCs w:val="20"/>
        </w:rPr>
        <w:t xml:space="preserve">Toimintajärjestelmä IMS:iin on koottu kattava lista laeista, jotka ohjaavat toimintaamme Meritähden yksikössä. </w:t>
      </w:r>
      <w:r w:rsidR="008511C5" w:rsidRPr="001F3A64">
        <w:rPr>
          <w:sz w:val="20"/>
          <w:szCs w:val="20"/>
        </w:rPr>
        <w:t>Toimintajärjestelmän sisälle on rakennettu jokaiselle yksikölle yhteneväiset rakenteet, joilla osaltaan varmistetaan, että tarvittavat dokumentit, suunnitelmat ja ohjeet ovat yksikössä kaikkien saatavilla. Meritähdessä yksikön johtaja sekä nimetty laatuvastaava vastaavat IMS -dokumentaation ajantasaisuudesta</w:t>
      </w:r>
      <w:r w:rsidR="008D1DB6" w:rsidRPr="001F3A64">
        <w:rPr>
          <w:sz w:val="20"/>
          <w:szCs w:val="20"/>
        </w:rPr>
        <w:t xml:space="preserve"> sekä laadukkaiden palveluiden toteutumisen seurannasta. </w:t>
      </w:r>
    </w:p>
    <w:p w14:paraId="7F523E72" w14:textId="77777777" w:rsidR="008511C5" w:rsidRPr="001F3A64" w:rsidRDefault="008511C5" w:rsidP="008511C5">
      <w:pPr>
        <w:pStyle w:val="Style4"/>
        <w:spacing w:after="0"/>
        <w:rPr>
          <w:sz w:val="20"/>
          <w:szCs w:val="20"/>
        </w:rPr>
      </w:pPr>
    </w:p>
    <w:p w14:paraId="103C63A1" w14:textId="33A0EF41" w:rsidR="008511C5" w:rsidRPr="001F3A64" w:rsidRDefault="008D1DB6" w:rsidP="008511C5">
      <w:pPr>
        <w:pStyle w:val="Style4"/>
        <w:spacing w:after="0"/>
        <w:rPr>
          <w:sz w:val="20"/>
          <w:szCs w:val="20"/>
        </w:rPr>
      </w:pPr>
      <w:r w:rsidRPr="001F3A64">
        <w:rPr>
          <w:sz w:val="20"/>
          <w:szCs w:val="20"/>
        </w:rPr>
        <w:t>Meritähden yksikössä</w:t>
      </w:r>
      <w:r w:rsidR="008511C5" w:rsidRPr="001F3A64">
        <w:rPr>
          <w:sz w:val="20"/>
          <w:szCs w:val="20"/>
        </w:rPr>
        <w:t xml:space="preserve"> huolehditaan </w:t>
      </w:r>
      <w:r w:rsidRPr="001F3A64">
        <w:rPr>
          <w:sz w:val="20"/>
          <w:szCs w:val="20"/>
        </w:rPr>
        <w:t xml:space="preserve">säännöllisestä </w:t>
      </w:r>
      <w:r w:rsidR="008511C5" w:rsidRPr="001F3A64">
        <w:rPr>
          <w:sz w:val="20"/>
          <w:szCs w:val="20"/>
        </w:rPr>
        <w:t>yksikön riskien arvioinnista, palveluyksikön riskien ja mahdollisuuksien arvioinnista, asukassuunnitelmien ajantasaisuudesta</w:t>
      </w:r>
      <w:r w:rsidRPr="001F3A64">
        <w:rPr>
          <w:sz w:val="20"/>
          <w:szCs w:val="20"/>
        </w:rPr>
        <w:t xml:space="preserve"> (omat ohjaajat)</w:t>
      </w:r>
      <w:r w:rsidR="008511C5" w:rsidRPr="001F3A64">
        <w:rPr>
          <w:sz w:val="20"/>
          <w:szCs w:val="20"/>
        </w:rPr>
        <w:t>, RAI-arvioinneista, jne. Laatuvastaava seuraa Tukenan sisäisten ja ulkoisten auditointien raportteja ja nostaa niistä</w:t>
      </w:r>
      <w:r w:rsidRPr="001F3A64">
        <w:rPr>
          <w:sz w:val="20"/>
          <w:szCs w:val="20"/>
        </w:rPr>
        <w:t xml:space="preserve"> </w:t>
      </w:r>
      <w:r w:rsidR="008511C5" w:rsidRPr="001F3A64">
        <w:rPr>
          <w:sz w:val="20"/>
          <w:szCs w:val="20"/>
        </w:rPr>
        <w:t xml:space="preserve">kehittämistarpeita yksikön omaan toimintaan. Yksikön johtaja huolehtii, että </w:t>
      </w:r>
      <w:r w:rsidRPr="001F3A64">
        <w:rPr>
          <w:sz w:val="20"/>
          <w:szCs w:val="20"/>
        </w:rPr>
        <w:t xml:space="preserve">Meritähden </w:t>
      </w:r>
      <w:r w:rsidR="008511C5" w:rsidRPr="001F3A64">
        <w:rPr>
          <w:sz w:val="20"/>
          <w:szCs w:val="20"/>
        </w:rPr>
        <w:t>toiminta</w:t>
      </w:r>
      <w:r w:rsidRPr="001F3A64">
        <w:rPr>
          <w:sz w:val="20"/>
          <w:szCs w:val="20"/>
        </w:rPr>
        <w:t xml:space="preserve"> </w:t>
      </w:r>
      <w:r w:rsidR="008511C5" w:rsidRPr="001F3A64">
        <w:rPr>
          <w:sz w:val="20"/>
          <w:szCs w:val="20"/>
        </w:rPr>
        <w:t>vastaa tilaaj</w:t>
      </w:r>
      <w:r w:rsidRPr="001F3A64">
        <w:rPr>
          <w:sz w:val="20"/>
          <w:szCs w:val="20"/>
        </w:rPr>
        <w:t>a</w:t>
      </w:r>
      <w:r w:rsidR="008511C5" w:rsidRPr="001F3A64">
        <w:rPr>
          <w:sz w:val="20"/>
          <w:szCs w:val="20"/>
        </w:rPr>
        <w:t>n kanssa tehtyä sopimusta, ohjeita ja linjauksia.</w:t>
      </w:r>
    </w:p>
    <w:p w14:paraId="6DB9EB6F" w14:textId="77777777" w:rsidR="005D4E6D" w:rsidRPr="001F3A64" w:rsidRDefault="005D4E6D" w:rsidP="005D4E6D">
      <w:pPr>
        <w:rPr>
          <w:sz w:val="20"/>
          <w:szCs w:val="20"/>
          <w:lang w:eastAsia="fi-FI"/>
        </w:rPr>
      </w:pPr>
    </w:p>
    <w:p w14:paraId="7EB5FDBF" w14:textId="77777777" w:rsidR="00FB5237" w:rsidRDefault="00FB5237" w:rsidP="000167E0">
      <w:pPr>
        <w:pStyle w:val="Style4"/>
        <w:rPr>
          <w:b/>
          <w:bCs/>
        </w:rPr>
      </w:pPr>
    </w:p>
    <w:p w14:paraId="4CC1BB77" w14:textId="5C3880E7" w:rsidR="00393E94" w:rsidRPr="00171895" w:rsidRDefault="008C2022" w:rsidP="000246A1">
      <w:pPr>
        <w:pStyle w:val="Style5"/>
      </w:pPr>
      <w:r w:rsidRPr="00171895">
        <w:t>Asiakasturvallisuuden varmistaminen</w:t>
      </w:r>
    </w:p>
    <w:p w14:paraId="00A85D07" w14:textId="6370C028" w:rsidR="006F4A54" w:rsidRPr="001F3A64" w:rsidRDefault="00291FB6" w:rsidP="006F4A54">
      <w:pPr>
        <w:pStyle w:val="Style4"/>
        <w:rPr>
          <w:sz w:val="20"/>
          <w:szCs w:val="20"/>
          <w:lang w:eastAsia="fi-FI"/>
        </w:rPr>
      </w:pPr>
      <w:r w:rsidRPr="001F3A64">
        <w:rPr>
          <w:sz w:val="20"/>
          <w:szCs w:val="20"/>
        </w:rPr>
        <w:t>Asiakasturvallisuuteen liittyvät vaaratapahtumat, läheltä piti -tilanteet sekä muut turvallisuushavainnot kirjataan Ha</w:t>
      </w:r>
      <w:r w:rsidR="00261176" w:rsidRPr="001F3A64">
        <w:rPr>
          <w:sz w:val="20"/>
          <w:szCs w:val="20"/>
        </w:rPr>
        <w:t>iPro-järjestelmään. Kirjauksen tekee tapauksen havaitsija</w:t>
      </w:r>
      <w:r w:rsidR="00171895" w:rsidRPr="001F3A64">
        <w:rPr>
          <w:sz w:val="20"/>
          <w:szCs w:val="20"/>
        </w:rPr>
        <w:t xml:space="preserve">, halutessaan anonyymisti. </w:t>
      </w:r>
      <w:r w:rsidR="00AA49B4" w:rsidRPr="001F3A64">
        <w:rPr>
          <w:sz w:val="20"/>
          <w:szCs w:val="20"/>
        </w:rPr>
        <w:t>Meritähden yksikön</w:t>
      </w:r>
      <w:r w:rsidR="00214181" w:rsidRPr="001F3A64">
        <w:rPr>
          <w:sz w:val="20"/>
          <w:szCs w:val="20"/>
        </w:rPr>
        <w:t xml:space="preserve"> esihenkilö vastaa tapausten </w:t>
      </w:r>
      <w:r w:rsidR="00D367A1" w:rsidRPr="001F3A64">
        <w:rPr>
          <w:sz w:val="20"/>
          <w:szCs w:val="20"/>
        </w:rPr>
        <w:t xml:space="preserve">selvittämisestä, käsittelystä ja jatkotoimenpiteiden </w:t>
      </w:r>
      <w:r w:rsidR="005E2974" w:rsidRPr="001F3A64">
        <w:rPr>
          <w:sz w:val="20"/>
          <w:szCs w:val="20"/>
        </w:rPr>
        <w:t>organisoinnista. Tärkeää on, että kaikki tapaukset analysoidaan ja niistä opitaan, jotta vastaavaa ei tapahtuisi toistamiseen.</w:t>
      </w:r>
      <w:r w:rsidR="004F2E60" w:rsidRPr="001F3A64">
        <w:rPr>
          <w:sz w:val="20"/>
          <w:szCs w:val="20"/>
        </w:rPr>
        <w:t xml:space="preserve"> </w:t>
      </w:r>
      <w:r w:rsidR="000408FA" w:rsidRPr="001F3A64">
        <w:rPr>
          <w:sz w:val="20"/>
          <w:szCs w:val="20"/>
        </w:rPr>
        <w:t>Asiakasturvallisuusilmoitukset huomioidaan palvelu</w:t>
      </w:r>
      <w:r w:rsidR="00BD5BA0" w:rsidRPr="001F3A64">
        <w:rPr>
          <w:sz w:val="20"/>
          <w:szCs w:val="20"/>
        </w:rPr>
        <w:t>n</w:t>
      </w:r>
      <w:r w:rsidR="000408FA" w:rsidRPr="001F3A64">
        <w:rPr>
          <w:sz w:val="20"/>
          <w:szCs w:val="20"/>
        </w:rPr>
        <w:t xml:space="preserve"> </w:t>
      </w:r>
      <w:r w:rsidR="001D00A4" w:rsidRPr="001F3A64">
        <w:rPr>
          <w:sz w:val="20"/>
          <w:szCs w:val="20"/>
        </w:rPr>
        <w:t>riskien arvioinnissa</w:t>
      </w:r>
      <w:r w:rsidR="00AA49B4" w:rsidRPr="001F3A64">
        <w:rPr>
          <w:sz w:val="20"/>
          <w:szCs w:val="20"/>
        </w:rPr>
        <w:t xml:space="preserve">. </w:t>
      </w:r>
      <w:r w:rsidR="00BB6CEF" w:rsidRPr="001F3A64">
        <w:rPr>
          <w:sz w:val="20"/>
          <w:szCs w:val="20"/>
        </w:rPr>
        <w:t>Tukenan palveluyksiköissä tehdään palvelun r</w:t>
      </w:r>
      <w:r w:rsidR="00DC51FF" w:rsidRPr="001F3A64">
        <w:rPr>
          <w:sz w:val="20"/>
          <w:szCs w:val="20"/>
        </w:rPr>
        <w:t xml:space="preserve">iskien arviointi </w:t>
      </w:r>
      <w:r w:rsidR="00FD45A3" w:rsidRPr="001F3A64">
        <w:rPr>
          <w:sz w:val="20"/>
          <w:szCs w:val="20"/>
        </w:rPr>
        <w:t xml:space="preserve">vähintään </w:t>
      </w:r>
      <w:r w:rsidR="00DC51FF" w:rsidRPr="001F3A64">
        <w:rPr>
          <w:sz w:val="20"/>
          <w:szCs w:val="20"/>
        </w:rPr>
        <w:t>kerran vuodessa</w:t>
      </w:r>
      <w:r w:rsidR="00BB6CEF" w:rsidRPr="001F3A64">
        <w:rPr>
          <w:sz w:val="20"/>
          <w:szCs w:val="20"/>
        </w:rPr>
        <w:t xml:space="preserve"> tai aina k</w:t>
      </w:r>
      <w:r w:rsidR="0062360F" w:rsidRPr="001F3A64">
        <w:rPr>
          <w:sz w:val="20"/>
          <w:szCs w:val="20"/>
        </w:rPr>
        <w:t>un uusia riskejä havaitaan</w:t>
      </w:r>
      <w:r w:rsidR="00DC51FF" w:rsidRPr="001F3A64">
        <w:rPr>
          <w:sz w:val="20"/>
          <w:szCs w:val="20"/>
        </w:rPr>
        <w:t>.</w:t>
      </w:r>
      <w:r w:rsidR="006F4A54" w:rsidRPr="001F3A64">
        <w:rPr>
          <w:sz w:val="20"/>
          <w:szCs w:val="20"/>
        </w:rPr>
        <w:t xml:space="preserve"> </w:t>
      </w:r>
      <w:r w:rsidR="00A27F39" w:rsidRPr="001F3A64">
        <w:rPr>
          <w:sz w:val="20"/>
          <w:szCs w:val="20"/>
          <w:lang w:eastAsia="fi-FI"/>
        </w:rPr>
        <w:t>Arviointi tehdään Palveluyksikön riskien ja mahdollisuuksien arviointilomakkeelle. Riskeille määritellään riskitaso ja hallintatoimenpiteet. Hallintatoimenpiteiden vaikuttavuuden arviointi dokumentoidaan palaverimuistioon.</w:t>
      </w:r>
    </w:p>
    <w:p w14:paraId="3CEBD025" w14:textId="6871AE61" w:rsidR="005622DA" w:rsidRPr="001F3A64" w:rsidRDefault="00A27F39" w:rsidP="005622DA">
      <w:pPr>
        <w:rPr>
          <w:sz w:val="20"/>
          <w:szCs w:val="20"/>
          <w:lang w:eastAsia="fi-FI"/>
        </w:rPr>
      </w:pPr>
      <w:r w:rsidRPr="001F3A64">
        <w:rPr>
          <w:sz w:val="20"/>
          <w:szCs w:val="20"/>
          <w:lang w:eastAsia="fi-FI"/>
        </w:rPr>
        <w:t xml:space="preserve">Asiakkaisiin kohdistuvat läheltä piti -tilanteet, asiakasvahingot ja lääkepoikkeamat kirjataan HaiPron lisäksi aina myös DomaCare-asiakastietojärjestelmään ko. asiakkaan tietoihin. </w:t>
      </w:r>
      <w:r w:rsidRPr="001F3A64">
        <w:rPr>
          <w:sz w:val="20"/>
          <w:szCs w:val="20"/>
          <w:lang w:eastAsia="fi-FI"/>
        </w:rPr>
        <w:lastRenderedPageBreak/>
        <w:t>DomaCare-järjestelmään kuvataan mitä tapahtui ja mikä asiakkaan vointi on. HaiPro-järjestelmään kirjataan syiden analysointi ja korjaavat toimenpiteet. Erityinen huomio kiinnitetään toistuviin tapahtumiin ja niiden juurisyyanalyysiin</w:t>
      </w:r>
      <w:r w:rsidR="00681EA9" w:rsidRPr="001F3A64">
        <w:rPr>
          <w:sz w:val="20"/>
          <w:szCs w:val="20"/>
          <w:lang w:eastAsia="fi-FI"/>
        </w:rPr>
        <w:t>.</w:t>
      </w:r>
    </w:p>
    <w:p w14:paraId="1E233E1C" w14:textId="77777777" w:rsidR="00681EA9" w:rsidRDefault="00681EA9" w:rsidP="005622DA">
      <w:pPr>
        <w:rPr>
          <w:lang w:eastAsia="fi-FI"/>
        </w:rPr>
      </w:pPr>
    </w:p>
    <w:p w14:paraId="442AC048" w14:textId="3FD130BE" w:rsidR="00681EA9" w:rsidRPr="001F3A64" w:rsidRDefault="00681EA9" w:rsidP="00681EA9">
      <w:pPr>
        <w:rPr>
          <w:sz w:val="20"/>
          <w:szCs w:val="20"/>
          <w:lang w:eastAsia="fi-FI"/>
        </w:rPr>
      </w:pPr>
      <w:r w:rsidRPr="001F3A64">
        <w:rPr>
          <w:sz w:val="20"/>
          <w:szCs w:val="20"/>
          <w:lang w:eastAsia="fi-FI"/>
        </w:rPr>
        <w:t>Tukena Meritähti toimii yhteistyössä turvallisuudesta vastaavien viranomaisten ja muiden</w:t>
      </w:r>
    </w:p>
    <w:p w14:paraId="371F66B2" w14:textId="77777777" w:rsidR="00681EA9" w:rsidRPr="001F3A64" w:rsidRDefault="00681EA9" w:rsidP="00681EA9">
      <w:pPr>
        <w:rPr>
          <w:sz w:val="20"/>
          <w:szCs w:val="20"/>
          <w:lang w:eastAsia="fi-FI"/>
        </w:rPr>
      </w:pPr>
      <w:r w:rsidRPr="001F3A64">
        <w:rPr>
          <w:sz w:val="20"/>
          <w:szCs w:val="20"/>
          <w:lang w:eastAsia="fi-FI"/>
        </w:rPr>
        <w:t>turvallisuuteen liittyvien toimijoiden kanssa. Yhteistyön avulla kaikki turvallisuuteen liittyvät</w:t>
      </w:r>
    </w:p>
    <w:p w14:paraId="62753727" w14:textId="7B06E1B5" w:rsidR="00681EA9" w:rsidRPr="001F3A64" w:rsidRDefault="00681EA9" w:rsidP="00681EA9">
      <w:pPr>
        <w:rPr>
          <w:sz w:val="20"/>
          <w:szCs w:val="20"/>
          <w:lang w:eastAsia="fi-FI"/>
        </w:rPr>
      </w:pPr>
      <w:r w:rsidRPr="001F3A64">
        <w:rPr>
          <w:sz w:val="20"/>
          <w:szCs w:val="20"/>
          <w:lang w:eastAsia="fi-FI"/>
        </w:rPr>
        <w:t>suunnitelmat pidetään ajan tasalla. Pelastussuunnitelma tarkastetaan vuosittain,</w:t>
      </w:r>
    </w:p>
    <w:p w14:paraId="45D1AEE1" w14:textId="77777777" w:rsidR="00681EA9" w:rsidRPr="001F3A64" w:rsidRDefault="00681EA9" w:rsidP="00681EA9">
      <w:pPr>
        <w:rPr>
          <w:sz w:val="20"/>
          <w:szCs w:val="20"/>
          <w:lang w:eastAsia="fi-FI"/>
        </w:rPr>
      </w:pPr>
      <w:r w:rsidRPr="001F3A64">
        <w:rPr>
          <w:sz w:val="20"/>
          <w:szCs w:val="20"/>
          <w:lang w:eastAsia="fi-FI"/>
        </w:rPr>
        <w:t>vastuuhenkilönä palveluyksikön johtaja. Suunnitelma täyttää pelastuslain (379/2011) ja</w:t>
      </w:r>
    </w:p>
    <w:p w14:paraId="776A92CF" w14:textId="76410340" w:rsidR="00681EA9" w:rsidRPr="001F3A64" w:rsidRDefault="00681EA9" w:rsidP="00681EA9">
      <w:pPr>
        <w:rPr>
          <w:sz w:val="20"/>
          <w:szCs w:val="20"/>
          <w:lang w:eastAsia="fi-FI"/>
        </w:rPr>
      </w:pPr>
      <w:r w:rsidRPr="001F3A64">
        <w:rPr>
          <w:sz w:val="20"/>
          <w:szCs w:val="20"/>
          <w:lang w:eastAsia="fi-FI"/>
        </w:rPr>
        <w:t>valtioneuvoston pelastustoimiasetuksen (787/2003) vaatimukset. Palveluyksikön johtaja on vastuussa</w:t>
      </w:r>
      <w:r w:rsidR="003E7569">
        <w:rPr>
          <w:sz w:val="20"/>
          <w:szCs w:val="20"/>
          <w:lang w:eastAsia="fi-FI"/>
        </w:rPr>
        <w:t xml:space="preserve"> </w:t>
      </w:r>
      <w:r w:rsidRPr="001F3A64">
        <w:rPr>
          <w:sz w:val="20"/>
          <w:szCs w:val="20"/>
          <w:lang w:eastAsia="fi-FI"/>
        </w:rPr>
        <w:t xml:space="preserve">suunnitelmien ajantasaisuudesta ja vastaa niiden noudattamisesta. </w:t>
      </w:r>
    </w:p>
    <w:p w14:paraId="611AF67E" w14:textId="77777777" w:rsidR="00681EA9" w:rsidRPr="001F3A64" w:rsidRDefault="00681EA9" w:rsidP="00681EA9">
      <w:pPr>
        <w:rPr>
          <w:sz w:val="20"/>
          <w:szCs w:val="20"/>
          <w:lang w:eastAsia="fi-FI"/>
        </w:rPr>
      </w:pPr>
    </w:p>
    <w:p w14:paraId="4BEBCB76" w14:textId="61C3AF57" w:rsidR="00E729A4" w:rsidRPr="001F3A64" w:rsidRDefault="00E729A4" w:rsidP="00E729A4">
      <w:pPr>
        <w:rPr>
          <w:sz w:val="20"/>
          <w:szCs w:val="20"/>
          <w:lang w:eastAsia="fi-FI"/>
        </w:rPr>
      </w:pPr>
      <w:r w:rsidRPr="001F3A64">
        <w:rPr>
          <w:sz w:val="20"/>
          <w:szCs w:val="20"/>
          <w:lang w:eastAsia="fi-FI"/>
        </w:rPr>
        <w:t xml:space="preserve">Henkilöstön ensiapu- ja alkusammutustaidot pidetään ajantasaisina. Meritähden henkilöstö </w:t>
      </w:r>
      <w:r w:rsidR="00E54861">
        <w:rPr>
          <w:sz w:val="20"/>
          <w:szCs w:val="20"/>
          <w:lang w:eastAsia="fi-FI"/>
        </w:rPr>
        <w:t>on suorittanut</w:t>
      </w:r>
      <w:r w:rsidRPr="001F3A64">
        <w:rPr>
          <w:sz w:val="20"/>
          <w:szCs w:val="20"/>
          <w:lang w:eastAsia="fi-FI"/>
        </w:rPr>
        <w:t xml:space="preserve"> AVEKKI-koulutuksen, jonka sisältö </w:t>
      </w:r>
      <w:r w:rsidR="00E54861">
        <w:rPr>
          <w:sz w:val="20"/>
          <w:szCs w:val="20"/>
          <w:lang w:eastAsia="fi-FI"/>
        </w:rPr>
        <w:t xml:space="preserve">on </w:t>
      </w:r>
      <w:r w:rsidRPr="001F3A64">
        <w:rPr>
          <w:sz w:val="20"/>
          <w:szCs w:val="20"/>
          <w:lang w:eastAsia="fi-FI"/>
        </w:rPr>
        <w:t>painottu</w:t>
      </w:r>
      <w:r w:rsidR="00E54861">
        <w:rPr>
          <w:sz w:val="20"/>
          <w:szCs w:val="20"/>
          <w:lang w:eastAsia="fi-FI"/>
        </w:rPr>
        <w:t>nut</w:t>
      </w:r>
      <w:r w:rsidRPr="001F3A64">
        <w:rPr>
          <w:sz w:val="20"/>
          <w:szCs w:val="20"/>
          <w:lang w:eastAsia="fi-FI"/>
        </w:rPr>
        <w:t xml:space="preserve"> haastavien asiakastilanteiden ennaltaehkäisyyn. </w:t>
      </w:r>
    </w:p>
    <w:p w14:paraId="01D47096" w14:textId="77777777" w:rsidR="002D5C05" w:rsidRPr="004F1B85" w:rsidRDefault="002D5C05" w:rsidP="00E729A4">
      <w:pPr>
        <w:pStyle w:val="Style4"/>
      </w:pPr>
    </w:p>
    <w:p w14:paraId="57BD5540" w14:textId="77777777" w:rsidR="00463318" w:rsidRDefault="00463318" w:rsidP="000167E0">
      <w:pPr>
        <w:pStyle w:val="Style4"/>
      </w:pPr>
    </w:p>
    <w:p w14:paraId="0A16D840" w14:textId="28FA798A" w:rsidR="004B600C" w:rsidRDefault="004B600C" w:rsidP="00653B81">
      <w:pPr>
        <w:pStyle w:val="Style2"/>
      </w:pPr>
      <w:bookmarkStart w:id="7" w:name="_Toc179284396"/>
      <w:r>
        <w:t>2.2 Vastuu palvelujen laadusta</w:t>
      </w:r>
      <w:bookmarkEnd w:id="7"/>
      <w:r>
        <w:t xml:space="preserve"> </w:t>
      </w:r>
    </w:p>
    <w:p w14:paraId="603EE51E" w14:textId="77777777" w:rsidR="000029E8" w:rsidRPr="000029E8" w:rsidRDefault="000029E8" w:rsidP="000029E8">
      <w:pPr>
        <w:pStyle w:val="Style4"/>
      </w:pPr>
    </w:p>
    <w:p w14:paraId="02837B87" w14:textId="77777777" w:rsidR="000029E8" w:rsidRPr="001F3A64" w:rsidRDefault="000029E8" w:rsidP="000029E8">
      <w:pPr>
        <w:pStyle w:val="Style4"/>
        <w:rPr>
          <w:sz w:val="20"/>
          <w:szCs w:val="20"/>
        </w:rPr>
      </w:pPr>
      <w:r w:rsidRPr="001F3A64">
        <w:rPr>
          <w:sz w:val="20"/>
          <w:szCs w:val="20"/>
        </w:rPr>
        <w:t>Palveluyksikön johtaja toimii yksikön vastuuhenkilönä ja johtaa arjessa omavalvonnan toteutumista. Palveluyksikön johtaja vastaa omavalvontasuunnitelman laatimisesta, päivittämisestä sekä omavalvonnan toteuttamisesta ja seurannasta. Palvelupäällikkö ohjaa ja tukee yksikön johtajaa omavalvonnan suunnittelussa ja toteuttamisessa. </w:t>
      </w:r>
    </w:p>
    <w:p w14:paraId="0926AAA3" w14:textId="77777777" w:rsidR="000029E8" w:rsidRPr="001F3A64" w:rsidRDefault="000029E8" w:rsidP="000029E8">
      <w:pPr>
        <w:pStyle w:val="Style4"/>
        <w:rPr>
          <w:sz w:val="20"/>
          <w:szCs w:val="20"/>
        </w:rPr>
      </w:pPr>
      <w:r w:rsidRPr="001F3A64">
        <w:rPr>
          <w:sz w:val="20"/>
          <w:szCs w:val="20"/>
        </w:rPr>
        <w:t>Palveluyksikön johtaja toteuttaa läheltä johtamista, jonka mukaisesti työskentelee yksikössä, on työntekijöiden tavoitettavissa ja vastaa työn resurssoinnista.  </w:t>
      </w:r>
    </w:p>
    <w:p w14:paraId="2B6CD25C" w14:textId="77777777" w:rsidR="000029E8" w:rsidRPr="001F3A64" w:rsidRDefault="000029E8" w:rsidP="000029E8">
      <w:pPr>
        <w:pStyle w:val="Style4"/>
        <w:rPr>
          <w:sz w:val="20"/>
          <w:szCs w:val="20"/>
        </w:rPr>
      </w:pPr>
      <w:r w:rsidRPr="001F3A64">
        <w:rPr>
          <w:sz w:val="20"/>
          <w:szCs w:val="20"/>
        </w:rPr>
        <w:t>Jokainen yksittäinen työntekijä vastaa oman työn laadusta ja kehittämisestä. Jokaisen velvollisuus on: </w:t>
      </w:r>
    </w:p>
    <w:p w14:paraId="08CEE52A" w14:textId="77777777" w:rsidR="000029E8" w:rsidRPr="001F3A64" w:rsidRDefault="000029E8" w:rsidP="000029E8">
      <w:pPr>
        <w:pStyle w:val="Style4"/>
        <w:numPr>
          <w:ilvl w:val="0"/>
          <w:numId w:val="52"/>
        </w:numPr>
        <w:rPr>
          <w:sz w:val="20"/>
          <w:szCs w:val="20"/>
        </w:rPr>
      </w:pPr>
      <w:r w:rsidRPr="001F3A64">
        <w:rPr>
          <w:sz w:val="20"/>
          <w:szCs w:val="20"/>
        </w:rPr>
        <w:t>Edistää asiakastyytyväisyyttä ja huomioida asiakkaat ja asiakkaan verkostot yksilöllisesti </w:t>
      </w:r>
    </w:p>
    <w:p w14:paraId="043A2702" w14:textId="77777777" w:rsidR="000029E8" w:rsidRPr="001F3A64" w:rsidRDefault="000029E8" w:rsidP="000029E8">
      <w:pPr>
        <w:pStyle w:val="Style4"/>
        <w:numPr>
          <w:ilvl w:val="0"/>
          <w:numId w:val="53"/>
        </w:numPr>
        <w:rPr>
          <w:sz w:val="20"/>
          <w:szCs w:val="20"/>
        </w:rPr>
      </w:pPr>
      <w:r w:rsidRPr="001F3A64">
        <w:rPr>
          <w:sz w:val="20"/>
          <w:szCs w:val="20"/>
        </w:rPr>
        <w:t>Työskennellä niin, että Tukenan perustehtävä, visio ja arvo toteutuvat </w:t>
      </w:r>
    </w:p>
    <w:p w14:paraId="45F73009" w14:textId="77777777" w:rsidR="000029E8" w:rsidRPr="001F3A64" w:rsidRDefault="000029E8" w:rsidP="000029E8">
      <w:pPr>
        <w:pStyle w:val="Style4"/>
        <w:numPr>
          <w:ilvl w:val="0"/>
          <w:numId w:val="54"/>
        </w:numPr>
        <w:rPr>
          <w:sz w:val="20"/>
          <w:szCs w:val="20"/>
        </w:rPr>
      </w:pPr>
      <w:r w:rsidRPr="001F3A64">
        <w:rPr>
          <w:sz w:val="20"/>
          <w:szCs w:val="20"/>
        </w:rPr>
        <w:t>Puuttua epäkohtiin </w:t>
      </w:r>
    </w:p>
    <w:p w14:paraId="36FAA339" w14:textId="77777777" w:rsidR="000029E8" w:rsidRPr="001F3A64" w:rsidRDefault="000029E8" w:rsidP="000029E8">
      <w:pPr>
        <w:pStyle w:val="Style4"/>
        <w:numPr>
          <w:ilvl w:val="0"/>
          <w:numId w:val="55"/>
        </w:numPr>
        <w:rPr>
          <w:sz w:val="20"/>
          <w:szCs w:val="20"/>
        </w:rPr>
      </w:pPr>
      <w:r w:rsidRPr="001F3A64">
        <w:rPr>
          <w:sz w:val="20"/>
          <w:szCs w:val="20"/>
        </w:rPr>
        <w:t>Ilmoittaa yksikön johtajalle työtään haittaavasta informaation puutteesta tai häiriöstä </w:t>
      </w:r>
    </w:p>
    <w:p w14:paraId="48548AB0" w14:textId="77777777" w:rsidR="000029E8" w:rsidRPr="001F3A64" w:rsidRDefault="000029E8" w:rsidP="000029E8">
      <w:pPr>
        <w:pStyle w:val="Style4"/>
        <w:numPr>
          <w:ilvl w:val="0"/>
          <w:numId w:val="56"/>
        </w:numPr>
        <w:rPr>
          <w:sz w:val="20"/>
          <w:szCs w:val="20"/>
        </w:rPr>
      </w:pPr>
      <w:r w:rsidRPr="001F3A64">
        <w:rPr>
          <w:sz w:val="20"/>
          <w:szCs w:val="20"/>
        </w:rPr>
        <w:t>Noudattaa työyhteisön yhteisiä pelisääntöjä </w:t>
      </w:r>
    </w:p>
    <w:p w14:paraId="6E5958A1" w14:textId="77777777" w:rsidR="000029E8" w:rsidRPr="001F3A64" w:rsidRDefault="000029E8" w:rsidP="000029E8">
      <w:pPr>
        <w:pStyle w:val="Style4"/>
        <w:rPr>
          <w:rFonts w:asciiTheme="minorHAnsi" w:hAnsiTheme="minorHAnsi"/>
          <w:sz w:val="20"/>
          <w:szCs w:val="20"/>
        </w:rPr>
      </w:pPr>
    </w:p>
    <w:p w14:paraId="74A9F865" w14:textId="5028DB61" w:rsidR="000029E8" w:rsidRPr="001F3A64" w:rsidRDefault="000029E8" w:rsidP="000029E8">
      <w:pPr>
        <w:pStyle w:val="Default"/>
        <w:rPr>
          <w:rFonts w:asciiTheme="minorHAnsi" w:hAnsiTheme="minorHAnsi"/>
          <w:color w:val="auto"/>
          <w:sz w:val="20"/>
          <w:szCs w:val="20"/>
        </w:rPr>
      </w:pPr>
      <w:r w:rsidRPr="001F3A64">
        <w:rPr>
          <w:rFonts w:asciiTheme="minorHAnsi" w:hAnsiTheme="minorHAnsi"/>
          <w:color w:val="auto"/>
          <w:sz w:val="20"/>
          <w:szCs w:val="20"/>
        </w:rPr>
        <w:t xml:space="preserve">Henkilöstössä on nimetty arjen työn kannalta osaajia, jotka löytyvät erillisestä dokumentista IMS-järjestelmässä. Osaamisalueet jaetaan henkilöstön osaamisen ja kiinnostuksen mukaisesti. Meritähdessä on nimetty </w:t>
      </w:r>
      <w:r w:rsidR="00DD1345" w:rsidRPr="001F3A64">
        <w:rPr>
          <w:rFonts w:asciiTheme="minorHAnsi" w:hAnsiTheme="minorHAnsi"/>
          <w:color w:val="auto"/>
          <w:sz w:val="20"/>
          <w:szCs w:val="20"/>
        </w:rPr>
        <w:t xml:space="preserve">mm. </w:t>
      </w:r>
      <w:r w:rsidRPr="001F3A64">
        <w:rPr>
          <w:rFonts w:asciiTheme="minorHAnsi" w:hAnsiTheme="minorHAnsi"/>
          <w:color w:val="auto"/>
          <w:sz w:val="20"/>
          <w:szCs w:val="20"/>
        </w:rPr>
        <w:t xml:space="preserve">lääkevastaava, kirjaamisasiantuntijat, RAI-osaaja, IMO-osaaja sekä laatuvastaava. </w:t>
      </w:r>
    </w:p>
    <w:p w14:paraId="77263BF0" w14:textId="77777777" w:rsidR="00DB42A5" w:rsidRPr="001F3A64" w:rsidRDefault="00DB42A5" w:rsidP="00DB42A5">
      <w:pPr>
        <w:pStyle w:val="Style4"/>
        <w:rPr>
          <w:sz w:val="20"/>
          <w:szCs w:val="20"/>
        </w:rPr>
      </w:pPr>
    </w:p>
    <w:p w14:paraId="5107284C" w14:textId="77777777" w:rsidR="0093375F" w:rsidRDefault="0093375F" w:rsidP="0093375F">
      <w:pPr>
        <w:pStyle w:val="Style4"/>
        <w:ind w:left="720"/>
      </w:pPr>
    </w:p>
    <w:p w14:paraId="1A66A828" w14:textId="1BA60CD1" w:rsidR="004B600C" w:rsidRDefault="004B600C" w:rsidP="00653B81">
      <w:pPr>
        <w:pStyle w:val="Style2"/>
      </w:pPr>
      <w:bookmarkStart w:id="8" w:name="_Toc179284397"/>
      <w:r>
        <w:lastRenderedPageBreak/>
        <w:t>2.3 Asiakkaan asema ja oikeudet</w:t>
      </w:r>
      <w:bookmarkEnd w:id="8"/>
      <w:r>
        <w:t xml:space="preserve"> </w:t>
      </w:r>
    </w:p>
    <w:p w14:paraId="246CB226" w14:textId="7DB640E0" w:rsidR="457D1BDE" w:rsidRDefault="457D1BDE" w:rsidP="457D1BDE">
      <w:pPr>
        <w:pStyle w:val="Style4"/>
      </w:pPr>
    </w:p>
    <w:p w14:paraId="70AB0919" w14:textId="77777777" w:rsidR="00C07213" w:rsidRDefault="03242F10" w:rsidP="00C07213">
      <w:pPr>
        <w:rPr>
          <w:sz w:val="20"/>
          <w:szCs w:val="20"/>
        </w:rPr>
      </w:pPr>
      <w:r w:rsidRPr="001F3A64">
        <w:rPr>
          <w:rStyle w:val="normaltextrun"/>
          <w:sz w:val="20"/>
          <w:szCs w:val="20"/>
        </w:rPr>
        <w:t xml:space="preserve">Palveluita järjestettäessä vahvistetaan asiakkaiden itsenäistä suoriutumista, periaatteina tässä ovat asiakkaiden omatoimisuuden tukeminen sekä itsemääräämisoikeuden vahvistaminen. </w:t>
      </w:r>
      <w:r w:rsidR="00C07213" w:rsidRPr="001F3A64">
        <w:rPr>
          <w:sz w:val="20"/>
          <w:szCs w:val="20"/>
        </w:rPr>
        <w:t xml:space="preserve">Asiakkaan palvelun tarve arvioidaan yhdessä asiakkaan ja tarvittaessa hänen läheisensä tai laillisen edustajansa kanssa. Tarvittaessa tietoja pyydetään asiakkaan muilta yhteistyötahoilta sekä tilaajan edustajalta. </w:t>
      </w:r>
    </w:p>
    <w:p w14:paraId="333A0465" w14:textId="77777777" w:rsidR="00537DFA" w:rsidRPr="001F3A64" w:rsidRDefault="00537DFA" w:rsidP="00C07213">
      <w:pPr>
        <w:rPr>
          <w:sz w:val="20"/>
          <w:szCs w:val="20"/>
        </w:rPr>
      </w:pPr>
    </w:p>
    <w:p w14:paraId="3E4544B6" w14:textId="24C16819" w:rsidR="00F7484D" w:rsidRPr="001F3A64" w:rsidRDefault="03242F10" w:rsidP="00C07213">
      <w:pPr>
        <w:rPr>
          <w:sz w:val="20"/>
          <w:szCs w:val="20"/>
        </w:rPr>
      </w:pPr>
      <w:r w:rsidRPr="001F3A64">
        <w:rPr>
          <w:sz w:val="20"/>
          <w:szCs w:val="20"/>
        </w:rPr>
        <w:t>Asiakaskohtaiset tavoitteet kirjataan asiakkaan palvelun</w:t>
      </w:r>
      <w:r w:rsidR="00AE7199" w:rsidRPr="001F3A64">
        <w:rPr>
          <w:sz w:val="20"/>
          <w:szCs w:val="20"/>
        </w:rPr>
        <w:t xml:space="preserve"> </w:t>
      </w:r>
      <w:r w:rsidRPr="001F3A64">
        <w:rPr>
          <w:sz w:val="20"/>
          <w:szCs w:val="20"/>
        </w:rPr>
        <w:t>toteuttamissuunnitelmaan. Tavoitteiden toteutumista seurataan palvelun</w:t>
      </w:r>
      <w:r w:rsidR="00765CE2" w:rsidRPr="001F3A64">
        <w:rPr>
          <w:sz w:val="20"/>
          <w:szCs w:val="20"/>
        </w:rPr>
        <w:t xml:space="preserve"> </w:t>
      </w:r>
      <w:r w:rsidRPr="001F3A64">
        <w:rPr>
          <w:sz w:val="20"/>
          <w:szCs w:val="20"/>
        </w:rPr>
        <w:t>toteuttamissuunnitelman ja päivittäisen kirjaamisen avulla. Asumispalveluasiakkaiden toimintakyvyn ja palveluntarpeen määrittämisessä käytetään interRAI-ID-arviointijärjestelmää. RAI-tietoa hyödynnetään asiakkaan palvelun toteuttamisen suunnittelussa, yksikön toiminnan kehittämisessä ja lähijohtamisessa, omavalvonnassa sekä organisaatiotason toiminnan kehittämisessä ja johtamisessa. </w:t>
      </w:r>
      <w:r w:rsidR="00C07213" w:rsidRPr="001F3A64">
        <w:rPr>
          <w:sz w:val="20"/>
          <w:szCs w:val="20"/>
        </w:rPr>
        <w:t xml:space="preserve">Domacare-asiakastietojärjestelmän toiminnallisuudet on rakennettu tukemaan asiakkaiden suunnitelmiin kirjattujen tavoitteiden seurantaa ja arviointia. </w:t>
      </w:r>
    </w:p>
    <w:p w14:paraId="3896ED6A" w14:textId="77777777" w:rsidR="00040CC5" w:rsidRPr="001F3A64" w:rsidRDefault="00040CC5" w:rsidP="00C07213">
      <w:pPr>
        <w:rPr>
          <w:sz w:val="20"/>
          <w:szCs w:val="20"/>
        </w:rPr>
      </w:pPr>
    </w:p>
    <w:p w14:paraId="7FC79AEC" w14:textId="77777777" w:rsidR="00C80DB9" w:rsidRPr="001F3A64" w:rsidRDefault="00204289" w:rsidP="00802053">
      <w:pPr>
        <w:rPr>
          <w:sz w:val="20"/>
          <w:szCs w:val="20"/>
        </w:rPr>
      </w:pPr>
      <w:r w:rsidRPr="001F3A64">
        <w:rPr>
          <w:sz w:val="20"/>
          <w:szCs w:val="20"/>
        </w:rPr>
        <w:t>Palvelun toteuttamissuunnitelmaan kirjataan palvelun tarkka sisältö ja asiakastyön tavoitteet. Asukas osallistuu suunnitelman päivitykseen omien voimavarojen mukaisesti</w:t>
      </w:r>
      <w:r w:rsidR="00F7484D" w:rsidRPr="001F3A64">
        <w:rPr>
          <w:sz w:val="20"/>
          <w:szCs w:val="20"/>
        </w:rPr>
        <w:t xml:space="preserve"> ja voi halutessaan pyytää läheisensä tai tukihenkilön mukaan.</w:t>
      </w:r>
      <w:r w:rsidRPr="001F3A64">
        <w:rPr>
          <w:sz w:val="20"/>
          <w:szCs w:val="20"/>
        </w:rPr>
        <w:t xml:space="preserve"> </w:t>
      </w:r>
      <w:r w:rsidR="00F7484D" w:rsidRPr="001F3A64">
        <w:rPr>
          <w:sz w:val="20"/>
          <w:szCs w:val="20"/>
        </w:rPr>
        <w:t xml:space="preserve">Suunnitelman laatimisen lähtökohtana on asiakkaan oma näkemys voimavaroistaan ja niiden vahvistamisesta.  </w:t>
      </w:r>
      <w:r w:rsidRPr="001F3A64">
        <w:rPr>
          <w:sz w:val="20"/>
          <w:szCs w:val="20"/>
        </w:rPr>
        <w:t>Apuna käytetään selkokielen lisäksi asiakkaan tarvitsemia kommunikaatiomenetelmiä.</w:t>
      </w:r>
      <w:r w:rsidR="001769BF" w:rsidRPr="001F3A64">
        <w:rPr>
          <w:sz w:val="20"/>
          <w:szCs w:val="20"/>
        </w:rPr>
        <w:t xml:space="preserve"> </w:t>
      </w:r>
      <w:r w:rsidRPr="001F3A64">
        <w:rPr>
          <w:sz w:val="20"/>
          <w:szCs w:val="20"/>
        </w:rPr>
        <w:t xml:space="preserve">Palvelun toteuttamissuunnitelman laatimisesta ja päivityksestä vastaa asiakkaan omaohjaaja vastaavan ohjaajan johdolla. </w:t>
      </w:r>
    </w:p>
    <w:p w14:paraId="3F50E37D" w14:textId="77777777" w:rsidR="00C80DB9" w:rsidRPr="001F3A64" w:rsidRDefault="00C80DB9" w:rsidP="00802053">
      <w:pPr>
        <w:rPr>
          <w:sz w:val="20"/>
          <w:szCs w:val="20"/>
        </w:rPr>
      </w:pPr>
    </w:p>
    <w:p w14:paraId="129824DC" w14:textId="29927FB2" w:rsidR="00802053" w:rsidRPr="001F3A64" w:rsidRDefault="00204289" w:rsidP="00802053">
      <w:pPr>
        <w:rPr>
          <w:sz w:val="20"/>
          <w:szCs w:val="20"/>
        </w:rPr>
      </w:pPr>
      <w:r w:rsidRPr="001F3A64">
        <w:rPr>
          <w:sz w:val="20"/>
          <w:szCs w:val="20"/>
        </w:rPr>
        <w:t>Toteutumisen seurannasta vastaa omaohjaaja ja hänen tehtävänään on muistuttaa tarvittaessa työyhteisöä asiakkaan palvelun toteuttamissuunnitelman toteuttamisesta sekä tuoda muutokset työyhteisön tietoon esimerkiksi henkilöstöpalaverissa</w:t>
      </w:r>
      <w:r w:rsidR="00802053" w:rsidRPr="001F3A64">
        <w:rPr>
          <w:sz w:val="20"/>
          <w:szCs w:val="20"/>
        </w:rPr>
        <w:t xml:space="preserve"> tai vastaavan ohjaajan organisoimissa asukasasioihin liittyvissä palavereissa</w:t>
      </w:r>
      <w:r w:rsidRPr="001F3A64">
        <w:rPr>
          <w:sz w:val="20"/>
          <w:szCs w:val="20"/>
        </w:rPr>
        <w:t xml:space="preserve">. </w:t>
      </w:r>
      <w:r w:rsidR="00FB47D8" w:rsidRPr="001F3A64">
        <w:rPr>
          <w:sz w:val="20"/>
          <w:szCs w:val="20"/>
        </w:rPr>
        <w:t xml:space="preserve">Palvelun toteuttamissuunnitelmiin tutustuminen on myös osa perehdyttämistä, millä varmistetaan uusien työntekijöiden tietous asiakkaan tarpeista ja palvelun tavoitteista. </w:t>
      </w:r>
      <w:r w:rsidRPr="001F3A64">
        <w:rPr>
          <w:sz w:val="20"/>
          <w:szCs w:val="20"/>
        </w:rPr>
        <w:t>Suunnitelman toteutumista seurataan/arvioidaan (sekä dokumentoidaan) osana päivittäistä työtä ja</w:t>
      </w:r>
      <w:r w:rsidR="00802053" w:rsidRPr="001F3A64">
        <w:rPr>
          <w:sz w:val="20"/>
          <w:szCs w:val="20"/>
        </w:rPr>
        <w:t xml:space="preserve"> palvelun</w:t>
      </w:r>
      <w:r w:rsidR="00C80DB9" w:rsidRPr="001F3A64">
        <w:rPr>
          <w:sz w:val="20"/>
          <w:szCs w:val="20"/>
        </w:rPr>
        <w:t xml:space="preserve"> </w:t>
      </w:r>
      <w:r w:rsidR="00802053" w:rsidRPr="001F3A64">
        <w:rPr>
          <w:sz w:val="20"/>
          <w:szCs w:val="20"/>
        </w:rPr>
        <w:t xml:space="preserve">toteuttamissuunnitelma sekä RAI-arviointi päivitetään puolivuosittain tai tarpeen vaatiessa useammin. </w:t>
      </w:r>
    </w:p>
    <w:p w14:paraId="5FBBFF22" w14:textId="71CAD9C5" w:rsidR="00204289" w:rsidRPr="001F3A64" w:rsidRDefault="00204289" w:rsidP="00802053">
      <w:pPr>
        <w:rPr>
          <w:sz w:val="20"/>
          <w:szCs w:val="20"/>
        </w:rPr>
      </w:pPr>
    </w:p>
    <w:p w14:paraId="76E0D1B0" w14:textId="2AC3517D" w:rsidR="000C02D6" w:rsidRPr="001F3A64" w:rsidRDefault="000C02D6" w:rsidP="00C07213">
      <w:pPr>
        <w:rPr>
          <w:sz w:val="20"/>
          <w:szCs w:val="20"/>
        </w:rPr>
      </w:pPr>
      <w:r w:rsidRPr="001F3A64">
        <w:rPr>
          <w:sz w:val="20"/>
          <w:szCs w:val="20"/>
        </w:rPr>
        <w:t xml:space="preserve">Tukenan arvopohja ja toimintakulttuuri ohjaavat henkilöstöämme asiakasta kunnioittavaan, asialliseen kohteluun. Myös Meritähden työntekijät perehdytetään toimimaan ja kommunikoimaan näiden mukaisesti. Organisaatiotasolla käsittelemme arvoja säännöllisesti ja tarkoitus on toimia näin myös yksikkötasolla Meritähdessä. Arvopohjaisella työllä edistämme asiakkaiden hyvää kohtelua. </w:t>
      </w:r>
    </w:p>
    <w:p w14:paraId="5734ACB1" w14:textId="77777777" w:rsidR="00C07213" w:rsidRPr="001F3A64" w:rsidRDefault="00C07213" w:rsidP="00C07213">
      <w:pPr>
        <w:rPr>
          <w:sz w:val="20"/>
          <w:szCs w:val="20"/>
        </w:rPr>
      </w:pPr>
    </w:p>
    <w:p w14:paraId="31555672" w14:textId="5882CB0B" w:rsidR="00A27F39" w:rsidRPr="001F3A64" w:rsidRDefault="00A27F39" w:rsidP="000C02D6">
      <w:pPr>
        <w:rPr>
          <w:sz w:val="20"/>
          <w:szCs w:val="20"/>
          <w:lang w:eastAsia="fi-FI"/>
        </w:rPr>
      </w:pPr>
      <w:r w:rsidRPr="001F3A64">
        <w:rPr>
          <w:sz w:val="20"/>
          <w:szCs w:val="20"/>
          <w:lang w:eastAsia="fi-FI"/>
        </w:rPr>
        <w:t>Henkilökunta tiedottaa epäkohdista, laatupoikkeamista ja riskeistä esihenkilöä, vastaavaa ohjaajaa tai yksikön työsuojeluasiamiestä. Jos työntekijä tehtävissään huomaa tai saa tietoonsa asiakkaan sosiaalihuollon toteuttamisessa epäkohdan tai sen uhan tai asiakkaan epäasiallista kohtelua, siitä ilmoitetaan esihenkilölle välittömästi valvontalain 29§:n mukaisen ilmoitusvelvollisuuden mukaisesti.</w:t>
      </w:r>
      <w:r w:rsidR="00443315" w:rsidRPr="001F3A64">
        <w:rPr>
          <w:sz w:val="20"/>
          <w:szCs w:val="20"/>
          <w:lang w:eastAsia="fi-FI"/>
        </w:rPr>
        <w:t xml:space="preserve"> Epäkohtailmoitus tehdään sähköisellä lomakkeella IMS-toimintajärjestelmässä.</w:t>
      </w:r>
      <w:r w:rsidRPr="001F3A64">
        <w:rPr>
          <w:sz w:val="20"/>
          <w:szCs w:val="20"/>
          <w:lang w:eastAsia="fi-FI"/>
        </w:rPr>
        <w:t xml:space="preserve"> Ilmoituksen tekemisen tulee aina ensisijaisesti perustua asiakkaan huolenpitoon liittyviin tarpeisiin. </w:t>
      </w:r>
      <w:r w:rsidRPr="001F3A64">
        <w:rPr>
          <w:sz w:val="20"/>
          <w:szCs w:val="20"/>
        </w:rPr>
        <w:t xml:space="preserve">Epäkohdalla tarkoitetaan asiakasturvallisuudessa ilmeneviä puutteita, asiakkaan epäasiallista kohtelua, loukkaamista </w:t>
      </w:r>
      <w:r w:rsidRPr="001F3A64">
        <w:rPr>
          <w:sz w:val="20"/>
          <w:szCs w:val="20"/>
        </w:rPr>
        <w:lastRenderedPageBreak/>
        <w:t xml:space="preserve">sanoilla tai toimintakulttuuriin sisältyviä asiakkaalle vahingollisia toimia. Toimintakulttuuriin sisältyvistä ongelmista voi olla kyse esimerkiksi yksilön perusoikeuksien tosiasiallisesta rajoittamisesta vakiintuneita hoitokäytäntöjä suoritettaessa. Asiakkaan ja potilaan kaltoin kohtelulla tarkoitetaan fyysistä, psyykkistä tai kemiallista eli lääkkeillä aiheutettua kaltoinkohtelua. Kaltoinkohtelua ovat esimerkiksi töniminen, lyöminen tai uhkaileminen, fyysinen tai taloudellinen hyväksikäyttö, epäasiallinen ja loukkaava käytös palvelussa tai hoidossa, oikeuksien toteuttamisessa tai jos hoivassa tai hoidossa on vakavia puutteita. </w:t>
      </w:r>
    </w:p>
    <w:p w14:paraId="31E22B62" w14:textId="77777777" w:rsidR="00A27F39" w:rsidRDefault="00A27F39" w:rsidP="00A27F39">
      <w:pPr>
        <w:pStyle w:val="Luettelokappale"/>
        <w:spacing w:line="360" w:lineRule="auto"/>
      </w:pPr>
    </w:p>
    <w:p w14:paraId="514BCAB6" w14:textId="068C54B9" w:rsidR="00C80DB9" w:rsidRPr="001F3A64" w:rsidRDefault="00A27F39" w:rsidP="000C02D6">
      <w:pPr>
        <w:rPr>
          <w:sz w:val="20"/>
          <w:szCs w:val="20"/>
        </w:rPr>
      </w:pPr>
      <w:r w:rsidRPr="001F3A64">
        <w:rPr>
          <w:sz w:val="20"/>
          <w:szCs w:val="20"/>
          <w:lang w:eastAsia="fi-FI"/>
        </w:rPr>
        <w:t xml:space="preserve">Yksikön esihenkilö aloittaa asian selvittelyn, epäkohdan tai sen uhan poistamisen välittömästi. Yksikön esihenkilö ilmoittaa asiasta hyvinvointialueen sosiaalihuollon johtavalle viranhaltijalle. Ellei asia etene yksikön johtajan toimesta, ilmoituksen tekijän on ilmoitettava asiasta </w:t>
      </w:r>
      <w:r w:rsidR="00E42506">
        <w:rPr>
          <w:sz w:val="20"/>
          <w:szCs w:val="20"/>
          <w:lang w:eastAsia="fi-FI"/>
        </w:rPr>
        <w:t>lupa- ja valvonta</w:t>
      </w:r>
      <w:r w:rsidRPr="001F3A64">
        <w:rPr>
          <w:sz w:val="20"/>
          <w:szCs w:val="20"/>
          <w:lang w:eastAsia="fi-FI"/>
        </w:rPr>
        <w:t>virastolle. Ilmoituksen tehneeseen ei saa kohdistaa kielteisiä vastatoimia.</w:t>
      </w:r>
      <w:r w:rsidRPr="001F3A64">
        <w:rPr>
          <w:sz w:val="20"/>
          <w:szCs w:val="20"/>
        </w:rPr>
        <w:t xml:space="preserve"> Jos epäkohtaa tai ilmeisen epäkohdan uhkaa taikka muuta lainvastaisuutta ei saada korjattua viivytyksettä, vastuuhenkilö ilmoittaa tästä hyvinvointialueelle</w:t>
      </w:r>
      <w:r w:rsidR="00537DFA">
        <w:rPr>
          <w:sz w:val="20"/>
          <w:szCs w:val="20"/>
        </w:rPr>
        <w:t xml:space="preserve"> ja lupa- ja </w:t>
      </w:r>
      <w:r w:rsidRPr="001F3A64">
        <w:rPr>
          <w:sz w:val="20"/>
          <w:szCs w:val="20"/>
        </w:rPr>
        <w:t xml:space="preserve">valvontaviranomaiselle. Mikäli ilmenee asiakas- ja potilasturvallisuutta olennaisesti vaarantavia epäkohtia, ilmoitamme välittömästi asiasta hyvinvointialueelle ja </w:t>
      </w:r>
      <w:r w:rsidR="00537DFA">
        <w:rPr>
          <w:sz w:val="20"/>
          <w:szCs w:val="20"/>
        </w:rPr>
        <w:t xml:space="preserve">lupa- ja </w:t>
      </w:r>
      <w:r w:rsidRPr="001F3A64">
        <w:rPr>
          <w:sz w:val="20"/>
          <w:szCs w:val="20"/>
        </w:rPr>
        <w:t xml:space="preserve">valvontaviranomaiselle. Hyvinvointialueelle ilmoitus tehdään Laatuporttijärjestelmään. Ilmoitus käsitellään Keski-Pohjanmaan hyvinvointialueen valvontayksikössä. </w:t>
      </w:r>
    </w:p>
    <w:p w14:paraId="62BC8C86" w14:textId="046C7EDE" w:rsidR="00D10099" w:rsidRPr="001F3A64" w:rsidRDefault="00D10099" w:rsidP="000C02D6">
      <w:pPr>
        <w:rPr>
          <w:sz w:val="20"/>
          <w:szCs w:val="20"/>
        </w:rPr>
      </w:pPr>
      <w:r w:rsidRPr="001F3A64">
        <w:rPr>
          <w:sz w:val="20"/>
          <w:szCs w:val="20"/>
        </w:rPr>
        <w:t xml:space="preserve">Asiakkaita ja läheisiä rohkaistaan kertomaan kokemastaan tai havaitsemastaan epäasiallisesta kohtelusta tai asiakkaan itsemääräämisoikeuden loukkaamisesta palveluyksikön työntekijöille tai johtajalle. Myös työntekijöitä ohjataan tunnistamaan ja ottamaan puheeksi asiakkaan epäasiallinen kohtelu sekä itsemääräämisoikeuden loukkaukset. </w:t>
      </w:r>
    </w:p>
    <w:p w14:paraId="02D3933A" w14:textId="77777777" w:rsidR="001769BF" w:rsidRDefault="001769BF" w:rsidP="00D10099">
      <w:pPr>
        <w:pStyle w:val="Luettelokappale"/>
        <w:spacing w:line="360" w:lineRule="auto"/>
      </w:pPr>
    </w:p>
    <w:p w14:paraId="356CAD83" w14:textId="1D27553C" w:rsidR="006E0132" w:rsidRPr="001F3A64" w:rsidRDefault="00D10099" w:rsidP="00802053">
      <w:pPr>
        <w:rPr>
          <w:sz w:val="20"/>
          <w:szCs w:val="20"/>
        </w:rPr>
      </w:pPr>
      <w:r w:rsidRPr="001F3A64">
        <w:rPr>
          <w:sz w:val="20"/>
          <w:szCs w:val="20"/>
        </w:rPr>
        <w:t>Epäasiallista kohtelua selvitettäessä asiakkaalla tulee olla mahdollisuus käyttää halutessaan valitsemaansa tukihenkilöä. Jos asiakas ei ole tyytyväinen saamaansa palveluun, hoitoon tai kohteluun, hän voi tehdä muistutuksen esihenkilölle tai johtavalle viranhaltijalle. Muistutuksen voi tehdä tarvittaessa myös asiakkaan laillinen edustaja, omainen tai läheinen. Lisäksi asiakas voi hakea muutosta saamaansa sosiaalihuollon päätökseen. Tarvittaessa kunnan sosiaaliasiamies ohjaa ja auttaa asiakasta oikeusturvamenettelyssä</w:t>
      </w:r>
      <w:r w:rsidR="00802053" w:rsidRPr="001F3A64">
        <w:rPr>
          <w:sz w:val="20"/>
          <w:szCs w:val="20"/>
        </w:rPr>
        <w:t>.</w:t>
      </w:r>
    </w:p>
    <w:p w14:paraId="17D06A9E" w14:textId="77777777" w:rsidR="00061FDC" w:rsidRPr="001F3A64" w:rsidRDefault="00061FDC" w:rsidP="457D1BDE">
      <w:pPr>
        <w:pStyle w:val="Style4"/>
        <w:rPr>
          <w:rStyle w:val="eop"/>
          <w:color w:val="0070C0"/>
          <w:sz w:val="20"/>
          <w:szCs w:val="20"/>
        </w:rPr>
      </w:pPr>
    </w:p>
    <w:p w14:paraId="74D88C85" w14:textId="4A99ECA5" w:rsidR="00CF3A81" w:rsidRPr="001F3A64" w:rsidRDefault="00CF3A81" w:rsidP="00BE4325">
      <w:pPr>
        <w:pStyle w:val="Style4"/>
        <w:spacing w:after="0"/>
        <w:rPr>
          <w:sz w:val="20"/>
          <w:szCs w:val="20"/>
        </w:rPr>
      </w:pPr>
      <w:r w:rsidRPr="001F3A64">
        <w:rPr>
          <w:sz w:val="20"/>
          <w:szCs w:val="20"/>
        </w:rPr>
        <w:t>As</w:t>
      </w:r>
      <w:r w:rsidR="00747B9B" w:rsidRPr="001F3A64">
        <w:rPr>
          <w:sz w:val="20"/>
          <w:szCs w:val="20"/>
        </w:rPr>
        <w:t>ia</w:t>
      </w:r>
      <w:r w:rsidRPr="001F3A64">
        <w:rPr>
          <w:sz w:val="20"/>
          <w:szCs w:val="20"/>
        </w:rPr>
        <w:t>kkaan itsemääräämisoikeutta vahvistetaan siten, että palvelut järjestetään as</w:t>
      </w:r>
      <w:r w:rsidR="00747B9B" w:rsidRPr="001F3A64">
        <w:rPr>
          <w:sz w:val="20"/>
          <w:szCs w:val="20"/>
        </w:rPr>
        <w:t>ia</w:t>
      </w:r>
      <w:r w:rsidRPr="001F3A64">
        <w:rPr>
          <w:sz w:val="20"/>
          <w:szCs w:val="20"/>
        </w:rPr>
        <w:t>kkaan ihmisarvoa, vakaumusta ja yksityisyyttä kunnioittaen. As</w:t>
      </w:r>
      <w:r w:rsidR="00747B9B" w:rsidRPr="001F3A64">
        <w:rPr>
          <w:sz w:val="20"/>
          <w:szCs w:val="20"/>
        </w:rPr>
        <w:t>ia</w:t>
      </w:r>
      <w:r w:rsidRPr="001F3A64">
        <w:rPr>
          <w:sz w:val="20"/>
          <w:szCs w:val="20"/>
        </w:rPr>
        <w:t>kkaalle turvataan mahdollisuus osallistumiseen ja vaikuttamiseen omissa asioissaan. As</w:t>
      </w:r>
      <w:r w:rsidR="00747B9B" w:rsidRPr="001F3A64">
        <w:rPr>
          <w:sz w:val="20"/>
          <w:szCs w:val="20"/>
        </w:rPr>
        <w:t>ia</w:t>
      </w:r>
      <w:r w:rsidRPr="001F3A64">
        <w:rPr>
          <w:sz w:val="20"/>
          <w:szCs w:val="20"/>
        </w:rPr>
        <w:t xml:space="preserve">kkaan toivomukset, mielipide, etu ja yksilölliset tarpeet ovat palveluiden suunnittelun lähtökohtana. Tukena </w:t>
      </w:r>
      <w:r w:rsidR="00670710" w:rsidRPr="001F3A64">
        <w:rPr>
          <w:sz w:val="20"/>
          <w:szCs w:val="20"/>
        </w:rPr>
        <w:t xml:space="preserve">Meritähdessä </w:t>
      </w:r>
      <w:r w:rsidRPr="001F3A64">
        <w:rPr>
          <w:sz w:val="20"/>
          <w:szCs w:val="20"/>
        </w:rPr>
        <w:t>as</w:t>
      </w:r>
      <w:r w:rsidR="00747B9B" w:rsidRPr="001F3A64">
        <w:rPr>
          <w:sz w:val="20"/>
          <w:szCs w:val="20"/>
        </w:rPr>
        <w:t>ia</w:t>
      </w:r>
      <w:r w:rsidRPr="001F3A64">
        <w:rPr>
          <w:sz w:val="20"/>
          <w:szCs w:val="20"/>
        </w:rPr>
        <w:t>kkaan palvelun</w:t>
      </w:r>
      <w:r w:rsidR="004D75FB" w:rsidRPr="001F3A64">
        <w:rPr>
          <w:sz w:val="20"/>
          <w:szCs w:val="20"/>
        </w:rPr>
        <w:t xml:space="preserve"> </w:t>
      </w:r>
      <w:r w:rsidRPr="001F3A64">
        <w:rPr>
          <w:sz w:val="20"/>
          <w:szCs w:val="20"/>
        </w:rPr>
        <w:t>toteuttamissuunnitelmaan kirjataan:</w:t>
      </w:r>
    </w:p>
    <w:p w14:paraId="4F35D0A0" w14:textId="77777777" w:rsidR="00A20942" w:rsidRPr="001F3A64" w:rsidRDefault="00A20942" w:rsidP="00BE4325">
      <w:pPr>
        <w:pStyle w:val="Style4"/>
        <w:spacing w:after="0"/>
        <w:rPr>
          <w:sz w:val="20"/>
          <w:szCs w:val="20"/>
        </w:rPr>
      </w:pPr>
    </w:p>
    <w:p w14:paraId="32EC743F" w14:textId="36AB1721" w:rsidR="00CF3A81" w:rsidRPr="001F3A64" w:rsidRDefault="00CF3A81" w:rsidP="457D1BDE">
      <w:pPr>
        <w:pStyle w:val="Style4"/>
        <w:numPr>
          <w:ilvl w:val="0"/>
          <w:numId w:val="34"/>
        </w:numPr>
        <w:rPr>
          <w:sz w:val="20"/>
          <w:szCs w:val="20"/>
        </w:rPr>
      </w:pPr>
      <w:r w:rsidRPr="001F3A64">
        <w:rPr>
          <w:sz w:val="20"/>
          <w:szCs w:val="20"/>
        </w:rPr>
        <w:t>toimenpiteet asiakkaan itsenäisen suoriutumisen tukemiseksi ja edistämiseksi sekä itsemääräämisoikeuden vahvistamiseksi</w:t>
      </w:r>
    </w:p>
    <w:p w14:paraId="6B9136A9" w14:textId="79F6FB47" w:rsidR="00CF3A81" w:rsidRPr="001F3A64" w:rsidRDefault="00CF3A81" w:rsidP="457D1BDE">
      <w:pPr>
        <w:pStyle w:val="Style4"/>
        <w:numPr>
          <w:ilvl w:val="0"/>
          <w:numId w:val="33"/>
        </w:numPr>
        <w:rPr>
          <w:sz w:val="20"/>
          <w:szCs w:val="20"/>
        </w:rPr>
      </w:pPr>
      <w:r w:rsidRPr="001F3A64">
        <w:rPr>
          <w:sz w:val="20"/>
          <w:szCs w:val="20"/>
        </w:rPr>
        <w:t>kohtuulliset mukautukset asiakkaan täysimääräisen osallistumisen ja osallisuuden turvaamiseksi, kuten esimerkiksi toimintakykyä edistävä apuväline, henkilökohtainen/ yksilöllinen avustus tai toimintayksikön tilojen järjestely</w:t>
      </w:r>
    </w:p>
    <w:p w14:paraId="37D21046" w14:textId="57C97170" w:rsidR="00CF3A81" w:rsidRPr="001F3A64" w:rsidRDefault="00CF3A81" w:rsidP="457D1BDE">
      <w:pPr>
        <w:pStyle w:val="Style4"/>
        <w:numPr>
          <w:ilvl w:val="0"/>
          <w:numId w:val="32"/>
        </w:numPr>
        <w:rPr>
          <w:sz w:val="20"/>
          <w:szCs w:val="20"/>
        </w:rPr>
      </w:pPr>
      <w:r w:rsidRPr="001F3A64">
        <w:rPr>
          <w:sz w:val="20"/>
          <w:szCs w:val="20"/>
        </w:rPr>
        <w:t>asiakkaan käyttämät kommunikaatiomenetelmät</w:t>
      </w:r>
    </w:p>
    <w:p w14:paraId="6A9FED98" w14:textId="6464CEC8" w:rsidR="00CF3A81" w:rsidRPr="001F3A64" w:rsidRDefault="00CF3A81" w:rsidP="457D1BDE">
      <w:pPr>
        <w:pStyle w:val="Style4"/>
        <w:numPr>
          <w:ilvl w:val="0"/>
          <w:numId w:val="31"/>
        </w:numPr>
        <w:rPr>
          <w:sz w:val="20"/>
          <w:szCs w:val="20"/>
        </w:rPr>
      </w:pPr>
      <w:r w:rsidRPr="001F3A64">
        <w:rPr>
          <w:sz w:val="20"/>
          <w:szCs w:val="20"/>
        </w:rPr>
        <w:t>keinot, joilla asiakkaan palvelut toteutetaan ensisijaisesti ilman rajoitustoimenpiteitä</w:t>
      </w:r>
    </w:p>
    <w:p w14:paraId="691B330A" w14:textId="2C43BE90" w:rsidR="00CF3A81" w:rsidRPr="001F3A64" w:rsidRDefault="00CF3A81" w:rsidP="457D1BDE">
      <w:pPr>
        <w:pStyle w:val="Style4"/>
        <w:numPr>
          <w:ilvl w:val="0"/>
          <w:numId w:val="30"/>
        </w:numPr>
        <w:rPr>
          <w:sz w:val="20"/>
          <w:szCs w:val="20"/>
        </w:rPr>
      </w:pPr>
      <w:r w:rsidRPr="001F3A64">
        <w:rPr>
          <w:sz w:val="20"/>
          <w:szCs w:val="20"/>
        </w:rPr>
        <w:t>arviointi, tarvitaanko asiakkaan palveluissa rajoitustoimenpiteitä.</w:t>
      </w:r>
    </w:p>
    <w:p w14:paraId="4B5BF4E1" w14:textId="77777777" w:rsidR="00886C6D" w:rsidRPr="001F3A64" w:rsidRDefault="00886C6D" w:rsidP="00886C6D">
      <w:pPr>
        <w:pStyle w:val="Style4"/>
        <w:rPr>
          <w:sz w:val="20"/>
          <w:szCs w:val="20"/>
        </w:rPr>
      </w:pPr>
    </w:p>
    <w:p w14:paraId="7E68E641" w14:textId="50595C84" w:rsidR="00886C6D" w:rsidRPr="001F3A64" w:rsidRDefault="00886C6D" w:rsidP="00886C6D">
      <w:pPr>
        <w:pStyle w:val="Style4"/>
        <w:rPr>
          <w:sz w:val="20"/>
          <w:szCs w:val="20"/>
        </w:rPr>
      </w:pPr>
      <w:r w:rsidRPr="001F3A64">
        <w:rPr>
          <w:sz w:val="20"/>
          <w:szCs w:val="20"/>
        </w:rPr>
        <w:lastRenderedPageBreak/>
        <w:t xml:space="preserve">Jos asiakkaan itsemääräämisoikeutta joudutaan rajoittamaan, laaditaan hänelle siihen liittyen suunnitelma Domacare-asiakastietojärjestelmään. </w:t>
      </w:r>
      <w:r w:rsidR="00FB47D8" w:rsidRPr="001F3A64">
        <w:rPr>
          <w:sz w:val="20"/>
          <w:szCs w:val="20"/>
        </w:rPr>
        <w:t xml:space="preserve">Rajoittamistoimenpiteiden toteuttaminen kirjataan seurantaan ja toimenpiteet raportoidaan hyvinvointialueen sosiaalityöntekijälle ja asiakkaan läheiselle kuukausittain. </w:t>
      </w:r>
      <w:r w:rsidRPr="001F3A64">
        <w:rPr>
          <w:sz w:val="20"/>
          <w:szCs w:val="20"/>
        </w:rPr>
        <w:t xml:space="preserve">Meritähden yksikössä käytettyihin rajoittamistoimenpiteiden arviointiin on asiantuntijatyöryhmä Soiten kautta. </w:t>
      </w:r>
    </w:p>
    <w:p w14:paraId="3D189A6C" w14:textId="77777777" w:rsidR="00A2501E" w:rsidRPr="00611CE2" w:rsidRDefault="00A2501E" w:rsidP="00A2501E">
      <w:pPr>
        <w:pStyle w:val="Style4"/>
      </w:pPr>
    </w:p>
    <w:p w14:paraId="2F8EA4EA" w14:textId="57360F34" w:rsidR="457D1BDE" w:rsidRDefault="457D1BDE" w:rsidP="457D1BDE">
      <w:pPr>
        <w:pStyle w:val="Style4"/>
      </w:pPr>
    </w:p>
    <w:tbl>
      <w:tblPr>
        <w:tblStyle w:val="TaulukkoRuudukko"/>
        <w:tblW w:w="0" w:type="auto"/>
        <w:tblLook w:val="04A0" w:firstRow="1" w:lastRow="0" w:firstColumn="1" w:lastColumn="0" w:noHBand="0" w:noVBand="1"/>
      </w:tblPr>
      <w:tblGrid>
        <w:gridCol w:w="4508"/>
        <w:gridCol w:w="4508"/>
      </w:tblGrid>
      <w:tr w:rsidR="00624CD2" w14:paraId="7A47F042" w14:textId="77777777" w:rsidTr="00624CD2">
        <w:tc>
          <w:tcPr>
            <w:tcW w:w="4508" w:type="dxa"/>
          </w:tcPr>
          <w:p w14:paraId="1C9A34B4" w14:textId="68011102" w:rsidR="00624CD2" w:rsidRPr="00B82629" w:rsidRDefault="00624CD2" w:rsidP="002A12F1">
            <w:pPr>
              <w:pStyle w:val="Style4"/>
              <w:rPr>
                <w:b/>
                <w:bCs/>
              </w:rPr>
            </w:pPr>
            <w:r w:rsidRPr="00B82629">
              <w:rPr>
                <w:b/>
                <w:bCs/>
              </w:rPr>
              <w:t>Palveluyksikön sosiaaliasiavastaava</w:t>
            </w:r>
            <w:r w:rsidR="00B93EF7" w:rsidRPr="00B82629">
              <w:rPr>
                <w:b/>
                <w:bCs/>
              </w:rPr>
              <w:t>n tehtävät ja yhteystiedot</w:t>
            </w:r>
          </w:p>
        </w:tc>
        <w:tc>
          <w:tcPr>
            <w:tcW w:w="4508" w:type="dxa"/>
          </w:tcPr>
          <w:p w14:paraId="599FEABF" w14:textId="6A037D04" w:rsidR="00BA4EA2" w:rsidRDefault="00BA4EA2" w:rsidP="00BA4EA2">
            <w:r>
              <w:t xml:space="preserve">Anne-Mari Furu </w:t>
            </w:r>
            <w:hyperlink r:id="rId11" w:history="1">
              <w:r w:rsidRPr="00DF1AB5">
                <w:rPr>
                  <w:rStyle w:val="Hyperlinkki"/>
                </w:rPr>
                <w:t>044-7232309/anne-mari.furu@soite.fi</w:t>
              </w:r>
            </w:hyperlink>
          </w:p>
          <w:p w14:paraId="7632B88F" w14:textId="77777777" w:rsidR="00BA4EA2" w:rsidRDefault="00BA4EA2" w:rsidP="00BA4EA2"/>
          <w:p w14:paraId="1B21D843" w14:textId="77777777" w:rsidR="00BA4EA2" w:rsidRPr="00F74C45" w:rsidRDefault="00BA4EA2" w:rsidP="00BA4EA2">
            <w:r w:rsidRPr="00F74C45">
              <w:t>Laki sosiaalihuollon asiakkaan asemasta ja oikeuksista (22.9.2000/812) määrittää sosiaali</w:t>
            </w:r>
            <w:r>
              <w:t>- ja potilasvastaavan tehtäviä</w:t>
            </w:r>
            <w:r w:rsidRPr="00F74C45">
              <w:t>:</w:t>
            </w:r>
          </w:p>
          <w:p w14:paraId="7C723FB4" w14:textId="77777777" w:rsidR="00BA4EA2" w:rsidRPr="00F74C45" w:rsidRDefault="00BA4EA2" w:rsidP="00BA4EA2">
            <w:pPr>
              <w:pStyle w:val="Luettelokappale"/>
              <w:numPr>
                <w:ilvl w:val="0"/>
                <w:numId w:val="51"/>
              </w:numPr>
              <w:spacing w:after="160"/>
            </w:pPr>
            <w:r w:rsidRPr="00F74C45">
              <w:t>neuvoo asiakkaita tämän lain soveltamiseen liittyvissä asioissa</w:t>
            </w:r>
          </w:p>
          <w:p w14:paraId="4602D387" w14:textId="77777777" w:rsidR="00BA4EA2" w:rsidRPr="00F74C45" w:rsidRDefault="00BA4EA2" w:rsidP="00BA4EA2">
            <w:pPr>
              <w:pStyle w:val="Luettelokappale"/>
              <w:numPr>
                <w:ilvl w:val="0"/>
                <w:numId w:val="51"/>
              </w:numPr>
              <w:spacing w:after="160"/>
            </w:pPr>
            <w:r w:rsidRPr="00F74C45">
              <w:t>avustaa asiakasta tämän lain mukaisen muistutukseen liittyvissä asioissa</w:t>
            </w:r>
          </w:p>
          <w:p w14:paraId="7579B4B0" w14:textId="77777777" w:rsidR="00BA4EA2" w:rsidRPr="00F74C45" w:rsidRDefault="00BA4EA2" w:rsidP="00BA4EA2">
            <w:pPr>
              <w:pStyle w:val="Luettelokappale"/>
              <w:numPr>
                <w:ilvl w:val="0"/>
                <w:numId w:val="51"/>
              </w:numPr>
              <w:spacing w:after="160"/>
            </w:pPr>
            <w:r w:rsidRPr="00F74C45">
              <w:t>tiedottaa asiakkaan oikeuksista</w:t>
            </w:r>
          </w:p>
          <w:p w14:paraId="6DEA99A6" w14:textId="77777777" w:rsidR="00624CD2" w:rsidRDefault="00BA4EA2" w:rsidP="00BA4EA2">
            <w:pPr>
              <w:pStyle w:val="Luettelokappale"/>
              <w:numPr>
                <w:ilvl w:val="0"/>
                <w:numId w:val="51"/>
              </w:numPr>
              <w:spacing w:after="160"/>
            </w:pPr>
            <w:r w:rsidRPr="00F74C45">
              <w:t>toimii asiakkaan oikeuksien edistämiseksi ja toteuttamiseksi</w:t>
            </w:r>
          </w:p>
          <w:p w14:paraId="62E4B02F" w14:textId="4CC9BE59" w:rsidR="00343AE5" w:rsidRDefault="00343AE5" w:rsidP="009F6C44">
            <w:pPr>
              <w:spacing w:after="100" w:afterAutospacing="1"/>
            </w:pPr>
            <w:r w:rsidRPr="00F74C45">
              <w:t>Sosiaali</w:t>
            </w:r>
            <w:r>
              <w:t xml:space="preserve">- ja potilasasiavastaava </w:t>
            </w:r>
            <w:r w:rsidRPr="00F74C45">
              <w:t>on puolueeton henkilö, joka toimii asiakkaiden edun turvaajana. Sosiaali</w:t>
            </w:r>
            <w:r>
              <w:t>- ja potilasasiavastaavan</w:t>
            </w:r>
            <w:r w:rsidRPr="00F74C45">
              <w:t xml:space="preserve"> tehtävä on neuvoa-antava</w:t>
            </w:r>
            <w:r>
              <w:t>, hän</w:t>
            </w:r>
            <w:r w:rsidRPr="00F74C45">
              <w:t xml:space="preserve"> ei tee päätöksiä eikä myönnä etuuksia.</w:t>
            </w:r>
            <w:r>
              <w:t xml:space="preserve"> Sosiaali- ja potilasasiavastaava </w:t>
            </w:r>
            <w:r w:rsidRPr="00F74C45">
              <w:t>voi toimia myös asiakkaan ja työntekijän välimiehenä ongelmatilanteissa.</w:t>
            </w:r>
            <w:r>
              <w:t xml:space="preserve"> Voit olla yhteydessä Soiten sosiaali- ja potilasasiavastaavaan esimerkiksi silloin, jos haluat neuvoa miten kantelu, potilasvahinkoilmoitus tai lääkevahinkoilmoitus voidaan panna vireille. </w:t>
            </w:r>
          </w:p>
        </w:tc>
      </w:tr>
      <w:tr w:rsidR="00624CD2" w14:paraId="009A6E0E" w14:textId="77777777" w:rsidTr="00624CD2">
        <w:tc>
          <w:tcPr>
            <w:tcW w:w="4508" w:type="dxa"/>
          </w:tcPr>
          <w:p w14:paraId="34D9177A" w14:textId="0BF67583" w:rsidR="00624CD2" w:rsidRPr="00B82629" w:rsidRDefault="00B93EF7" w:rsidP="002A12F1">
            <w:pPr>
              <w:pStyle w:val="Style4"/>
              <w:rPr>
                <w:b/>
                <w:bCs/>
              </w:rPr>
            </w:pPr>
            <w:r w:rsidRPr="00B82629">
              <w:rPr>
                <w:b/>
                <w:bCs/>
              </w:rPr>
              <w:t>Palveluyksikön potilasasiavastaavan tehtävät ja yhteystiedot</w:t>
            </w:r>
          </w:p>
        </w:tc>
        <w:tc>
          <w:tcPr>
            <w:tcW w:w="4508" w:type="dxa"/>
          </w:tcPr>
          <w:p w14:paraId="076674C5" w14:textId="77777777" w:rsidR="00624CD2" w:rsidRDefault="00624CD2" w:rsidP="002A12F1">
            <w:pPr>
              <w:pStyle w:val="Style4"/>
            </w:pPr>
          </w:p>
        </w:tc>
      </w:tr>
    </w:tbl>
    <w:p w14:paraId="102AF9FF" w14:textId="77777777" w:rsidR="00624CD2" w:rsidRDefault="00624CD2" w:rsidP="002A12F1">
      <w:pPr>
        <w:pStyle w:val="Style4"/>
      </w:pPr>
    </w:p>
    <w:p w14:paraId="659DDAC6" w14:textId="77777777" w:rsidR="004B600C" w:rsidRDefault="004B600C" w:rsidP="004B600C">
      <w:pPr>
        <w:pStyle w:val="Default"/>
        <w:rPr>
          <w:color w:val="auto"/>
          <w:sz w:val="23"/>
          <w:szCs w:val="23"/>
        </w:rPr>
      </w:pPr>
    </w:p>
    <w:p w14:paraId="73DECE9E" w14:textId="5FE98A24" w:rsidR="004B600C" w:rsidRDefault="004B600C" w:rsidP="00653B81">
      <w:pPr>
        <w:pStyle w:val="Style2"/>
      </w:pPr>
      <w:bookmarkStart w:id="9" w:name="_Toc179284398"/>
      <w:r>
        <w:t>2.4 Muistutusten käsittely</w:t>
      </w:r>
      <w:bookmarkEnd w:id="9"/>
      <w:r>
        <w:t xml:space="preserve"> </w:t>
      </w:r>
    </w:p>
    <w:p w14:paraId="143E7048" w14:textId="1D1D5AAB" w:rsidR="004B600C" w:rsidRDefault="004B600C" w:rsidP="007A6F03">
      <w:pPr>
        <w:pStyle w:val="Style4"/>
      </w:pPr>
    </w:p>
    <w:tbl>
      <w:tblPr>
        <w:tblStyle w:val="TaulukkoRuudukko"/>
        <w:tblW w:w="0" w:type="auto"/>
        <w:tblLook w:val="04A0" w:firstRow="1" w:lastRow="0" w:firstColumn="1" w:lastColumn="0" w:noHBand="0" w:noVBand="1"/>
      </w:tblPr>
      <w:tblGrid>
        <w:gridCol w:w="3256"/>
        <w:gridCol w:w="5760"/>
      </w:tblGrid>
      <w:tr w:rsidR="0058379F" w14:paraId="361F2F82" w14:textId="77777777" w:rsidTr="00815ADF">
        <w:tc>
          <w:tcPr>
            <w:tcW w:w="3256" w:type="dxa"/>
          </w:tcPr>
          <w:p w14:paraId="68FD42E8" w14:textId="51F3D608" w:rsidR="0058379F" w:rsidRPr="00B82629" w:rsidRDefault="00815ADF" w:rsidP="007A6F03">
            <w:pPr>
              <w:pStyle w:val="Style4"/>
              <w:rPr>
                <w:b/>
                <w:bCs/>
              </w:rPr>
            </w:pPr>
            <w:r w:rsidRPr="00B82629">
              <w:rPr>
                <w:b/>
                <w:bCs/>
              </w:rPr>
              <w:t>Muistutusten käsittelystä vastaa</w:t>
            </w:r>
            <w:r w:rsidR="00AB5E39">
              <w:rPr>
                <w:b/>
                <w:bCs/>
              </w:rPr>
              <w:t>va henkilö</w:t>
            </w:r>
          </w:p>
        </w:tc>
        <w:tc>
          <w:tcPr>
            <w:tcW w:w="5760" w:type="dxa"/>
          </w:tcPr>
          <w:p w14:paraId="56FCAA54" w14:textId="085F3A97" w:rsidR="0058379F" w:rsidRDefault="009F6C44" w:rsidP="009F6C44">
            <w:r w:rsidRPr="00E608A0">
              <w:t>Tanja Tikkakoski</w:t>
            </w:r>
            <w:r>
              <w:t xml:space="preserve">, yksikön esihenkilö </w:t>
            </w:r>
            <w:hyperlink r:id="rId12" w:history="1">
              <w:r w:rsidRPr="00F55AF7">
                <w:rPr>
                  <w:rStyle w:val="Hyperlinkki"/>
                </w:rPr>
                <w:t>tanja.tikkakoski@tukena.fi</w:t>
              </w:r>
            </w:hyperlink>
            <w:r>
              <w:t xml:space="preserve"> 040-5486510</w:t>
            </w:r>
          </w:p>
        </w:tc>
      </w:tr>
    </w:tbl>
    <w:p w14:paraId="342D2609" w14:textId="77777777" w:rsidR="0058379F" w:rsidRDefault="0058379F" w:rsidP="007A6F03">
      <w:pPr>
        <w:pStyle w:val="Style4"/>
      </w:pPr>
    </w:p>
    <w:p w14:paraId="7CE9DB12" w14:textId="08943EEE" w:rsidR="00FF1FB3" w:rsidRPr="001F3A64" w:rsidRDefault="007F2E82" w:rsidP="00505A42">
      <w:pPr>
        <w:pStyle w:val="Style4"/>
        <w:rPr>
          <w:sz w:val="20"/>
          <w:szCs w:val="20"/>
        </w:rPr>
      </w:pPr>
      <w:r w:rsidRPr="001F3A64">
        <w:rPr>
          <w:sz w:val="20"/>
          <w:szCs w:val="20"/>
        </w:rPr>
        <w:t xml:space="preserve">Sosiaalihuollon laatuun tai siihen liittyvään kohteluunsa tyytymättömällä asiakkaalla on oikeus tehdä muistutus </w:t>
      </w:r>
      <w:r w:rsidR="00FD4EBC" w:rsidRPr="001F3A64">
        <w:rPr>
          <w:sz w:val="20"/>
          <w:szCs w:val="20"/>
        </w:rPr>
        <w:t>palveluyksikön</w:t>
      </w:r>
      <w:r w:rsidRPr="001F3A64">
        <w:rPr>
          <w:sz w:val="20"/>
          <w:szCs w:val="20"/>
        </w:rPr>
        <w:t xml:space="preserve"> vastuuhenkilölle tai sosiaalihuollon johtavalle viranhaltijalle. Jos asiakas ei sairauden, henkisen toimintakyvyn vajavuuden tai muun vastaavan syyn vuoksi kykene itse tekemään muistutusta tai jos hän on kuollut, muistutuksen voi tehdä hänen laillinen edustajansa, omaisensa tai muu läheisensä.</w:t>
      </w:r>
      <w:r w:rsidR="00A171A8" w:rsidRPr="001F3A64">
        <w:rPr>
          <w:sz w:val="20"/>
          <w:szCs w:val="20"/>
        </w:rPr>
        <w:t xml:space="preserve"> </w:t>
      </w:r>
      <w:r w:rsidR="00FF1FB3" w:rsidRPr="001F3A64">
        <w:rPr>
          <w:sz w:val="20"/>
          <w:szCs w:val="20"/>
        </w:rPr>
        <w:t xml:space="preserve">Muistutus tulee tehdä pääsääntöisesti kirjallisesti. Muistutus voidaan tehdä myös </w:t>
      </w:r>
      <w:r w:rsidR="00FF1FB3" w:rsidRPr="001F3A64">
        <w:rPr>
          <w:sz w:val="20"/>
          <w:szCs w:val="20"/>
        </w:rPr>
        <w:lastRenderedPageBreak/>
        <w:t xml:space="preserve">suullisesti erityisestä syystä. Muistutus on kirjattava ja käsiteltävä asianmukaisesti.  Mikäli asiakas antaa muistutuksen suullisesti, palveluyksikön vastuuhenkilön tulee täyttää </w:t>
      </w:r>
      <w:r w:rsidR="001A0DA0" w:rsidRPr="001F3A64">
        <w:rPr>
          <w:sz w:val="20"/>
          <w:szCs w:val="20"/>
        </w:rPr>
        <w:t>Tukenan</w:t>
      </w:r>
      <w:r w:rsidR="00FF1FB3" w:rsidRPr="001F3A64">
        <w:rPr>
          <w:sz w:val="20"/>
          <w:szCs w:val="20"/>
        </w:rPr>
        <w:t xml:space="preserve"> muistutusmenettelyyn liittyvä lomake yhdessä asiakkaan kanssa – tällä tavoin varmistetaan muistutusmenettelyyn liittyvä dokumentointi. Muistutuksen tekijä voi tehdä kirjallisen muistutuksen joko </w:t>
      </w:r>
      <w:r w:rsidR="00315801" w:rsidRPr="001F3A64">
        <w:rPr>
          <w:sz w:val="20"/>
          <w:szCs w:val="20"/>
        </w:rPr>
        <w:t>Tukenan</w:t>
      </w:r>
      <w:r w:rsidR="00FF1FB3" w:rsidRPr="001F3A64">
        <w:rPr>
          <w:sz w:val="20"/>
          <w:szCs w:val="20"/>
        </w:rPr>
        <w:t xml:space="preserve"> muistutusmenettelyyn liittyvällä lomakkeella tai vapaamuotoisella kirjallisella dokumentilla. </w:t>
      </w:r>
    </w:p>
    <w:p w14:paraId="7A59CDA7" w14:textId="63AC5DAC" w:rsidR="00FF1FB3" w:rsidRPr="001F3A64" w:rsidRDefault="00FF1FB3" w:rsidP="00FF1FB3">
      <w:pPr>
        <w:pStyle w:val="Style4"/>
        <w:rPr>
          <w:sz w:val="20"/>
          <w:szCs w:val="20"/>
        </w:rPr>
      </w:pPr>
      <w:r w:rsidRPr="001F3A64">
        <w:rPr>
          <w:sz w:val="20"/>
          <w:szCs w:val="20"/>
        </w:rPr>
        <w:t xml:space="preserve">Muistutukset </w:t>
      </w:r>
      <w:r w:rsidR="00315801" w:rsidRPr="001F3A64">
        <w:rPr>
          <w:sz w:val="20"/>
          <w:szCs w:val="20"/>
        </w:rPr>
        <w:t>käsitellään</w:t>
      </w:r>
      <w:r w:rsidRPr="001F3A64">
        <w:rPr>
          <w:sz w:val="20"/>
          <w:szCs w:val="20"/>
        </w:rPr>
        <w:t xml:space="preserve"> palveluyksikössä – näin pyritään osaltaan varmistamaan palveluiden hyvä laatu ja sen kehittäminen. Palveluyksikön vastuuhenkilön tulee tiedottaa välittömästi tehdystä muistutuksesta myös Tukenan johtoryhmää ja alueen palvelupäällikköä. Muistutuksien määriä seurataan vuosittain esim. johdon katselmus – kyselyn yhteydessä.  </w:t>
      </w:r>
    </w:p>
    <w:p w14:paraId="16B8CA80" w14:textId="57625713" w:rsidR="0005752A" w:rsidRPr="001F3A64" w:rsidRDefault="0005752A" w:rsidP="00FF1FB3">
      <w:pPr>
        <w:pStyle w:val="Style4"/>
        <w:rPr>
          <w:sz w:val="20"/>
          <w:szCs w:val="20"/>
        </w:rPr>
      </w:pPr>
      <w:r w:rsidRPr="001F3A64">
        <w:rPr>
          <w:sz w:val="20"/>
          <w:szCs w:val="20"/>
        </w:rPr>
        <w:t>Vastaus muistutukseen tulee antaa kirjallisesti Tukenan muistutusmenettelyyn laaditulla lomakkeella. Vastaus tulee aina perustella</w:t>
      </w:r>
      <w:r w:rsidR="00495638" w:rsidRPr="001F3A64">
        <w:rPr>
          <w:sz w:val="20"/>
          <w:szCs w:val="20"/>
        </w:rPr>
        <w:t>. Muistutukseen on vastattava kohtuullisessa ajassa</w:t>
      </w:r>
      <w:r w:rsidR="009E4228" w:rsidRPr="001F3A64">
        <w:rPr>
          <w:sz w:val="20"/>
          <w:szCs w:val="20"/>
        </w:rPr>
        <w:t>.</w:t>
      </w:r>
      <w:r w:rsidR="00495638" w:rsidRPr="001F3A64">
        <w:rPr>
          <w:sz w:val="20"/>
          <w:szCs w:val="20"/>
        </w:rPr>
        <w:t xml:space="preserve"> Kohtuullisena aikana voidaan pääsääntöisesti pitää 1 – 4 viikkoa. Mikäli asia on erittäin ongelmallinen ja vaatii selvitystyötä, kohtuullisena aikana voidaan pitää 1 – 2 kuukautta.</w:t>
      </w:r>
    </w:p>
    <w:p w14:paraId="397A443A" w14:textId="13A077DA" w:rsidR="004B13EF" w:rsidRPr="001F3A64" w:rsidRDefault="004B13EF" w:rsidP="00D84681">
      <w:pPr>
        <w:pStyle w:val="Style4"/>
        <w:rPr>
          <w:sz w:val="20"/>
          <w:szCs w:val="20"/>
        </w:rPr>
      </w:pPr>
      <w:r w:rsidRPr="001F3A64">
        <w:rPr>
          <w:sz w:val="20"/>
          <w:szCs w:val="20"/>
        </w:rPr>
        <w:t xml:space="preserve">Toimenpiteet muistutuksissa esille tulleiden epäkohtien ja puutteiden korjaamiseksi aloitetaan </w:t>
      </w:r>
      <w:r w:rsidR="00765874" w:rsidRPr="001F3A64">
        <w:rPr>
          <w:sz w:val="20"/>
          <w:szCs w:val="20"/>
        </w:rPr>
        <w:t xml:space="preserve">yksikössä </w:t>
      </w:r>
      <w:r w:rsidRPr="001F3A64">
        <w:rPr>
          <w:sz w:val="20"/>
          <w:szCs w:val="20"/>
        </w:rPr>
        <w:t>välittömästi. Käsittelemme esille tulleet epäkohdat henkilöstön kanssa</w:t>
      </w:r>
      <w:r w:rsidR="00D84681" w:rsidRPr="001F3A64">
        <w:rPr>
          <w:sz w:val="20"/>
          <w:szCs w:val="20"/>
        </w:rPr>
        <w:t xml:space="preserve"> henkilöstöpalaverissa</w:t>
      </w:r>
      <w:r w:rsidRPr="001F3A64">
        <w:rPr>
          <w:sz w:val="20"/>
          <w:szCs w:val="20"/>
        </w:rPr>
        <w:t xml:space="preserve"> ja määrittelemme </w:t>
      </w:r>
      <w:r w:rsidR="00D84681" w:rsidRPr="001F3A64">
        <w:rPr>
          <w:sz w:val="20"/>
          <w:szCs w:val="20"/>
        </w:rPr>
        <w:t xml:space="preserve">ja kirjaamme </w:t>
      </w:r>
      <w:r w:rsidRPr="001F3A64">
        <w:rPr>
          <w:sz w:val="20"/>
          <w:szCs w:val="20"/>
        </w:rPr>
        <w:t xml:space="preserve">kehittämistoimenpiteet, vastuuhenkilöt sekä seuraamme ja arvioimme toimenpiteiden vaikuttavuutta ja toteutumista. </w:t>
      </w:r>
    </w:p>
    <w:p w14:paraId="2A15B83B" w14:textId="77777777" w:rsidR="00180AAE" w:rsidRDefault="00180AAE" w:rsidP="005C7055">
      <w:pPr>
        <w:pStyle w:val="Style4"/>
      </w:pPr>
    </w:p>
    <w:p w14:paraId="39610825" w14:textId="77777777" w:rsidR="0080342F" w:rsidRDefault="0080342F" w:rsidP="005C7055">
      <w:pPr>
        <w:pStyle w:val="Style4"/>
      </w:pPr>
    </w:p>
    <w:p w14:paraId="1195D0F7" w14:textId="4A725A94" w:rsidR="004B600C" w:rsidRDefault="004B600C" w:rsidP="00653B81">
      <w:pPr>
        <w:pStyle w:val="Style2"/>
      </w:pPr>
      <w:bookmarkStart w:id="10" w:name="_Toc179284399"/>
      <w:r>
        <w:t>2.5 Henkilöstö</w:t>
      </w:r>
      <w:bookmarkEnd w:id="10"/>
      <w:r>
        <w:t xml:space="preserve"> </w:t>
      </w:r>
    </w:p>
    <w:p w14:paraId="079C2372" w14:textId="77777777" w:rsidR="00D933C0" w:rsidRDefault="00D933C0" w:rsidP="00D84681">
      <w:pPr>
        <w:pStyle w:val="Luettelokappale"/>
      </w:pPr>
    </w:p>
    <w:p w14:paraId="1CF57F91" w14:textId="0BB70735" w:rsidR="00765874" w:rsidRPr="001F3A64" w:rsidRDefault="00765874" w:rsidP="0022709F">
      <w:pPr>
        <w:pStyle w:val="Luettelokappale"/>
        <w:ind w:left="0"/>
        <w:rPr>
          <w:sz w:val="20"/>
          <w:szCs w:val="20"/>
        </w:rPr>
      </w:pPr>
      <w:r w:rsidRPr="001F3A64">
        <w:rPr>
          <w:sz w:val="20"/>
          <w:szCs w:val="20"/>
        </w:rPr>
        <w:t xml:space="preserve">Henkilökuntaa on yhteensä yhdeksän ohjaajaa, avustaja, vastaava ohjaaja ja esihenkilö. </w:t>
      </w:r>
    </w:p>
    <w:p w14:paraId="08EF16FD" w14:textId="77777777" w:rsidR="00D933C0" w:rsidRPr="001F3A64" w:rsidRDefault="00765874" w:rsidP="0022709F">
      <w:pPr>
        <w:pStyle w:val="Luettelokappale"/>
        <w:ind w:left="0"/>
        <w:rPr>
          <w:sz w:val="20"/>
          <w:szCs w:val="20"/>
        </w:rPr>
      </w:pPr>
      <w:r w:rsidRPr="001F3A64">
        <w:rPr>
          <w:sz w:val="20"/>
          <w:szCs w:val="20"/>
        </w:rPr>
        <w:t>Henkilöstömitoitus 0,76:1</w:t>
      </w:r>
      <w:r w:rsidR="00D933C0" w:rsidRPr="001F3A64">
        <w:rPr>
          <w:sz w:val="20"/>
          <w:szCs w:val="20"/>
        </w:rPr>
        <w:t xml:space="preserve">. </w:t>
      </w:r>
      <w:r w:rsidRPr="001F3A64">
        <w:rPr>
          <w:sz w:val="20"/>
          <w:szCs w:val="20"/>
        </w:rPr>
        <w:t xml:space="preserve">Henkilöstömitoitusta arvioidaan asukkaiden tuen ja avun tarpeisiin perustuen yhteistyössä tilaajan kanssa. </w:t>
      </w:r>
    </w:p>
    <w:p w14:paraId="710AD367" w14:textId="77777777" w:rsidR="00D933C0" w:rsidRPr="001F3A64" w:rsidRDefault="00D933C0" w:rsidP="0022709F">
      <w:pPr>
        <w:pStyle w:val="Luettelokappale"/>
        <w:ind w:left="0"/>
        <w:rPr>
          <w:sz w:val="20"/>
          <w:szCs w:val="20"/>
        </w:rPr>
      </w:pPr>
    </w:p>
    <w:p w14:paraId="63D86C3C" w14:textId="68ACAE10" w:rsidR="00765874" w:rsidRPr="001F3A64" w:rsidRDefault="00765874" w:rsidP="0022709F">
      <w:pPr>
        <w:pStyle w:val="Luettelokappale"/>
        <w:ind w:left="0"/>
        <w:rPr>
          <w:sz w:val="20"/>
          <w:szCs w:val="20"/>
        </w:rPr>
      </w:pPr>
      <w:r w:rsidRPr="001F3A64">
        <w:rPr>
          <w:sz w:val="20"/>
          <w:szCs w:val="20"/>
        </w:rPr>
        <w:t>Työntekijöillä on sosiaali- tai terveysalan peruskoulutus</w:t>
      </w:r>
      <w:r w:rsidR="00BF0D8C" w:rsidRPr="001F3A64">
        <w:rPr>
          <w:sz w:val="20"/>
          <w:szCs w:val="20"/>
        </w:rPr>
        <w:t xml:space="preserve"> (lähihoitaja)</w:t>
      </w:r>
      <w:r w:rsidRPr="001F3A64">
        <w:rPr>
          <w:sz w:val="20"/>
          <w:szCs w:val="20"/>
        </w:rPr>
        <w:t>,</w:t>
      </w:r>
      <w:r w:rsidR="001E759D">
        <w:rPr>
          <w:sz w:val="20"/>
          <w:szCs w:val="20"/>
        </w:rPr>
        <w:t xml:space="preserve"> yhdellä</w:t>
      </w:r>
      <w:r w:rsidRPr="001F3A64">
        <w:rPr>
          <w:sz w:val="20"/>
          <w:szCs w:val="20"/>
        </w:rPr>
        <w:t xml:space="preserve"> työntekijällä </w:t>
      </w:r>
      <w:r w:rsidR="001E759D">
        <w:rPr>
          <w:sz w:val="20"/>
          <w:szCs w:val="20"/>
        </w:rPr>
        <w:t xml:space="preserve">sosionomi </w:t>
      </w:r>
      <w:r w:rsidRPr="001F3A64">
        <w:rPr>
          <w:sz w:val="20"/>
          <w:szCs w:val="20"/>
        </w:rPr>
        <w:t>AMK-koulutus</w:t>
      </w:r>
      <w:r w:rsidR="00BF0D8C" w:rsidRPr="001F3A64">
        <w:rPr>
          <w:sz w:val="20"/>
          <w:szCs w:val="20"/>
        </w:rPr>
        <w:t xml:space="preserve"> </w:t>
      </w:r>
      <w:r w:rsidR="001E759D">
        <w:rPr>
          <w:sz w:val="20"/>
          <w:szCs w:val="20"/>
        </w:rPr>
        <w:t xml:space="preserve">ja vastaavalla ohjaajalla sairaanhoitaja AMK-koulutus, </w:t>
      </w:r>
      <w:r w:rsidRPr="001F3A64">
        <w:rPr>
          <w:sz w:val="20"/>
          <w:szCs w:val="20"/>
        </w:rPr>
        <w:t xml:space="preserve">yksi opiskelee parhaillaan lähihoitajaksi. Esihenkilö on koulutukseltaan Sairaanhoitaja YAMK. Yksikön vastaava ohjaaja toimii tarvittaessa yksikön johtajan varahenkilönä. Selkeällä työnjaolla </w:t>
      </w:r>
      <w:r w:rsidR="00D84681" w:rsidRPr="001F3A64">
        <w:rPr>
          <w:sz w:val="20"/>
          <w:szCs w:val="20"/>
        </w:rPr>
        <w:t xml:space="preserve">ja tehtävän kuvauksilla </w:t>
      </w:r>
      <w:r w:rsidRPr="001F3A64">
        <w:rPr>
          <w:sz w:val="20"/>
          <w:szCs w:val="20"/>
        </w:rPr>
        <w:t>varmistetaan työn sujuvuus. Vuosilomasijaisuuksiin varataan sijaiset. Sairaslomasijaisuuksiin pyritään saamaan sijaiset. Sijaisina toimivat alan työntekijät ja opiskelijat.</w:t>
      </w:r>
    </w:p>
    <w:p w14:paraId="0321A8DC" w14:textId="77777777" w:rsidR="00D84681" w:rsidRPr="001F3A64" w:rsidRDefault="00D84681" w:rsidP="0022709F">
      <w:pPr>
        <w:pStyle w:val="Luettelokappale"/>
        <w:ind w:left="0"/>
        <w:rPr>
          <w:sz w:val="20"/>
          <w:szCs w:val="20"/>
        </w:rPr>
      </w:pPr>
    </w:p>
    <w:p w14:paraId="405C8775" w14:textId="7A2AFAE7" w:rsidR="00F9598E" w:rsidRPr="001F3A64" w:rsidRDefault="00765874" w:rsidP="0022709F">
      <w:pPr>
        <w:pStyle w:val="Luettelokappale"/>
        <w:ind w:left="0"/>
        <w:rPr>
          <w:sz w:val="20"/>
          <w:szCs w:val="20"/>
        </w:rPr>
      </w:pPr>
      <w:r w:rsidRPr="001F3A64">
        <w:rPr>
          <w:sz w:val="20"/>
          <w:szCs w:val="20"/>
        </w:rPr>
        <w:t>Henkilöstövoimavarojen riittävyys varmistetaan Tukenan arvojen mukaisella työllä, avoimella toimintakulttuurilla, hyvällä perehdytyksellä sekä sujuvilla käytänteillä ja prosesseilla. Henkilöstötarpeita pyritään ennakoimaan aina kun se on mahdollista. Pyrimme luomaan Meritähdestä houkuttelevan työpaikan. Yksikössä on toimiva työterveyshuolto ja työvuorosuunnittelussa huomioidaan toiveita. Poikkeustilanteissa henkilöstön riittävyys varmistetaan sijaisten avulla sekä henkilökunnan joustavuudella työaikajärjestelyissä.</w:t>
      </w:r>
      <w:r w:rsidR="00D84681" w:rsidRPr="001F3A64">
        <w:rPr>
          <w:sz w:val="20"/>
          <w:szCs w:val="20"/>
        </w:rPr>
        <w:t xml:space="preserve"> </w:t>
      </w:r>
    </w:p>
    <w:p w14:paraId="06EFC971" w14:textId="77777777" w:rsidR="00F9598E" w:rsidRPr="001F3A64" w:rsidRDefault="00F9598E" w:rsidP="0022709F">
      <w:pPr>
        <w:pStyle w:val="Luettelokappale"/>
        <w:ind w:left="0"/>
        <w:rPr>
          <w:sz w:val="20"/>
          <w:szCs w:val="20"/>
        </w:rPr>
      </w:pPr>
    </w:p>
    <w:p w14:paraId="78A41244" w14:textId="02E13EFB" w:rsidR="005323C6" w:rsidRPr="001F3A64" w:rsidRDefault="00242F78" w:rsidP="0022709F">
      <w:pPr>
        <w:pStyle w:val="Luettelokappale"/>
        <w:ind w:left="0"/>
        <w:rPr>
          <w:sz w:val="20"/>
          <w:szCs w:val="20"/>
        </w:rPr>
      </w:pPr>
      <w:r w:rsidRPr="001F3A64">
        <w:rPr>
          <w:sz w:val="20"/>
          <w:szCs w:val="20"/>
        </w:rPr>
        <w:t xml:space="preserve">Tukenan hallitus päättää Tukenan henkilöstöpoliittisista linjauksista. Tukenan henkilöstöpolitiikka on suunnitelmallista edistäen siten Tukenan perustehtävän ja </w:t>
      </w:r>
      <w:r w:rsidRPr="001F3A64">
        <w:rPr>
          <w:sz w:val="20"/>
          <w:szCs w:val="20"/>
        </w:rPr>
        <w:lastRenderedPageBreak/>
        <w:t>strategian toteutumista. Tukena haluaa tarjota pitkäaikaisia työsuhteita eri ikäisille ja erilaista osaamista omaaville henkilöille. Henkilöstö</w:t>
      </w:r>
      <w:r w:rsidR="00EA69E6">
        <w:rPr>
          <w:sz w:val="20"/>
          <w:szCs w:val="20"/>
        </w:rPr>
        <w:t>n</w:t>
      </w:r>
      <w:r w:rsidRPr="001F3A64">
        <w:rPr>
          <w:sz w:val="20"/>
          <w:szCs w:val="20"/>
        </w:rPr>
        <w:t xml:space="preserve"> rekrytoinnissa kiinnitetään huomiota siihen, että palkattava henkilö täyttää tehtävän edellyttämät pätevyysvaatimukset ja että yksikön henkilöstömäärä ja -rakenne säilyy sopimusehtojen ja </w:t>
      </w:r>
      <w:r w:rsidR="00EA69E6">
        <w:rPr>
          <w:sz w:val="20"/>
          <w:szCs w:val="20"/>
        </w:rPr>
        <w:t>lupa- ja valvontaviraston</w:t>
      </w:r>
      <w:r w:rsidRPr="001F3A64">
        <w:rPr>
          <w:sz w:val="20"/>
          <w:szCs w:val="20"/>
        </w:rPr>
        <w:t xml:space="preserve"> luvan mukaisena. </w:t>
      </w:r>
    </w:p>
    <w:p w14:paraId="299941E5" w14:textId="77777777" w:rsidR="005323C6" w:rsidRPr="001F3A64" w:rsidRDefault="005323C6" w:rsidP="0022709F">
      <w:pPr>
        <w:pStyle w:val="Luettelokappale"/>
        <w:ind w:left="0"/>
        <w:rPr>
          <w:sz w:val="20"/>
          <w:szCs w:val="20"/>
        </w:rPr>
      </w:pPr>
    </w:p>
    <w:p w14:paraId="16A0322C" w14:textId="77777777" w:rsidR="005323C6" w:rsidRPr="001F3A64" w:rsidRDefault="00242F78" w:rsidP="0022709F">
      <w:pPr>
        <w:pStyle w:val="Luettelokappale"/>
        <w:ind w:left="0"/>
        <w:rPr>
          <w:sz w:val="20"/>
          <w:szCs w:val="20"/>
        </w:rPr>
      </w:pPr>
      <w:r w:rsidRPr="001F3A64">
        <w:rPr>
          <w:sz w:val="20"/>
          <w:szCs w:val="20"/>
        </w:rPr>
        <w:t xml:space="preserve">Pätevyysvaatimusten lisäksi oleellista on henkilön soveltuvuus tehtävään. Soveltuvuutta arvioitaessa huomioidaan henkilöllä oleva osaaminen suhteessa yksikön perustehtävään, yksikössä jo olevaan ja siellä tarvittavaan osaamiseen sekä asiakkaiden erityistarpeisiin. </w:t>
      </w:r>
      <w:r w:rsidR="00D933C0" w:rsidRPr="001F3A64">
        <w:rPr>
          <w:sz w:val="20"/>
          <w:szCs w:val="20"/>
        </w:rPr>
        <w:t>Yksikön johtaja ja vastaava ohjaaja varmistavat ja arvioivat t</w:t>
      </w:r>
      <w:r w:rsidRPr="001F3A64">
        <w:rPr>
          <w:sz w:val="20"/>
          <w:szCs w:val="20"/>
        </w:rPr>
        <w:t>yöntekijän ammatilli</w:t>
      </w:r>
      <w:r w:rsidR="00D933C0" w:rsidRPr="001F3A64">
        <w:rPr>
          <w:sz w:val="20"/>
          <w:szCs w:val="20"/>
        </w:rPr>
        <w:t>s</w:t>
      </w:r>
      <w:r w:rsidRPr="001F3A64">
        <w:rPr>
          <w:sz w:val="20"/>
          <w:szCs w:val="20"/>
        </w:rPr>
        <w:t>en osaami</w:t>
      </w:r>
      <w:r w:rsidR="00D933C0" w:rsidRPr="001F3A64">
        <w:rPr>
          <w:sz w:val="20"/>
          <w:szCs w:val="20"/>
        </w:rPr>
        <w:t>s</w:t>
      </w:r>
      <w:r w:rsidRPr="001F3A64">
        <w:rPr>
          <w:sz w:val="20"/>
          <w:szCs w:val="20"/>
        </w:rPr>
        <w:t>en ja soveltuvu</w:t>
      </w:r>
      <w:r w:rsidR="00D933C0" w:rsidRPr="001F3A64">
        <w:rPr>
          <w:sz w:val="20"/>
          <w:szCs w:val="20"/>
        </w:rPr>
        <w:t xml:space="preserve">uden </w:t>
      </w:r>
      <w:r w:rsidRPr="001F3A64">
        <w:rPr>
          <w:sz w:val="20"/>
          <w:szCs w:val="20"/>
        </w:rPr>
        <w:t xml:space="preserve">rekrytoinnin yhteydessä. </w:t>
      </w:r>
      <w:r w:rsidR="005323C6" w:rsidRPr="001F3A64">
        <w:rPr>
          <w:sz w:val="20"/>
          <w:szCs w:val="20"/>
        </w:rPr>
        <w:t xml:space="preserve">Työntekijää pyydetään esittämään tutkintotodistukset ja ammattioikeudet tarkistetaan Julki Terhikki- tai Suosikki-rekisteristä. Vakituisten ja pidempien sijaisuuksien työsuhteeseen tulevien taustatiedot tarkistetaan lisäksi soittamalla Valviran lakimiehelle, jotta saadaan selville mahdolliset rikkeet työhistoriassa. </w:t>
      </w:r>
      <w:r w:rsidRPr="001F3A64">
        <w:rPr>
          <w:sz w:val="20"/>
          <w:szCs w:val="20"/>
        </w:rPr>
        <w:t xml:space="preserve">Työntekijältä odotetaan riittävää suomen kielen taitoa. </w:t>
      </w:r>
    </w:p>
    <w:p w14:paraId="28A896DD" w14:textId="77777777" w:rsidR="005323C6" w:rsidRPr="001F3A64" w:rsidRDefault="005323C6" w:rsidP="0022709F">
      <w:pPr>
        <w:pStyle w:val="Luettelokappale"/>
        <w:ind w:left="0"/>
        <w:rPr>
          <w:sz w:val="20"/>
          <w:szCs w:val="20"/>
        </w:rPr>
      </w:pPr>
    </w:p>
    <w:p w14:paraId="758CEAC8" w14:textId="1AB18E30" w:rsidR="00F31F35" w:rsidRDefault="007C1D4C" w:rsidP="0022709F">
      <w:pPr>
        <w:pStyle w:val="Luettelokappale"/>
        <w:ind w:left="0"/>
      </w:pPr>
      <w:r w:rsidRPr="001F3A64">
        <w:rPr>
          <w:sz w:val="20"/>
          <w:szCs w:val="20"/>
        </w:rPr>
        <w:t>Meritähden ohjaajat ja avustajat perehdytetään asiakastyöhön, asiakastietojen käsittelyyn ja tietosuojaan sekä omavalvonnan toteuttamiseen. Sama koskee myös yksikössä työskenteleviä opiskelijoita ja paluun jälkeen pitkään tehtävistä poissaolleita. Uusille työntekijöille nimetään perehdyttäjä ja opiskelijoille vastuuohjaaja. Perehdytyksen runkona on perehdytysohjelma lyhytaikaisille ja pitkäaikaisille sijaisille/vakituisille työntekijöille. Uusi ohjaaja huolehtii itse, että saa tarvittavan perehdytyksen nimetyltä ohjaajalta sekä muilta ohjaajilta heidän vastuualueistaan. Perehdytys kuitataan tehdyksi Mepcoon. Perehdytysmateriaali löytyy IMS:stä Meritähden omavalvontasuunnitelmasta sekä dokumenteista. Asiakastyöhön liittyvä perehdytysmateriaali löytyy Domacaren asiakastietojärjestelmästä. Yksikössä on myös tarkat työvuorokuvaukset kaikkiin työvuoroihin, jolla varmistetaan, että kaikki työtehtävät tulevat tehtyä</w:t>
      </w:r>
      <w:r w:rsidRPr="008745A5">
        <w:t>.</w:t>
      </w:r>
      <w:r>
        <w:t xml:space="preserve"> </w:t>
      </w:r>
    </w:p>
    <w:p w14:paraId="45DA11D7" w14:textId="77777777" w:rsidR="00F31F35" w:rsidRDefault="00F31F35" w:rsidP="0022709F">
      <w:pPr>
        <w:pStyle w:val="Luettelokappale"/>
        <w:spacing w:line="360" w:lineRule="auto"/>
        <w:ind w:left="0"/>
      </w:pPr>
    </w:p>
    <w:p w14:paraId="4B60896F" w14:textId="13E90E58" w:rsidR="007C1D4C" w:rsidRPr="001F3A64" w:rsidRDefault="007C1D4C" w:rsidP="0022709F">
      <w:pPr>
        <w:pStyle w:val="Luettelokappale"/>
        <w:ind w:left="0"/>
        <w:rPr>
          <w:sz w:val="20"/>
          <w:szCs w:val="20"/>
        </w:rPr>
      </w:pPr>
      <w:r w:rsidRPr="001F3A64">
        <w:rPr>
          <w:sz w:val="20"/>
          <w:szCs w:val="20"/>
        </w:rPr>
        <w:t>Konsernin oma sisäinen koulutusyksikkö Takomo tarjoaa sisäisesti erilaisia koulutuksia, joita hyödynnämme Meritähden yksikössä. Tukenassa on käytössä koulutuspolku-malli, jonka mukaisesti työntekijät koulutetaan ensimmäisten työvuosien aikana.</w:t>
      </w:r>
    </w:p>
    <w:p w14:paraId="2CEB4965" w14:textId="05EF72E0" w:rsidR="005323C6" w:rsidRPr="001F3A64" w:rsidRDefault="007C1D4C" w:rsidP="0022709F">
      <w:pPr>
        <w:rPr>
          <w:sz w:val="20"/>
          <w:szCs w:val="20"/>
        </w:rPr>
      </w:pPr>
      <w:r w:rsidRPr="001F3A64">
        <w:rPr>
          <w:sz w:val="20"/>
          <w:szCs w:val="20"/>
        </w:rPr>
        <w:t>Sosiaali- ja terveydenhuollon ammattihenkilölain mukaan työntekijöillä on velvollisuus ylläpitää ammatillista osaamistaan ja työnantajalla velvollisuus mahdollistaa työntekijöiden</w:t>
      </w:r>
      <w:r w:rsidR="005323C6" w:rsidRPr="001F3A64">
        <w:rPr>
          <w:sz w:val="20"/>
          <w:szCs w:val="20"/>
        </w:rPr>
        <w:t xml:space="preserve"> </w:t>
      </w:r>
      <w:r w:rsidRPr="001F3A64">
        <w:rPr>
          <w:sz w:val="20"/>
          <w:szCs w:val="20"/>
        </w:rPr>
        <w:t xml:space="preserve">täydennyskouluttautuminen. Meritähden henkilöstölle järjestetään täydennyskoulutusta työn edellyttämässä laajuudessa. Täydennyskoulutus perustuu organisaation sekä yksikön tarpeisiin ja osaamisvaatimuksiin. Tavoitteena on turvata henkilöstön osaaminen, palveluiden laatu sekä yksikön, työyhteisön ja yksilön kehittyminen. Koulutusten suunnittelussa yksikön esihenkilö huomioi lakisääteiset täydennyskoulutusvaatimukset, kehityskeskusteluissa nousseet toiveet, osaamisvajeet sekä koulutustarpeet. Tukenan henkilöstöpolitiikka luo mahdollisuuksia uralla etenemiseen, elinikäiseen oppimiseen ja oman osaamisen käyttämiseen. </w:t>
      </w:r>
      <w:r w:rsidR="00F31F35" w:rsidRPr="001F3A64">
        <w:rPr>
          <w:sz w:val="20"/>
          <w:szCs w:val="20"/>
        </w:rPr>
        <w:t>Säännöllisesti käytävistä koulutuksista, kuten ensiapu-</w:t>
      </w:r>
      <w:r w:rsidR="0022709F" w:rsidRPr="001F3A64">
        <w:rPr>
          <w:sz w:val="20"/>
          <w:szCs w:val="20"/>
        </w:rPr>
        <w:t xml:space="preserve"> </w:t>
      </w:r>
      <w:r w:rsidR="00F31F35" w:rsidRPr="001F3A64">
        <w:rPr>
          <w:sz w:val="20"/>
          <w:szCs w:val="20"/>
        </w:rPr>
        <w:t xml:space="preserve">ja lääkehoidon koulutus, tulee henkilöstönhallintajärjestelmästä automaattinen ilmoitus esihenkilölle, kun työntekijän pätevyys siltä osin on umpeutumassa. </w:t>
      </w:r>
      <w:r w:rsidR="005323C6" w:rsidRPr="001F3A64">
        <w:rPr>
          <w:sz w:val="20"/>
          <w:szCs w:val="20"/>
        </w:rPr>
        <w:t xml:space="preserve">Esihenkilö seuraa henkilöstön käytyjä koulutuksia. </w:t>
      </w:r>
    </w:p>
    <w:p w14:paraId="0741CA8A" w14:textId="77777777" w:rsidR="005323C6" w:rsidRPr="001F3A64" w:rsidRDefault="005323C6" w:rsidP="0022709F">
      <w:pPr>
        <w:rPr>
          <w:sz w:val="20"/>
          <w:szCs w:val="20"/>
        </w:rPr>
      </w:pPr>
    </w:p>
    <w:p w14:paraId="229FC3A7" w14:textId="596B5FA9" w:rsidR="00114320" w:rsidRPr="001F3A64" w:rsidRDefault="00114320" w:rsidP="0022709F">
      <w:pPr>
        <w:rPr>
          <w:sz w:val="20"/>
          <w:szCs w:val="20"/>
        </w:rPr>
      </w:pPr>
      <w:r w:rsidRPr="001F3A64">
        <w:rPr>
          <w:sz w:val="20"/>
          <w:szCs w:val="20"/>
        </w:rPr>
        <w:t xml:space="preserve">Laillistetun sosiaali- ja terveydenhuollon ammattihenkilön tehtävissä tilapäisesti toimivien opiskelijoiden oikeus työskennellä esimerkiksi lääkehoidon tehtävissä varmistetaan pyytämällä heitä toimittamaan esihenkilölle opintorekisteriote, josta käy ilmi suoritetut opinnot ja niiden laajuus. Lisäksi opiskelijalle nimetään ohjaava työntekijä (sosiaali- ja terveydenhuollon ammattihenkilö) sekä huolehditaan riittävästä perehdytyksestä </w:t>
      </w:r>
      <w:r w:rsidR="00670038" w:rsidRPr="001F3A64">
        <w:rPr>
          <w:sz w:val="20"/>
          <w:szCs w:val="20"/>
        </w:rPr>
        <w:t xml:space="preserve">ja </w:t>
      </w:r>
      <w:r w:rsidR="00670038" w:rsidRPr="001F3A64">
        <w:rPr>
          <w:sz w:val="20"/>
          <w:szCs w:val="20"/>
        </w:rPr>
        <w:lastRenderedPageBreak/>
        <w:t xml:space="preserve">saatavilla olevasta ammatillisesta tuesta yksikössä. Vuorossa nimetty vastuuvuorolainen vastaa opiskelijan tarvittavasta ohjeistamisesta työvuoron aikana. </w:t>
      </w:r>
    </w:p>
    <w:p w14:paraId="62D3679B" w14:textId="77777777" w:rsidR="005323C6" w:rsidRPr="001F3A64" w:rsidRDefault="005323C6" w:rsidP="0022709F">
      <w:pPr>
        <w:rPr>
          <w:sz w:val="20"/>
          <w:szCs w:val="20"/>
        </w:rPr>
      </w:pPr>
    </w:p>
    <w:p w14:paraId="1CEF363D" w14:textId="0F20E154" w:rsidR="00670038" w:rsidRPr="001F3A64" w:rsidRDefault="000D5F41" w:rsidP="0022709F">
      <w:pPr>
        <w:pStyle w:val="Style4"/>
        <w:rPr>
          <w:sz w:val="20"/>
          <w:szCs w:val="20"/>
        </w:rPr>
      </w:pPr>
      <w:r w:rsidRPr="001F3A64">
        <w:rPr>
          <w:sz w:val="20"/>
          <w:szCs w:val="20"/>
        </w:rPr>
        <w:t xml:space="preserve">Henkilöstön osaamista ja työskentelyn asianmukaisuutta seurataan jatkuvasti ja näissä ilmenneisiin puutteisiin ja epäkohtiin reagoidaan välittömästi. Tukenan läheltä johtamisen periaate tukee osaltaan sitä, että yksikön johtaja on perillä henkilöstön osaamisesta ja työskentelyn asianmukaisuudesta sekä pystyy puuttumaan nopeasti ilmenneisiin epäkohtiin. Työntekijöiden kanssa käydään säännöllisesti kehityskeskustelut, joissa käydään läpi työntekijän osaamis- ja kehittymistarpeita. Henkilöstön kanssa on keskusteltu ilmoitusvelvollisuudesta, jos epäkohtia ilmenee. </w:t>
      </w:r>
    </w:p>
    <w:p w14:paraId="362D9E5B" w14:textId="340BFBB3" w:rsidR="000D5F41" w:rsidRPr="001F3A64" w:rsidRDefault="000022B0" w:rsidP="0022709F">
      <w:pPr>
        <w:pStyle w:val="Style4"/>
        <w:rPr>
          <w:sz w:val="20"/>
          <w:szCs w:val="20"/>
        </w:rPr>
      </w:pPr>
      <w:r w:rsidRPr="001F3A64">
        <w:rPr>
          <w:sz w:val="20"/>
          <w:szCs w:val="20"/>
        </w:rPr>
        <w:t xml:space="preserve">Työntekijän rikostausta selvitetään työsuhteen alkaessa </w:t>
      </w:r>
      <w:r w:rsidR="00B26C69">
        <w:rPr>
          <w:sz w:val="20"/>
          <w:szCs w:val="20"/>
        </w:rPr>
        <w:t>sosiaali- ja terveydenhuollon valvonnasta (741/2023) annetun lain</w:t>
      </w:r>
      <w:r w:rsidRPr="001F3A64">
        <w:rPr>
          <w:sz w:val="20"/>
          <w:szCs w:val="20"/>
        </w:rPr>
        <w:t xml:space="preserve"> mukaisesti. Työntekijä toimittaa esihenkilölle nähtäväksi </w:t>
      </w:r>
      <w:r w:rsidR="00B26C69">
        <w:rPr>
          <w:sz w:val="20"/>
          <w:szCs w:val="20"/>
        </w:rPr>
        <w:t xml:space="preserve">rikosrekisterilain 6§:n 4 momentissa tarkoitetun </w:t>
      </w:r>
      <w:r w:rsidRPr="001F3A64">
        <w:rPr>
          <w:sz w:val="20"/>
          <w:szCs w:val="20"/>
        </w:rPr>
        <w:t>rikosrekisteriotteen</w:t>
      </w:r>
      <w:r w:rsidR="00B26C69">
        <w:rPr>
          <w:sz w:val="20"/>
          <w:szCs w:val="20"/>
        </w:rPr>
        <w:t xml:space="preserve">, kun työntekijä palkataan työhön, joka kestää yhden vuoden aikana yhteensä vähintään kolme kuukautta. </w:t>
      </w:r>
      <w:r w:rsidR="0047736F" w:rsidRPr="001F3A64">
        <w:rPr>
          <w:sz w:val="20"/>
          <w:szCs w:val="20"/>
        </w:rPr>
        <w:t xml:space="preserve">Esihenkilö tekee merkinnän näytetystä rikosrekisteriotteesta henkilöstöhallintajärjestelmään. </w:t>
      </w:r>
    </w:p>
    <w:p w14:paraId="18F7A233" w14:textId="77777777" w:rsidR="004B600C" w:rsidRDefault="004B600C" w:rsidP="004B600C">
      <w:pPr>
        <w:pStyle w:val="Default"/>
        <w:rPr>
          <w:color w:val="auto"/>
          <w:sz w:val="23"/>
          <w:szCs w:val="23"/>
        </w:rPr>
      </w:pPr>
    </w:p>
    <w:p w14:paraId="40F3A8C3" w14:textId="1100BA60" w:rsidR="004B600C" w:rsidRDefault="004B600C" w:rsidP="00653B81">
      <w:pPr>
        <w:pStyle w:val="Style2"/>
      </w:pPr>
      <w:bookmarkStart w:id="11" w:name="_Toc179284400"/>
      <w:r>
        <w:t>2.6 Asiakastyöhön osallistuvan henkilöstön riittävyyden seuranta</w:t>
      </w:r>
      <w:bookmarkEnd w:id="11"/>
      <w:r>
        <w:t xml:space="preserve"> </w:t>
      </w:r>
    </w:p>
    <w:p w14:paraId="2062D380" w14:textId="77777777" w:rsidR="00567553" w:rsidRDefault="00567553" w:rsidP="00567553">
      <w:pPr>
        <w:pStyle w:val="Style4"/>
      </w:pPr>
    </w:p>
    <w:p w14:paraId="0D8031D4" w14:textId="76AC57C3" w:rsidR="00567553" w:rsidRPr="001F3A64" w:rsidRDefault="00567553" w:rsidP="00567553">
      <w:pPr>
        <w:pStyle w:val="Style4"/>
        <w:spacing w:after="0"/>
        <w:rPr>
          <w:sz w:val="20"/>
          <w:szCs w:val="20"/>
        </w:rPr>
      </w:pPr>
      <w:r w:rsidRPr="001F3A64">
        <w:rPr>
          <w:sz w:val="20"/>
          <w:szCs w:val="20"/>
        </w:rPr>
        <w:t xml:space="preserve">Yksikön vastuuhenkilö laatii työvuorosuunnitelman asiakastarpeisiin sekä henkilöstömitoitukseen perustuen. </w:t>
      </w:r>
      <w:r w:rsidR="005E6A5F" w:rsidRPr="001F3A64">
        <w:rPr>
          <w:sz w:val="20"/>
          <w:szCs w:val="20"/>
        </w:rPr>
        <w:t xml:space="preserve">Työvuorosuunnitteluohjelman mitoituslaskurin avulla seurataan ja tarkistetaan asianmukaisen mitoituksen toteutumista. </w:t>
      </w:r>
      <w:r w:rsidRPr="001F3A64">
        <w:rPr>
          <w:sz w:val="20"/>
          <w:szCs w:val="20"/>
        </w:rPr>
        <w:t>Äkillisissä ja yllättävissä asiakastarpeiden muutoksissa henkilöstön riittävyyttä arvioidaan</w:t>
      </w:r>
      <w:r w:rsidR="0080479E" w:rsidRPr="001F3A64">
        <w:rPr>
          <w:sz w:val="20"/>
          <w:szCs w:val="20"/>
        </w:rPr>
        <w:t xml:space="preserve">. </w:t>
      </w:r>
      <w:r w:rsidRPr="001F3A64">
        <w:rPr>
          <w:sz w:val="20"/>
          <w:szCs w:val="20"/>
        </w:rPr>
        <w:t xml:space="preserve"> Jos havaitaan asiakastarpeista johtuvaa henkilöstöresurssien lisäystarvetta, esimerkiksi asiakkaan avun ja tuen tarpeet ovat pysyväisluonteisesti kasvaneet, arviointia tehdään yhteistyössä tilaajan kanssa. </w:t>
      </w:r>
      <w:r w:rsidR="0080479E" w:rsidRPr="001F3A64">
        <w:rPr>
          <w:sz w:val="20"/>
          <w:szCs w:val="20"/>
        </w:rPr>
        <w:t xml:space="preserve">Kasvaneista avun ja tuen tarpeista </w:t>
      </w:r>
      <w:r w:rsidRPr="001F3A64">
        <w:rPr>
          <w:sz w:val="20"/>
          <w:szCs w:val="20"/>
        </w:rPr>
        <w:t>saadaan tietoa</w:t>
      </w:r>
      <w:r w:rsidR="0080479E" w:rsidRPr="001F3A64">
        <w:rPr>
          <w:sz w:val="20"/>
          <w:szCs w:val="20"/>
        </w:rPr>
        <w:t xml:space="preserve"> esimerkiksi</w:t>
      </w:r>
      <w:r w:rsidRPr="001F3A64">
        <w:rPr>
          <w:sz w:val="20"/>
          <w:szCs w:val="20"/>
        </w:rPr>
        <w:t xml:space="preserve"> RAI-arvioinneista. </w:t>
      </w:r>
    </w:p>
    <w:p w14:paraId="60F643ED" w14:textId="77777777" w:rsidR="00567553" w:rsidRPr="001F3A64" w:rsidRDefault="00567553" w:rsidP="00567553">
      <w:pPr>
        <w:pStyle w:val="Style4"/>
        <w:spacing w:after="0"/>
        <w:rPr>
          <w:sz w:val="20"/>
          <w:szCs w:val="20"/>
        </w:rPr>
      </w:pPr>
    </w:p>
    <w:p w14:paraId="554AAC0A" w14:textId="0A0445CB" w:rsidR="00567553" w:rsidRPr="001F3A64" w:rsidRDefault="00567553" w:rsidP="00567553">
      <w:pPr>
        <w:pStyle w:val="Style4"/>
        <w:spacing w:after="0"/>
        <w:rPr>
          <w:sz w:val="20"/>
          <w:szCs w:val="20"/>
        </w:rPr>
      </w:pPr>
      <w:r w:rsidRPr="001F3A64">
        <w:rPr>
          <w:sz w:val="20"/>
          <w:szCs w:val="20"/>
        </w:rPr>
        <w:t>Vuosilomasijaisuuksiin varataan sijaiset. Sairaslomasijaisuuksiin pyritään saamaan sijai-</w:t>
      </w:r>
    </w:p>
    <w:p w14:paraId="2CB6E7E8" w14:textId="2A5BF005" w:rsidR="00567553" w:rsidRPr="001F3A64" w:rsidRDefault="00567553" w:rsidP="00567553">
      <w:pPr>
        <w:pStyle w:val="Style4"/>
        <w:spacing w:after="0"/>
        <w:rPr>
          <w:sz w:val="20"/>
          <w:szCs w:val="20"/>
        </w:rPr>
      </w:pPr>
      <w:r w:rsidRPr="001F3A64">
        <w:rPr>
          <w:sz w:val="20"/>
          <w:szCs w:val="20"/>
        </w:rPr>
        <w:t xml:space="preserve">set. Sijaisina toimivat alan työntekijät ja opiskelijat. </w:t>
      </w:r>
    </w:p>
    <w:p w14:paraId="2240D0D7" w14:textId="77777777" w:rsidR="00567553" w:rsidRPr="001F3A64" w:rsidRDefault="00567553" w:rsidP="00567553">
      <w:pPr>
        <w:pStyle w:val="Style4"/>
        <w:spacing w:after="0"/>
        <w:rPr>
          <w:sz w:val="20"/>
          <w:szCs w:val="20"/>
        </w:rPr>
      </w:pPr>
    </w:p>
    <w:p w14:paraId="7FEB74D0" w14:textId="77777777" w:rsidR="00567553" w:rsidRPr="001F3A64" w:rsidRDefault="00567553" w:rsidP="00567553">
      <w:pPr>
        <w:pStyle w:val="Style4"/>
        <w:spacing w:after="0"/>
        <w:rPr>
          <w:sz w:val="20"/>
          <w:szCs w:val="20"/>
        </w:rPr>
      </w:pPr>
      <w:r w:rsidRPr="001F3A64">
        <w:rPr>
          <w:sz w:val="20"/>
          <w:szCs w:val="20"/>
        </w:rPr>
        <w:t>Henkilöstövoimavarojen riittävyys varmistetaan Tukenan arvojen mukaisella työllä, avoi-</w:t>
      </w:r>
    </w:p>
    <w:p w14:paraId="06ED3EFC" w14:textId="77777777" w:rsidR="00567553" w:rsidRPr="001F3A64" w:rsidRDefault="00567553" w:rsidP="00567553">
      <w:pPr>
        <w:pStyle w:val="Style4"/>
        <w:spacing w:after="0"/>
        <w:rPr>
          <w:sz w:val="20"/>
          <w:szCs w:val="20"/>
        </w:rPr>
      </w:pPr>
      <w:r w:rsidRPr="001F3A64">
        <w:rPr>
          <w:sz w:val="20"/>
          <w:szCs w:val="20"/>
        </w:rPr>
        <w:t>mella toimintakulttuurilla, hyvällä perehdytyksellä sekä sujuvilla käytänteillä ja proses-</w:t>
      </w:r>
    </w:p>
    <w:p w14:paraId="53AE1A20" w14:textId="52CC3DD9" w:rsidR="00567553" w:rsidRPr="001F3A64" w:rsidRDefault="00567553" w:rsidP="00567553">
      <w:pPr>
        <w:pStyle w:val="Style4"/>
        <w:spacing w:after="0"/>
        <w:rPr>
          <w:sz w:val="20"/>
          <w:szCs w:val="20"/>
        </w:rPr>
      </w:pPr>
      <w:r w:rsidRPr="001F3A64">
        <w:rPr>
          <w:sz w:val="20"/>
          <w:szCs w:val="20"/>
        </w:rPr>
        <w:t>seilla</w:t>
      </w:r>
      <w:r w:rsidR="0080479E" w:rsidRPr="001F3A64">
        <w:rPr>
          <w:sz w:val="20"/>
          <w:szCs w:val="20"/>
        </w:rPr>
        <w:t xml:space="preserve"> (mm. rekrytointi, markkinointi, oppilaitosyhteistyö)</w:t>
      </w:r>
      <w:r w:rsidRPr="001F3A64">
        <w:rPr>
          <w:sz w:val="20"/>
          <w:szCs w:val="20"/>
        </w:rPr>
        <w:t>. Henkilöstötarpeita pyritään ennakoimaan aina kun se on mahdollista. Pyrimme</w:t>
      </w:r>
      <w:r w:rsidR="0080479E" w:rsidRPr="001F3A64">
        <w:rPr>
          <w:sz w:val="20"/>
          <w:szCs w:val="20"/>
        </w:rPr>
        <w:t xml:space="preserve"> </w:t>
      </w:r>
      <w:r w:rsidRPr="001F3A64">
        <w:rPr>
          <w:sz w:val="20"/>
          <w:szCs w:val="20"/>
        </w:rPr>
        <w:t>luomaan Meritähdestä houkuttelevan työpaikan.</w:t>
      </w:r>
    </w:p>
    <w:p w14:paraId="168A151E" w14:textId="77777777" w:rsidR="00567553" w:rsidRPr="001F3A64" w:rsidRDefault="00567553" w:rsidP="00567553">
      <w:pPr>
        <w:pStyle w:val="Style4"/>
        <w:spacing w:after="0"/>
        <w:rPr>
          <w:sz w:val="20"/>
          <w:szCs w:val="20"/>
        </w:rPr>
      </w:pPr>
    </w:p>
    <w:p w14:paraId="343A2743" w14:textId="77777777" w:rsidR="00567553" w:rsidRPr="001F3A64" w:rsidRDefault="00567553" w:rsidP="00567553">
      <w:pPr>
        <w:pStyle w:val="Style4"/>
        <w:spacing w:after="0"/>
        <w:rPr>
          <w:sz w:val="20"/>
          <w:szCs w:val="20"/>
        </w:rPr>
      </w:pPr>
      <w:r w:rsidRPr="001F3A64">
        <w:rPr>
          <w:sz w:val="20"/>
          <w:szCs w:val="20"/>
        </w:rPr>
        <w:t>Poikkeustilanteissa henkilöstön riittävyys varmistetaan sijaisten avulla sekä henkilökun-</w:t>
      </w:r>
    </w:p>
    <w:p w14:paraId="012FB4A2" w14:textId="28023E68" w:rsidR="00567553" w:rsidRPr="001F3A64" w:rsidRDefault="00567553" w:rsidP="00567553">
      <w:pPr>
        <w:pStyle w:val="Style4"/>
        <w:spacing w:after="0"/>
        <w:rPr>
          <w:sz w:val="20"/>
          <w:szCs w:val="20"/>
        </w:rPr>
      </w:pPr>
      <w:r w:rsidRPr="001F3A64">
        <w:rPr>
          <w:sz w:val="20"/>
          <w:szCs w:val="20"/>
        </w:rPr>
        <w:t xml:space="preserve">nan joustavuudella työaikajärjestelyissä. </w:t>
      </w:r>
      <w:r w:rsidR="005E6A5F" w:rsidRPr="001F3A64">
        <w:rPr>
          <w:sz w:val="20"/>
          <w:szCs w:val="20"/>
        </w:rPr>
        <w:t xml:space="preserve">Meritähteen </w:t>
      </w:r>
      <w:r w:rsidR="002D5C87" w:rsidRPr="001F3A64">
        <w:rPr>
          <w:sz w:val="20"/>
          <w:szCs w:val="20"/>
        </w:rPr>
        <w:t>on laadittu</w:t>
      </w:r>
      <w:r w:rsidR="005E6A5F" w:rsidRPr="001F3A64">
        <w:rPr>
          <w:sz w:val="20"/>
          <w:szCs w:val="20"/>
        </w:rPr>
        <w:t xml:space="preserve"> ohje vajaalla henkilöstöllä toimimiseen. </w:t>
      </w:r>
    </w:p>
    <w:p w14:paraId="43E805B3" w14:textId="77777777" w:rsidR="00567553" w:rsidRPr="001F3A64" w:rsidRDefault="00567553" w:rsidP="00567553">
      <w:pPr>
        <w:pStyle w:val="Style4"/>
        <w:spacing w:after="0"/>
        <w:rPr>
          <w:sz w:val="20"/>
          <w:szCs w:val="20"/>
        </w:rPr>
      </w:pPr>
    </w:p>
    <w:p w14:paraId="03EDCD95" w14:textId="77777777" w:rsidR="00180AAE" w:rsidRDefault="00180AAE" w:rsidP="004E6E9B">
      <w:pPr>
        <w:pStyle w:val="Style4"/>
        <w:rPr>
          <w:b/>
          <w:bCs/>
        </w:rPr>
      </w:pPr>
    </w:p>
    <w:p w14:paraId="5FDBE284" w14:textId="77777777" w:rsidR="00AE2A58" w:rsidRDefault="00AE2A58" w:rsidP="004E6E9B">
      <w:pPr>
        <w:pStyle w:val="Style4"/>
        <w:rPr>
          <w:b/>
          <w:bCs/>
        </w:rPr>
      </w:pPr>
    </w:p>
    <w:p w14:paraId="059DEA18" w14:textId="77777777" w:rsidR="00AE2A58" w:rsidRPr="00F9598E" w:rsidRDefault="00AE2A58" w:rsidP="004E6E9B">
      <w:pPr>
        <w:pStyle w:val="Style4"/>
        <w:rPr>
          <w:b/>
          <w:bCs/>
        </w:rPr>
      </w:pPr>
    </w:p>
    <w:p w14:paraId="60C2E51A" w14:textId="0D3D20C3" w:rsidR="004B600C" w:rsidRDefault="004B600C" w:rsidP="009B6ECC">
      <w:pPr>
        <w:pStyle w:val="Style2"/>
        <w:spacing w:after="0"/>
      </w:pPr>
      <w:bookmarkStart w:id="12" w:name="_Toc179284401"/>
      <w:r>
        <w:lastRenderedPageBreak/>
        <w:t>2.7 Monialainen yhteistyö ja palvelun koordinointi</w:t>
      </w:r>
      <w:bookmarkEnd w:id="12"/>
      <w:r>
        <w:t xml:space="preserve"> </w:t>
      </w:r>
    </w:p>
    <w:p w14:paraId="4D5CE1A8" w14:textId="77777777" w:rsidR="007729B8" w:rsidRDefault="007729B8" w:rsidP="007729B8">
      <w:pPr>
        <w:pStyle w:val="Style4"/>
        <w:spacing w:after="0"/>
        <w:rPr>
          <w:b/>
          <w:bCs/>
        </w:rPr>
      </w:pPr>
    </w:p>
    <w:p w14:paraId="76ECD581" w14:textId="5544D99B" w:rsidR="007729B8" w:rsidRPr="001F3A64" w:rsidRDefault="007729B8" w:rsidP="007729B8">
      <w:pPr>
        <w:pStyle w:val="Style4"/>
        <w:spacing w:after="0"/>
        <w:rPr>
          <w:sz w:val="20"/>
          <w:szCs w:val="20"/>
        </w:rPr>
      </w:pPr>
      <w:r w:rsidRPr="001F3A64">
        <w:rPr>
          <w:sz w:val="20"/>
          <w:szCs w:val="20"/>
        </w:rPr>
        <w:t>Mikäli Meritähden asiakas tarvitsee Meritähden palvelujen lisäksi muita palveluita, kuten</w:t>
      </w:r>
    </w:p>
    <w:p w14:paraId="76C7BBAF" w14:textId="77777777" w:rsidR="007729B8" w:rsidRPr="001F3A64" w:rsidRDefault="007729B8" w:rsidP="007729B8">
      <w:pPr>
        <w:pStyle w:val="Style4"/>
        <w:spacing w:after="0"/>
        <w:rPr>
          <w:sz w:val="20"/>
          <w:szCs w:val="20"/>
        </w:rPr>
      </w:pPr>
      <w:r w:rsidRPr="001F3A64">
        <w:rPr>
          <w:sz w:val="20"/>
          <w:szCs w:val="20"/>
        </w:rPr>
        <w:t>terveydenhuollon palveluita palvelunantajan kanssa tehdään asiakkaan tai hänen lähei-</w:t>
      </w:r>
    </w:p>
    <w:p w14:paraId="6778124C" w14:textId="77777777" w:rsidR="007729B8" w:rsidRPr="001F3A64" w:rsidRDefault="007729B8" w:rsidP="007729B8">
      <w:pPr>
        <w:pStyle w:val="Style4"/>
        <w:spacing w:after="0"/>
        <w:rPr>
          <w:sz w:val="20"/>
          <w:szCs w:val="20"/>
        </w:rPr>
      </w:pPr>
      <w:r w:rsidRPr="001F3A64">
        <w:rPr>
          <w:sz w:val="20"/>
          <w:szCs w:val="20"/>
        </w:rPr>
        <w:t>sensä/laillisen edustajansa suostumuksella yhteistyötä tiedonkulun varmistamiseksi.</w:t>
      </w:r>
    </w:p>
    <w:p w14:paraId="0462D2D7" w14:textId="77777777" w:rsidR="007729B8" w:rsidRPr="001F3A64" w:rsidRDefault="007729B8" w:rsidP="007729B8">
      <w:pPr>
        <w:pStyle w:val="Style4"/>
        <w:spacing w:after="0"/>
        <w:rPr>
          <w:sz w:val="20"/>
          <w:szCs w:val="20"/>
        </w:rPr>
      </w:pPr>
      <w:r w:rsidRPr="001F3A64">
        <w:rPr>
          <w:sz w:val="20"/>
          <w:szCs w:val="20"/>
        </w:rPr>
        <w:t>Suostumus kirjataan palvelun toteuttamissuunnitelmaan. Tarvittaessa järjestetään yh-</w:t>
      </w:r>
    </w:p>
    <w:p w14:paraId="1499B58C" w14:textId="5E3F44CA" w:rsidR="007729B8" w:rsidRDefault="007729B8" w:rsidP="007729B8">
      <w:pPr>
        <w:pStyle w:val="Style4"/>
        <w:spacing w:after="0"/>
        <w:rPr>
          <w:sz w:val="20"/>
          <w:szCs w:val="20"/>
        </w:rPr>
      </w:pPr>
      <w:r w:rsidRPr="001F3A64">
        <w:rPr>
          <w:sz w:val="20"/>
          <w:szCs w:val="20"/>
        </w:rPr>
        <w:t>teistyöpalavereita, joissa asiakas on itse mukana.</w:t>
      </w:r>
    </w:p>
    <w:p w14:paraId="798BD899" w14:textId="77777777" w:rsidR="0031472A" w:rsidRDefault="0031472A" w:rsidP="007729B8">
      <w:pPr>
        <w:pStyle w:val="Style4"/>
        <w:spacing w:after="0"/>
        <w:rPr>
          <w:sz w:val="20"/>
          <w:szCs w:val="20"/>
        </w:rPr>
      </w:pPr>
    </w:p>
    <w:p w14:paraId="204BF18C" w14:textId="7A7859A2" w:rsidR="0031472A" w:rsidRPr="001F3A64" w:rsidRDefault="0031472A" w:rsidP="007729B8">
      <w:pPr>
        <w:pStyle w:val="Style4"/>
        <w:spacing w:after="0"/>
        <w:rPr>
          <w:sz w:val="20"/>
          <w:szCs w:val="20"/>
        </w:rPr>
      </w:pPr>
      <w:r>
        <w:rPr>
          <w:sz w:val="20"/>
          <w:szCs w:val="20"/>
        </w:rPr>
        <w:t xml:space="preserve">Meritähden asiakkaille on nimetty oma terveyskeskusvastuulääkäri, Jonas Händelin. Yksikköön on sovittu säännölliset puhelimitse toteutettavat lääkärinkierrot. Tarvittavat ajanvaraukset terveyskeskukseen pyritään saamaan omalle vastuulääkärille. </w:t>
      </w:r>
    </w:p>
    <w:p w14:paraId="3438BEC7" w14:textId="77777777" w:rsidR="004B600C" w:rsidRPr="00F9598E" w:rsidRDefault="004B600C" w:rsidP="004B600C">
      <w:pPr>
        <w:pStyle w:val="Default"/>
        <w:rPr>
          <w:b/>
          <w:bCs/>
          <w:color w:val="auto"/>
          <w:sz w:val="23"/>
          <w:szCs w:val="23"/>
        </w:rPr>
      </w:pPr>
    </w:p>
    <w:p w14:paraId="4819A263" w14:textId="3BC43866" w:rsidR="00000A27" w:rsidRPr="009B6ECC" w:rsidRDefault="004B600C" w:rsidP="009B6ECC">
      <w:pPr>
        <w:pStyle w:val="Style2"/>
      </w:pPr>
      <w:bookmarkStart w:id="13" w:name="_Toc179284402"/>
      <w:r>
        <w:t>2.8 Toimitilat ja välineet</w:t>
      </w:r>
      <w:bookmarkEnd w:id="13"/>
      <w:r>
        <w:t xml:space="preserve"> </w:t>
      </w:r>
    </w:p>
    <w:p w14:paraId="410B5DEA" w14:textId="77777777" w:rsidR="009B6ECC" w:rsidRDefault="009B6ECC" w:rsidP="00603E10">
      <w:pPr>
        <w:pStyle w:val="Style4"/>
        <w:rPr>
          <w:b/>
          <w:bCs/>
        </w:rPr>
      </w:pPr>
    </w:p>
    <w:p w14:paraId="5898AECE" w14:textId="51D20E01" w:rsidR="00647F3A" w:rsidRPr="001F3A64" w:rsidRDefault="00394222" w:rsidP="009B6ECC">
      <w:pPr>
        <w:pStyle w:val="Style4"/>
        <w:spacing w:after="0"/>
        <w:rPr>
          <w:sz w:val="20"/>
          <w:szCs w:val="20"/>
        </w:rPr>
      </w:pPr>
      <w:r w:rsidRPr="001F3A64">
        <w:rPr>
          <w:sz w:val="20"/>
          <w:szCs w:val="20"/>
        </w:rPr>
        <w:t>Tukena Meritähden kiinteistön omistaa Tukena Säätiö</w:t>
      </w:r>
      <w:r w:rsidR="00647F3A" w:rsidRPr="001F3A64">
        <w:rPr>
          <w:sz w:val="20"/>
          <w:szCs w:val="20"/>
        </w:rPr>
        <w:t xml:space="preserve">. </w:t>
      </w:r>
      <w:r w:rsidR="002C22D2" w:rsidRPr="001F3A64">
        <w:rPr>
          <w:sz w:val="20"/>
          <w:szCs w:val="20"/>
        </w:rPr>
        <w:t>Meritähden kiinteistö on valmistunut kesäkuussa 2024</w:t>
      </w:r>
      <w:r w:rsidR="00CF02A1" w:rsidRPr="001F3A64">
        <w:rPr>
          <w:sz w:val="20"/>
          <w:szCs w:val="20"/>
        </w:rPr>
        <w:t xml:space="preserve">. </w:t>
      </w:r>
      <w:r w:rsidR="00647F3A" w:rsidRPr="001F3A64">
        <w:rPr>
          <w:sz w:val="20"/>
          <w:szCs w:val="20"/>
        </w:rPr>
        <w:t xml:space="preserve">Tilat on suunniteltu erityisryhmien käyttöön esteettömiksi ja myös yksilöllisiä ratkaisuja on huomioitu. </w:t>
      </w:r>
      <w:r w:rsidR="009B6ECC" w:rsidRPr="001F3A64">
        <w:rPr>
          <w:sz w:val="20"/>
          <w:szCs w:val="20"/>
        </w:rPr>
        <w:t>Jokaisella asukkaalla on oma asunto, joka on hänen hallinnassaan vuokrasopimuksella.</w:t>
      </w:r>
      <w:r w:rsidR="00647F3A" w:rsidRPr="001F3A64">
        <w:rPr>
          <w:sz w:val="20"/>
          <w:szCs w:val="20"/>
        </w:rPr>
        <w:t xml:space="preserve"> </w:t>
      </w:r>
      <w:r w:rsidR="009B6ECC" w:rsidRPr="001F3A64">
        <w:rPr>
          <w:sz w:val="20"/>
          <w:szCs w:val="20"/>
        </w:rPr>
        <w:t>Asukkaat</w:t>
      </w:r>
      <w:r w:rsidR="00647F3A" w:rsidRPr="001F3A64">
        <w:rPr>
          <w:sz w:val="20"/>
          <w:szCs w:val="20"/>
        </w:rPr>
        <w:t xml:space="preserve"> </w:t>
      </w:r>
      <w:r w:rsidR="009B6ECC" w:rsidRPr="001F3A64">
        <w:rPr>
          <w:sz w:val="20"/>
          <w:szCs w:val="20"/>
        </w:rPr>
        <w:t xml:space="preserve">sisustavat omat asuntonsa oman näköisekseen. </w:t>
      </w:r>
      <w:r w:rsidR="00CF02A1" w:rsidRPr="001F3A64">
        <w:rPr>
          <w:sz w:val="20"/>
          <w:szCs w:val="20"/>
        </w:rPr>
        <w:t xml:space="preserve">Kiinteistön huollosta vastaa Kiinteistöhuolto Mäkelä Oy. </w:t>
      </w:r>
      <w:r w:rsidR="0058548D" w:rsidRPr="001F3A64">
        <w:rPr>
          <w:sz w:val="20"/>
          <w:szCs w:val="20"/>
        </w:rPr>
        <w:t xml:space="preserve">Vastuuhenkilö huoltoyhtiössä on Juhani Mäkelä (p. 045-8762223). </w:t>
      </w:r>
      <w:r w:rsidR="00CF02A1" w:rsidRPr="001F3A64">
        <w:rPr>
          <w:sz w:val="20"/>
          <w:szCs w:val="20"/>
        </w:rPr>
        <w:t xml:space="preserve">Huoltopyynnöt tehdään sähköisesti Granlund Manager -ohjelman kautta. </w:t>
      </w:r>
      <w:r w:rsidR="0058548D" w:rsidRPr="001F3A64">
        <w:rPr>
          <w:sz w:val="20"/>
          <w:szCs w:val="20"/>
        </w:rPr>
        <w:t xml:space="preserve">Kiireelliset huoltopyynnöt lisäksi soitetaan. </w:t>
      </w:r>
      <w:r w:rsidR="00D02941" w:rsidRPr="001F3A64">
        <w:rPr>
          <w:sz w:val="20"/>
          <w:szCs w:val="20"/>
        </w:rPr>
        <w:t xml:space="preserve">Kiinteistön omistaja vastaa ja pitää yllä sähköistä rekisteriä Granlund Managerissa tehdyistä säännöllisistä kiinteistöön ja sen laitteistoihin liittyvistä huoltotoimista. </w:t>
      </w:r>
    </w:p>
    <w:p w14:paraId="0DE555F3" w14:textId="77777777" w:rsidR="00647F3A" w:rsidRPr="001F3A64" w:rsidRDefault="00647F3A" w:rsidP="009B6ECC">
      <w:pPr>
        <w:pStyle w:val="Style4"/>
        <w:spacing w:after="0"/>
        <w:rPr>
          <w:sz w:val="20"/>
          <w:szCs w:val="20"/>
        </w:rPr>
      </w:pPr>
    </w:p>
    <w:p w14:paraId="16168694" w14:textId="4E51AD31" w:rsidR="009B6ECC" w:rsidRPr="001F3A64" w:rsidRDefault="009B6ECC" w:rsidP="009B6ECC">
      <w:pPr>
        <w:pStyle w:val="Style4"/>
        <w:spacing w:after="0"/>
        <w:rPr>
          <w:sz w:val="20"/>
          <w:szCs w:val="20"/>
        </w:rPr>
      </w:pPr>
      <w:r w:rsidRPr="001F3A64">
        <w:rPr>
          <w:sz w:val="20"/>
          <w:szCs w:val="20"/>
        </w:rPr>
        <w:t>Kaikissa kotiryhmissä on viidelle</w:t>
      </w:r>
      <w:r w:rsidR="00647F3A" w:rsidRPr="001F3A64">
        <w:rPr>
          <w:sz w:val="20"/>
          <w:szCs w:val="20"/>
        </w:rPr>
        <w:t xml:space="preserve"> </w:t>
      </w:r>
      <w:r w:rsidRPr="001F3A64">
        <w:rPr>
          <w:sz w:val="20"/>
          <w:szCs w:val="20"/>
        </w:rPr>
        <w:t>asukkaalle yhteinen oleskelutila, jossa on minikeittiö. Koko kodin yhteisessä käytössä</w:t>
      </w:r>
      <w:r w:rsidR="00647F3A" w:rsidRPr="001F3A64">
        <w:rPr>
          <w:sz w:val="20"/>
          <w:szCs w:val="20"/>
        </w:rPr>
        <w:t xml:space="preserve"> </w:t>
      </w:r>
      <w:r w:rsidRPr="001F3A64">
        <w:rPr>
          <w:sz w:val="20"/>
          <w:szCs w:val="20"/>
        </w:rPr>
        <w:t xml:space="preserve">ovat keittiö, kodinhoitohuone, sauna, pukuhuone ja eteistilat. </w:t>
      </w:r>
      <w:r w:rsidR="003752F8" w:rsidRPr="001F3A64">
        <w:rPr>
          <w:sz w:val="20"/>
          <w:szCs w:val="20"/>
        </w:rPr>
        <w:t xml:space="preserve">Kodinhoitohuone on pyykkihuoltoa varten. Kodinhoitohuoneessa on laitoskäyttöinen pyykinpesukone sekä kuivausrumpu ja erillinen pyykinkuivaushuone. Yksikössä on siivousaineille ja -välineille oma tila. </w:t>
      </w:r>
      <w:r w:rsidRPr="001F3A64">
        <w:rPr>
          <w:sz w:val="20"/>
          <w:szCs w:val="20"/>
        </w:rPr>
        <w:t>Monitoimitilan tilaa käytetään yhteisesti sopien. Yksityisyyttä suojaa oman asunnon rauha sekä siellä olevat wc</w:t>
      </w:r>
    </w:p>
    <w:p w14:paraId="79359216" w14:textId="77777777" w:rsidR="009B6ECC" w:rsidRPr="001F3A64" w:rsidRDefault="009B6ECC" w:rsidP="009B6ECC">
      <w:pPr>
        <w:pStyle w:val="Style4"/>
        <w:spacing w:after="0"/>
        <w:rPr>
          <w:sz w:val="20"/>
          <w:szCs w:val="20"/>
        </w:rPr>
      </w:pPr>
      <w:r w:rsidRPr="001F3A64">
        <w:rPr>
          <w:sz w:val="20"/>
          <w:szCs w:val="20"/>
        </w:rPr>
        <w:t>ja suihku. Asukkailla on mahdollisuus myös omaan saunavuoroon. Yhteiset tilat ovat pää-</w:t>
      </w:r>
    </w:p>
    <w:p w14:paraId="17324A49" w14:textId="77777777" w:rsidR="009B6ECC" w:rsidRPr="001F3A64" w:rsidRDefault="009B6ECC" w:rsidP="009B6ECC">
      <w:pPr>
        <w:pStyle w:val="Style4"/>
        <w:spacing w:after="0"/>
        <w:rPr>
          <w:sz w:val="20"/>
          <w:szCs w:val="20"/>
        </w:rPr>
      </w:pPr>
      <w:r w:rsidRPr="001F3A64">
        <w:rPr>
          <w:sz w:val="20"/>
          <w:szCs w:val="20"/>
        </w:rPr>
        <w:t>asiallisesti yksikön asukkaiden käytössä. Monitoimitilaa voidaan hyödyntää ulkopuolisen</w:t>
      </w:r>
    </w:p>
    <w:p w14:paraId="7F588265" w14:textId="77777777" w:rsidR="009B6ECC" w:rsidRPr="001F3A64" w:rsidRDefault="009B6ECC" w:rsidP="009B6ECC">
      <w:pPr>
        <w:pStyle w:val="Style4"/>
        <w:spacing w:after="0"/>
        <w:rPr>
          <w:sz w:val="20"/>
          <w:szCs w:val="20"/>
        </w:rPr>
      </w:pPr>
      <w:r w:rsidRPr="001F3A64">
        <w:rPr>
          <w:sz w:val="20"/>
          <w:szCs w:val="20"/>
        </w:rPr>
        <w:t>tahon järjestämään toimintaan, jos osallistujina on Meritähden asukkaita ja/tai henkilö-</w:t>
      </w:r>
    </w:p>
    <w:p w14:paraId="3C766CE5" w14:textId="6C698271" w:rsidR="00647F3A" w:rsidRPr="001F3A64" w:rsidRDefault="009B6ECC" w:rsidP="009B6ECC">
      <w:pPr>
        <w:pStyle w:val="Style4"/>
        <w:spacing w:after="0"/>
        <w:rPr>
          <w:sz w:val="20"/>
          <w:szCs w:val="20"/>
        </w:rPr>
      </w:pPr>
      <w:r w:rsidRPr="001F3A64">
        <w:rPr>
          <w:sz w:val="20"/>
          <w:szCs w:val="20"/>
        </w:rPr>
        <w:t xml:space="preserve">kuntaa. </w:t>
      </w:r>
      <w:r w:rsidR="00647F3A" w:rsidRPr="001F3A64">
        <w:rPr>
          <w:sz w:val="20"/>
          <w:szCs w:val="20"/>
        </w:rPr>
        <w:t xml:space="preserve">Jokaisesta kotiryhmästä on pääsy omalle terassille. Kiinteistön takana on yhteinen sisäpiha, jossa on grillikatos yhteiseen käyttöön. </w:t>
      </w:r>
    </w:p>
    <w:p w14:paraId="75523AB2" w14:textId="77777777" w:rsidR="00647F3A" w:rsidRPr="001F3A64" w:rsidRDefault="00647F3A" w:rsidP="009B6ECC">
      <w:pPr>
        <w:pStyle w:val="Style4"/>
        <w:spacing w:after="0"/>
        <w:rPr>
          <w:sz w:val="20"/>
          <w:szCs w:val="20"/>
        </w:rPr>
      </w:pPr>
    </w:p>
    <w:p w14:paraId="6F065319" w14:textId="3AFB82C8" w:rsidR="009B6ECC" w:rsidRPr="001F3A64" w:rsidRDefault="003752F8" w:rsidP="009B6ECC">
      <w:pPr>
        <w:pStyle w:val="Style4"/>
        <w:spacing w:after="0"/>
        <w:rPr>
          <w:sz w:val="20"/>
          <w:szCs w:val="20"/>
        </w:rPr>
      </w:pPr>
      <w:r w:rsidRPr="001F3A64">
        <w:rPr>
          <w:sz w:val="20"/>
          <w:szCs w:val="20"/>
        </w:rPr>
        <w:t>Asukkaan l</w:t>
      </w:r>
      <w:r w:rsidR="009B6ECC" w:rsidRPr="001F3A64">
        <w:rPr>
          <w:sz w:val="20"/>
          <w:szCs w:val="20"/>
        </w:rPr>
        <w:t xml:space="preserve">äheiset sekä ystävät </w:t>
      </w:r>
      <w:r w:rsidRPr="001F3A64">
        <w:rPr>
          <w:sz w:val="20"/>
          <w:szCs w:val="20"/>
        </w:rPr>
        <w:t xml:space="preserve">voivat </w:t>
      </w:r>
      <w:r w:rsidR="009B6ECC" w:rsidRPr="001F3A64">
        <w:rPr>
          <w:sz w:val="20"/>
          <w:szCs w:val="20"/>
        </w:rPr>
        <w:t>vierailla</w:t>
      </w:r>
      <w:r w:rsidRPr="001F3A64">
        <w:rPr>
          <w:sz w:val="20"/>
          <w:szCs w:val="20"/>
        </w:rPr>
        <w:t xml:space="preserve"> ja viettää aikaa yhdessä asukkaan omassa asunnossa, kotiryhmän tiloissa tai yhteisissä tiloissa. </w:t>
      </w:r>
      <w:r w:rsidR="00CF02A1" w:rsidRPr="001F3A64">
        <w:rPr>
          <w:sz w:val="20"/>
          <w:szCs w:val="20"/>
        </w:rPr>
        <w:t xml:space="preserve">Myös yökyläilyt ovat mahdollisia asukkaan toiveet huomioiden. </w:t>
      </w:r>
      <w:r w:rsidR="009B6ECC" w:rsidRPr="001F3A64">
        <w:rPr>
          <w:sz w:val="20"/>
          <w:szCs w:val="20"/>
        </w:rPr>
        <w:t>Meritähti ei järjestä asukkaiden vieraille palveluita eikä ruokailuja. Asuntoihin ei oteta muita asukkaita eikä asuntoja käytetä muuhun tarkoitukseen</w:t>
      </w:r>
      <w:r w:rsidR="0058548D" w:rsidRPr="001F3A64">
        <w:rPr>
          <w:sz w:val="20"/>
          <w:szCs w:val="20"/>
        </w:rPr>
        <w:t xml:space="preserve"> </w:t>
      </w:r>
      <w:r w:rsidR="009B6ECC" w:rsidRPr="001F3A64">
        <w:rPr>
          <w:sz w:val="20"/>
          <w:szCs w:val="20"/>
        </w:rPr>
        <w:t>asukkaan pidemmän poissaolon aikana.</w:t>
      </w:r>
    </w:p>
    <w:p w14:paraId="37154635" w14:textId="77777777" w:rsidR="00A66F42" w:rsidRPr="001F3A64" w:rsidRDefault="00A66F42" w:rsidP="009B6ECC">
      <w:pPr>
        <w:pStyle w:val="Style4"/>
        <w:spacing w:after="0"/>
        <w:rPr>
          <w:sz w:val="20"/>
          <w:szCs w:val="20"/>
        </w:rPr>
      </w:pPr>
    </w:p>
    <w:p w14:paraId="2958688A" w14:textId="57CDDA32" w:rsidR="00AE2A58" w:rsidRDefault="00A66F42" w:rsidP="009B6ECC">
      <w:pPr>
        <w:pStyle w:val="Style4"/>
        <w:spacing w:after="0"/>
        <w:rPr>
          <w:sz w:val="20"/>
          <w:szCs w:val="20"/>
        </w:rPr>
      </w:pPr>
      <w:r w:rsidRPr="001F3A64">
        <w:rPr>
          <w:sz w:val="20"/>
          <w:szCs w:val="20"/>
        </w:rPr>
        <w:t>Henkilökunnan käytössä ovat toimistotilat, pukutilat sekä erillinen lääkkeenjakohuone. Lääkkeenjakohuoneeseen on kulkuavain vain lääkeluvallisilla ohjaajilla.</w:t>
      </w:r>
    </w:p>
    <w:p w14:paraId="3EA82E29" w14:textId="77777777" w:rsidR="00AE2A58" w:rsidRPr="001F3A64" w:rsidRDefault="00AE2A58" w:rsidP="009B6ECC">
      <w:pPr>
        <w:pStyle w:val="Style4"/>
        <w:spacing w:after="0"/>
        <w:rPr>
          <w:sz w:val="20"/>
          <w:szCs w:val="20"/>
        </w:rPr>
      </w:pPr>
    </w:p>
    <w:p w14:paraId="657D580C" w14:textId="77777777" w:rsidR="00CF02A1" w:rsidRPr="001F3A64" w:rsidRDefault="00CF02A1" w:rsidP="009B6ECC">
      <w:pPr>
        <w:pStyle w:val="Style4"/>
        <w:spacing w:after="0"/>
        <w:rPr>
          <w:sz w:val="20"/>
          <w:szCs w:val="20"/>
        </w:rPr>
      </w:pPr>
    </w:p>
    <w:p w14:paraId="5FD4BB8D" w14:textId="77777777" w:rsidR="00A66F42" w:rsidRPr="001F3A64" w:rsidRDefault="00CF02A1" w:rsidP="009B6ECC">
      <w:pPr>
        <w:pStyle w:val="Style4"/>
        <w:spacing w:after="0"/>
        <w:rPr>
          <w:sz w:val="20"/>
          <w:szCs w:val="20"/>
        </w:rPr>
      </w:pPr>
      <w:r w:rsidRPr="001F3A64">
        <w:rPr>
          <w:sz w:val="20"/>
          <w:szCs w:val="20"/>
        </w:rPr>
        <w:t xml:space="preserve">Meritähden kiinteistöön tehdyt tarkastukset: </w:t>
      </w:r>
    </w:p>
    <w:p w14:paraId="572606CA" w14:textId="77777777" w:rsidR="00A66F42" w:rsidRPr="001F3A64" w:rsidRDefault="00A66F42" w:rsidP="009B6ECC">
      <w:pPr>
        <w:pStyle w:val="Style4"/>
        <w:spacing w:after="0"/>
        <w:rPr>
          <w:sz w:val="20"/>
          <w:szCs w:val="20"/>
        </w:rPr>
      </w:pPr>
    </w:p>
    <w:p w14:paraId="510D6BA3" w14:textId="483455CD" w:rsidR="00CF02A1" w:rsidRPr="001F3A64" w:rsidRDefault="00A66F42" w:rsidP="00A66F42">
      <w:pPr>
        <w:pStyle w:val="Style4"/>
        <w:numPr>
          <w:ilvl w:val="0"/>
          <w:numId w:val="51"/>
        </w:numPr>
        <w:spacing w:after="0"/>
        <w:rPr>
          <w:sz w:val="20"/>
          <w:szCs w:val="20"/>
        </w:rPr>
      </w:pPr>
      <w:r w:rsidRPr="001F3A64">
        <w:rPr>
          <w:sz w:val="20"/>
          <w:szCs w:val="20"/>
        </w:rPr>
        <w:t xml:space="preserve">Sosiaalihuollon palveluyksikön ennakkotarkastus 13.6.2024, </w:t>
      </w:r>
      <w:r w:rsidR="00B90B6E">
        <w:rPr>
          <w:sz w:val="20"/>
          <w:szCs w:val="20"/>
        </w:rPr>
        <w:t>Lupa- ja valvontavirasto</w:t>
      </w:r>
    </w:p>
    <w:p w14:paraId="695A165F" w14:textId="6A0B2E7C" w:rsidR="00A66F42" w:rsidRPr="001F3A64" w:rsidRDefault="00A66F42" w:rsidP="00A66F42">
      <w:pPr>
        <w:pStyle w:val="Style4"/>
        <w:numPr>
          <w:ilvl w:val="0"/>
          <w:numId w:val="51"/>
        </w:numPr>
        <w:spacing w:after="0"/>
        <w:rPr>
          <w:sz w:val="20"/>
          <w:szCs w:val="20"/>
        </w:rPr>
      </w:pPr>
      <w:r w:rsidRPr="001F3A64">
        <w:rPr>
          <w:sz w:val="20"/>
          <w:szCs w:val="20"/>
        </w:rPr>
        <w:t>Keski-Pohjanmaan ympäristöterveydenhuollon valvontasuunnitelman mukainen Oiva-tarkastus 22.10.2024</w:t>
      </w:r>
    </w:p>
    <w:p w14:paraId="695D7F77" w14:textId="26228F13" w:rsidR="00A66F42" w:rsidRPr="001F3A64" w:rsidRDefault="00A66F42" w:rsidP="00A66F42">
      <w:pPr>
        <w:pStyle w:val="Style4"/>
        <w:numPr>
          <w:ilvl w:val="0"/>
          <w:numId w:val="51"/>
        </w:numPr>
        <w:spacing w:after="0"/>
        <w:rPr>
          <w:sz w:val="20"/>
          <w:szCs w:val="20"/>
        </w:rPr>
      </w:pPr>
      <w:r w:rsidRPr="001F3A64">
        <w:rPr>
          <w:sz w:val="20"/>
          <w:szCs w:val="20"/>
        </w:rPr>
        <w:t>Terveydensuojelun valvontasuunnitelman mukainen tarkastus 8.11.2024</w:t>
      </w:r>
    </w:p>
    <w:p w14:paraId="78A787BC" w14:textId="4AD26C13" w:rsidR="00A66F42" w:rsidRDefault="00A66F42" w:rsidP="00A66F42">
      <w:pPr>
        <w:pStyle w:val="Style4"/>
        <w:numPr>
          <w:ilvl w:val="0"/>
          <w:numId w:val="51"/>
        </w:numPr>
        <w:spacing w:after="0"/>
        <w:rPr>
          <w:sz w:val="20"/>
          <w:szCs w:val="20"/>
        </w:rPr>
      </w:pPr>
      <w:r w:rsidRPr="001F3A64">
        <w:rPr>
          <w:sz w:val="20"/>
          <w:szCs w:val="20"/>
        </w:rPr>
        <w:t>Työterveyshuolto Mehiläisen työpaikkaselvitys 12.11.202</w:t>
      </w:r>
      <w:r w:rsidR="00AE2A58">
        <w:rPr>
          <w:sz w:val="20"/>
          <w:szCs w:val="20"/>
        </w:rPr>
        <w:t>4</w:t>
      </w:r>
    </w:p>
    <w:p w14:paraId="18C9366E" w14:textId="10603B88" w:rsidR="00A720FB" w:rsidRPr="001F3A64" w:rsidRDefault="00A720FB" w:rsidP="00A66F42">
      <w:pPr>
        <w:pStyle w:val="Style4"/>
        <w:numPr>
          <w:ilvl w:val="0"/>
          <w:numId w:val="51"/>
        </w:numPr>
        <w:spacing w:after="0"/>
        <w:rPr>
          <w:sz w:val="20"/>
          <w:szCs w:val="20"/>
        </w:rPr>
      </w:pPr>
      <w:r>
        <w:rPr>
          <w:sz w:val="20"/>
          <w:szCs w:val="20"/>
        </w:rPr>
        <w:t xml:space="preserve">HVA </w:t>
      </w:r>
      <w:proofErr w:type="spellStart"/>
      <w:r>
        <w:rPr>
          <w:sz w:val="20"/>
          <w:szCs w:val="20"/>
        </w:rPr>
        <w:t>Soiten</w:t>
      </w:r>
      <w:proofErr w:type="spellEnd"/>
      <w:r>
        <w:rPr>
          <w:sz w:val="20"/>
          <w:szCs w:val="20"/>
        </w:rPr>
        <w:t xml:space="preserve"> valvontakäynti 8.10.2025</w:t>
      </w:r>
    </w:p>
    <w:p w14:paraId="106470C1" w14:textId="353E92C2" w:rsidR="004B600C" w:rsidRPr="001F3A64" w:rsidRDefault="004B600C" w:rsidP="00D26B3B">
      <w:pPr>
        <w:pStyle w:val="Style4"/>
        <w:rPr>
          <w:sz w:val="20"/>
          <w:szCs w:val="20"/>
        </w:rPr>
      </w:pPr>
    </w:p>
    <w:p w14:paraId="1B5DDC80" w14:textId="77777777" w:rsidR="007362D3" w:rsidRDefault="007362D3" w:rsidP="00D26B3B">
      <w:pPr>
        <w:pStyle w:val="Style4"/>
        <w:rPr>
          <w:sz w:val="23"/>
          <w:szCs w:val="23"/>
        </w:rPr>
      </w:pPr>
    </w:p>
    <w:p w14:paraId="7846579A" w14:textId="475A3ED9" w:rsidR="004B600C" w:rsidRDefault="004B600C" w:rsidP="00653B81">
      <w:pPr>
        <w:pStyle w:val="Style2"/>
      </w:pPr>
      <w:bookmarkStart w:id="14" w:name="_Toc179284403"/>
      <w:r>
        <w:t>2.9 Lääkinnälliset laitteet, tietojärjestelmät ja teknologian käyttö</w:t>
      </w:r>
      <w:bookmarkEnd w:id="14"/>
      <w:r>
        <w:t xml:space="preserve"> </w:t>
      </w:r>
    </w:p>
    <w:p w14:paraId="6DAE2E0C" w14:textId="77777777" w:rsidR="00713399" w:rsidRDefault="00713399" w:rsidP="00D26B3B">
      <w:pPr>
        <w:pStyle w:val="Style4"/>
      </w:pPr>
    </w:p>
    <w:p w14:paraId="775238C9" w14:textId="331A2259" w:rsidR="008928AC" w:rsidRPr="008928AC" w:rsidRDefault="008928AC" w:rsidP="00C57842">
      <w:pPr>
        <w:pStyle w:val="Style5"/>
      </w:pPr>
      <w:r w:rsidRPr="008928AC">
        <w:t>Lääkinnälliset laitteet</w:t>
      </w:r>
    </w:p>
    <w:p w14:paraId="3D47C3D6" w14:textId="38E8F83A" w:rsidR="00713399" w:rsidRPr="001F3A64" w:rsidRDefault="00713399" w:rsidP="00713399">
      <w:pPr>
        <w:pStyle w:val="Style4"/>
        <w:rPr>
          <w:rFonts w:eastAsiaTheme="minorEastAsia"/>
          <w:sz w:val="20"/>
          <w:szCs w:val="20"/>
        </w:rPr>
      </w:pPr>
      <w:r w:rsidRPr="001F3A64">
        <w:rPr>
          <w:rFonts w:eastAsiaTheme="minorEastAsia"/>
          <w:sz w:val="20"/>
          <w:szCs w:val="20"/>
        </w:rPr>
        <w:t xml:space="preserve">Tukenan lääkinnällisten laitteiden vastuuhenkilö vastaa siitä, että Tukenassa noudatetaan </w:t>
      </w:r>
      <w:r w:rsidR="00BE3134" w:rsidRPr="001F3A64">
        <w:rPr>
          <w:rFonts w:eastAsiaTheme="minorEastAsia"/>
          <w:sz w:val="20"/>
          <w:szCs w:val="20"/>
        </w:rPr>
        <w:t xml:space="preserve">Lakia lääkinnällisistä laitteista ja </w:t>
      </w:r>
      <w:r w:rsidRPr="001F3A64">
        <w:rPr>
          <w:rFonts w:eastAsiaTheme="minorEastAsia"/>
          <w:sz w:val="20"/>
          <w:szCs w:val="20"/>
        </w:rPr>
        <w:t xml:space="preserve">MD-asetusta sekä näiden nojalla annettuja säännöksiä ja määräyksiä. Lisäksi jokaiseen palveluyksikköön, jossa käytetään lääkinnällisiä laitteita, </w:t>
      </w:r>
      <w:r w:rsidR="001D6622" w:rsidRPr="001F3A64">
        <w:rPr>
          <w:rFonts w:eastAsiaTheme="minorEastAsia"/>
          <w:sz w:val="20"/>
          <w:szCs w:val="20"/>
        </w:rPr>
        <w:t>nimetään</w:t>
      </w:r>
      <w:r w:rsidRPr="001F3A64">
        <w:rPr>
          <w:rFonts w:eastAsiaTheme="minorEastAsia"/>
          <w:sz w:val="20"/>
          <w:szCs w:val="20"/>
        </w:rPr>
        <w:t xml:space="preserve"> lääkinnällisten laitteiden vastuuhenkilö.</w:t>
      </w:r>
    </w:p>
    <w:p w14:paraId="0530C56F" w14:textId="6A08944A" w:rsidR="00713399" w:rsidRPr="001F3A64" w:rsidRDefault="00713399" w:rsidP="00713399">
      <w:pPr>
        <w:pStyle w:val="Style4"/>
        <w:rPr>
          <w:rFonts w:eastAsia="Arial"/>
          <w:sz w:val="20"/>
          <w:szCs w:val="20"/>
        </w:rPr>
      </w:pPr>
      <w:r w:rsidRPr="001F3A64">
        <w:rPr>
          <w:sz w:val="20"/>
          <w:szCs w:val="20"/>
        </w:rPr>
        <w:t xml:space="preserve">Kaikki Tukenan omistamat ja hallinnassa olevat lääkinnälliset laitteet dokumentoidaan seurantajärjestelmän laiterekisteriin. </w:t>
      </w:r>
      <w:r w:rsidRPr="001F3A64">
        <w:rPr>
          <w:rFonts w:eastAsiaTheme="minorEastAsia"/>
          <w:sz w:val="20"/>
          <w:szCs w:val="20"/>
        </w:rPr>
        <w:t xml:space="preserve">Lääkinnällistä laitetta saa käyttää vain henkilö, jolla on sen turvallisen käytön vaatima koulutus, perehdytys ja kokemus. </w:t>
      </w:r>
      <w:r w:rsidRPr="001F3A64">
        <w:rPr>
          <w:rFonts w:eastAsia="Arial"/>
          <w:sz w:val="20"/>
          <w:szCs w:val="20"/>
        </w:rPr>
        <w:t>Lääkinnällisen laitteen aiheuttamista vaaratilanteista tehdään asianmukaisen Hai</w:t>
      </w:r>
      <w:r w:rsidR="00B86AE2" w:rsidRPr="001F3A64">
        <w:rPr>
          <w:rFonts w:eastAsia="Arial"/>
          <w:sz w:val="20"/>
          <w:szCs w:val="20"/>
        </w:rPr>
        <w:t>P</w:t>
      </w:r>
      <w:r w:rsidRPr="001F3A64">
        <w:rPr>
          <w:rFonts w:eastAsia="Arial"/>
          <w:sz w:val="20"/>
          <w:szCs w:val="20"/>
        </w:rPr>
        <w:t xml:space="preserve">ro-ilmoituksen lisäksi </w:t>
      </w:r>
      <w:r w:rsidR="00FF771B" w:rsidRPr="001F3A64">
        <w:rPr>
          <w:rFonts w:eastAsia="Arial"/>
          <w:sz w:val="20"/>
          <w:szCs w:val="20"/>
        </w:rPr>
        <w:t>ammattimaisen käyttäj</w:t>
      </w:r>
      <w:r w:rsidR="001F6AFB" w:rsidRPr="001F3A64">
        <w:rPr>
          <w:rFonts w:eastAsia="Arial"/>
          <w:sz w:val="20"/>
          <w:szCs w:val="20"/>
        </w:rPr>
        <w:t>än vaaratilanne</w:t>
      </w:r>
      <w:r w:rsidRPr="001F3A64">
        <w:rPr>
          <w:rFonts w:eastAsia="Arial"/>
          <w:sz w:val="20"/>
          <w:szCs w:val="20"/>
        </w:rPr>
        <w:t>ilmoitus Fimealle.</w:t>
      </w:r>
    </w:p>
    <w:p w14:paraId="20D15D69" w14:textId="77777777" w:rsidR="00D02941" w:rsidRDefault="00D02941" w:rsidP="00713399">
      <w:pPr>
        <w:pStyle w:val="Style4"/>
        <w:rPr>
          <w:rFonts w:eastAsia="Arial"/>
        </w:rPr>
      </w:pPr>
    </w:p>
    <w:tbl>
      <w:tblPr>
        <w:tblStyle w:val="TaulukkoRuudukko"/>
        <w:tblW w:w="0" w:type="auto"/>
        <w:tblLook w:val="04A0" w:firstRow="1" w:lastRow="0" w:firstColumn="1" w:lastColumn="0" w:noHBand="0" w:noVBand="1"/>
      </w:tblPr>
      <w:tblGrid>
        <w:gridCol w:w="3539"/>
        <w:gridCol w:w="5477"/>
      </w:tblGrid>
      <w:tr w:rsidR="0005776A" w14:paraId="1710F9D8" w14:textId="77777777" w:rsidTr="00971846">
        <w:tc>
          <w:tcPr>
            <w:tcW w:w="3539" w:type="dxa"/>
          </w:tcPr>
          <w:p w14:paraId="10D1C0DD" w14:textId="617D7F2E" w:rsidR="0005776A" w:rsidRPr="0005776A" w:rsidRDefault="0005776A" w:rsidP="00713399">
            <w:pPr>
              <w:pStyle w:val="Style4"/>
              <w:rPr>
                <w:rFonts w:eastAsia="Arial"/>
                <w:b/>
                <w:bCs/>
              </w:rPr>
            </w:pPr>
            <w:r w:rsidRPr="0005776A">
              <w:rPr>
                <w:rFonts w:eastAsia="Arial"/>
                <w:b/>
                <w:bCs/>
              </w:rPr>
              <w:t>Palveluyksikön laiteturvallisuudesta vastaava henkilö ja yhteystiedot</w:t>
            </w:r>
          </w:p>
        </w:tc>
        <w:tc>
          <w:tcPr>
            <w:tcW w:w="5477" w:type="dxa"/>
          </w:tcPr>
          <w:p w14:paraId="7880F9B8" w14:textId="77777777" w:rsidR="00D57022" w:rsidRDefault="00D57022" w:rsidP="00D57022">
            <w:r>
              <w:t xml:space="preserve">Osaamis- ja teknologiajohtaja </w:t>
            </w:r>
            <w:r w:rsidRPr="00196475">
              <w:t xml:space="preserve">Minna Hyvärinen </w:t>
            </w:r>
          </w:p>
          <w:p w14:paraId="2F113D54" w14:textId="77777777" w:rsidR="00877A12" w:rsidRDefault="00D57022" w:rsidP="00D57022">
            <w:r w:rsidRPr="00196475">
              <w:t>puh. 040 1965935</w:t>
            </w:r>
          </w:p>
          <w:p w14:paraId="686AEDAE" w14:textId="77777777" w:rsidR="00217999" w:rsidRDefault="00217999" w:rsidP="00D57022"/>
          <w:p w14:paraId="59E09069" w14:textId="4DD317FC" w:rsidR="00217999" w:rsidRPr="00D57022" w:rsidRDefault="00217999" w:rsidP="00D57022">
            <w:r>
              <w:t>Meritähden lääkinnällisten laitteiden vastuuhenkilöt: Saana-Liisa Ylikangas ja Noora Ka</w:t>
            </w:r>
            <w:r w:rsidR="006528EF">
              <w:t>ttilakoski, Tanja Tikkakoski</w:t>
            </w:r>
          </w:p>
        </w:tc>
      </w:tr>
    </w:tbl>
    <w:p w14:paraId="0FD18D34" w14:textId="77777777" w:rsidR="00D57022" w:rsidRDefault="00D57022" w:rsidP="00AD253B">
      <w:pPr>
        <w:pStyle w:val="Style4"/>
        <w:rPr>
          <w:rFonts w:eastAsia="Arial"/>
        </w:rPr>
      </w:pPr>
    </w:p>
    <w:p w14:paraId="262241DF" w14:textId="77777777" w:rsidR="00AD253B" w:rsidRDefault="00F9598E" w:rsidP="00F9598E">
      <w:pPr>
        <w:rPr>
          <w:sz w:val="20"/>
          <w:szCs w:val="20"/>
        </w:rPr>
      </w:pPr>
      <w:r w:rsidRPr="00717557">
        <w:rPr>
          <w:sz w:val="20"/>
          <w:szCs w:val="20"/>
        </w:rPr>
        <w:t xml:space="preserve">Uudet työntekijät saavat perehdytyksen </w:t>
      </w:r>
      <w:r w:rsidR="00AD253B" w:rsidRPr="00717557">
        <w:rPr>
          <w:sz w:val="20"/>
          <w:szCs w:val="20"/>
        </w:rPr>
        <w:t xml:space="preserve">lääkinnällisten laitteiden käyttöön yksikön apuvälineistä vastaavalta ohjaajalta. Perehdytys dokumentoidaan laitekohtaiselle perehdytyksen tarkistuslistalle. </w:t>
      </w:r>
    </w:p>
    <w:p w14:paraId="3E4142F2" w14:textId="77777777" w:rsidR="00717557" w:rsidRPr="00717557" w:rsidRDefault="00717557" w:rsidP="00F9598E">
      <w:pPr>
        <w:rPr>
          <w:sz w:val="20"/>
          <w:szCs w:val="20"/>
        </w:rPr>
      </w:pPr>
    </w:p>
    <w:p w14:paraId="4A3907B5" w14:textId="4E055267" w:rsidR="00217999" w:rsidRPr="00717557" w:rsidRDefault="00AD253B" w:rsidP="00217999">
      <w:pPr>
        <w:rPr>
          <w:color w:val="000000" w:themeColor="text1"/>
          <w:sz w:val="20"/>
          <w:szCs w:val="20"/>
        </w:rPr>
      </w:pPr>
      <w:r w:rsidRPr="00717557">
        <w:rPr>
          <w:color w:val="000000" w:themeColor="text1"/>
          <w:sz w:val="20"/>
          <w:szCs w:val="20"/>
        </w:rPr>
        <w:t>Perehdytyksen uuden apuvälineen käyttöön laitetta vastaanotettaessa antaa apuvälineen omistaja yhdessä apuvälinetoimittajan kanssa. Käyttöön ohjauksen saanut työntekijä perehdyttää apuvälineen käytön muille työntekijöille. Laitteista on myös kirjalliset käyttöohjeet</w:t>
      </w:r>
      <w:r w:rsidR="00217999" w:rsidRPr="00717557">
        <w:rPr>
          <w:color w:val="000000" w:themeColor="text1"/>
          <w:sz w:val="20"/>
          <w:szCs w:val="20"/>
        </w:rPr>
        <w:t xml:space="preserve"> ja työntekijät ovat velvollisia käyttämään laitteita käyttöohjeiden mukaisesti. Apuvälinekeskuksesta lainatuista apuvälineistä tehdään lainaussopimukset asiakkaan ja hankkijan välillä. </w:t>
      </w:r>
    </w:p>
    <w:p w14:paraId="01E9A8E3" w14:textId="77777777" w:rsidR="00217999" w:rsidRPr="00717557" w:rsidRDefault="00217999" w:rsidP="00217999">
      <w:pPr>
        <w:pStyle w:val="Style4"/>
        <w:ind w:left="720"/>
        <w:rPr>
          <w:rFonts w:eastAsia="Arial"/>
          <w:sz w:val="20"/>
          <w:szCs w:val="20"/>
        </w:rPr>
      </w:pPr>
    </w:p>
    <w:p w14:paraId="444F895C" w14:textId="5501706E" w:rsidR="00D57022" w:rsidRPr="00717557" w:rsidRDefault="00D57022" w:rsidP="00F9598E">
      <w:pPr>
        <w:rPr>
          <w:color w:val="000000" w:themeColor="text1"/>
          <w:sz w:val="20"/>
          <w:szCs w:val="20"/>
        </w:rPr>
      </w:pPr>
      <w:r w:rsidRPr="00717557">
        <w:rPr>
          <w:sz w:val="20"/>
          <w:szCs w:val="20"/>
        </w:rPr>
        <w:lastRenderedPageBreak/>
        <w:t>Apuvälineistä vastaava on</w:t>
      </w:r>
      <w:r w:rsidR="00217999" w:rsidRPr="00717557">
        <w:rPr>
          <w:sz w:val="20"/>
          <w:szCs w:val="20"/>
        </w:rPr>
        <w:t xml:space="preserve"> </w:t>
      </w:r>
      <w:r w:rsidRPr="00717557">
        <w:rPr>
          <w:sz w:val="20"/>
          <w:szCs w:val="20"/>
        </w:rPr>
        <w:t>perehtynyt yksikön apuvälineisiin ja hän toimii yhteyshenkilönä apuvälineyksikköön</w:t>
      </w:r>
      <w:r w:rsidR="00F9598E" w:rsidRPr="00717557">
        <w:rPr>
          <w:sz w:val="20"/>
          <w:szCs w:val="20"/>
        </w:rPr>
        <w:t>.</w:t>
      </w:r>
      <w:r w:rsidRPr="00717557">
        <w:rPr>
          <w:sz w:val="20"/>
          <w:szCs w:val="20"/>
        </w:rPr>
        <w:t xml:space="preserve"> </w:t>
      </w:r>
      <w:r w:rsidR="00217999" w:rsidRPr="00717557">
        <w:rPr>
          <w:color w:val="000000" w:themeColor="text1"/>
          <w:sz w:val="20"/>
          <w:szCs w:val="20"/>
        </w:rPr>
        <w:t>Välineessä ilmenevästä viasta tai toimintavirheestä tulee ilmoittaa välittömästi laitteen omistavalle taholle</w:t>
      </w:r>
      <w:r w:rsidR="00217999" w:rsidRPr="00717557">
        <w:rPr>
          <w:sz w:val="20"/>
          <w:szCs w:val="20"/>
        </w:rPr>
        <w:t>. K</w:t>
      </w:r>
      <w:r w:rsidRPr="00717557">
        <w:rPr>
          <w:sz w:val="20"/>
          <w:szCs w:val="20"/>
        </w:rPr>
        <w:t>orjauspyynnön tekee vuorossa oleva ohjaaja</w:t>
      </w:r>
      <w:r w:rsidRPr="00717557">
        <w:rPr>
          <w:color w:val="000000" w:themeColor="text1"/>
          <w:sz w:val="20"/>
          <w:szCs w:val="20"/>
        </w:rPr>
        <w:t xml:space="preserve">. Pyydetty/toteutettu korjaus kirjataan Domacareen päivittäiseen kirjaamiseen otsikolla: apuväline -asia sekä huolehditaan että tieto siirtyy apuvälineistä vastaavalle ohjaajalle (esim. yksityisviesti Domacaren kautta tai kirjaus keskusteluun). </w:t>
      </w:r>
    </w:p>
    <w:p w14:paraId="5048DE2A" w14:textId="77777777" w:rsidR="00D57022" w:rsidRPr="00717557" w:rsidRDefault="00D57022" w:rsidP="00D57022">
      <w:pPr>
        <w:pStyle w:val="Luettelokappale"/>
        <w:spacing w:line="360" w:lineRule="auto"/>
        <w:rPr>
          <w:color w:val="000000" w:themeColor="text1"/>
          <w:sz w:val="20"/>
          <w:szCs w:val="20"/>
        </w:rPr>
      </w:pPr>
    </w:p>
    <w:p w14:paraId="0F751695" w14:textId="1C16FD90" w:rsidR="006A42B1" w:rsidRPr="00717557" w:rsidRDefault="00D57022" w:rsidP="00AD253B">
      <w:pPr>
        <w:rPr>
          <w:color w:val="000000" w:themeColor="text1"/>
          <w:sz w:val="20"/>
          <w:szCs w:val="20"/>
        </w:rPr>
      </w:pPr>
      <w:r w:rsidRPr="00717557">
        <w:rPr>
          <w:color w:val="000000" w:themeColor="text1"/>
          <w:sz w:val="20"/>
          <w:szCs w:val="20"/>
        </w:rPr>
        <w:t xml:space="preserve">Apuvälineen hankinnasta </w:t>
      </w:r>
      <w:r w:rsidR="00AD253B" w:rsidRPr="00717557">
        <w:rPr>
          <w:color w:val="000000" w:themeColor="text1"/>
          <w:sz w:val="20"/>
          <w:szCs w:val="20"/>
        </w:rPr>
        <w:t>huolehtii Meritähden yksikkö ta</w:t>
      </w:r>
      <w:r w:rsidR="00082733">
        <w:rPr>
          <w:color w:val="000000" w:themeColor="text1"/>
          <w:sz w:val="20"/>
          <w:szCs w:val="20"/>
        </w:rPr>
        <w:t xml:space="preserve">i </w:t>
      </w:r>
      <w:proofErr w:type="spellStart"/>
      <w:r w:rsidR="00082733">
        <w:rPr>
          <w:color w:val="000000" w:themeColor="text1"/>
          <w:sz w:val="20"/>
          <w:szCs w:val="20"/>
        </w:rPr>
        <w:t>Soiten</w:t>
      </w:r>
      <w:proofErr w:type="spellEnd"/>
      <w:r w:rsidR="00082733">
        <w:rPr>
          <w:color w:val="000000" w:themeColor="text1"/>
          <w:sz w:val="20"/>
          <w:szCs w:val="20"/>
        </w:rPr>
        <w:t xml:space="preserve"> </w:t>
      </w:r>
      <w:r w:rsidRPr="00717557">
        <w:rPr>
          <w:color w:val="000000" w:themeColor="text1"/>
          <w:sz w:val="20"/>
          <w:szCs w:val="20"/>
        </w:rPr>
        <w:t>apuvälineyksikkö</w:t>
      </w:r>
      <w:r w:rsidR="00AD253B" w:rsidRPr="00717557">
        <w:rPr>
          <w:color w:val="000000" w:themeColor="text1"/>
          <w:sz w:val="20"/>
          <w:szCs w:val="20"/>
        </w:rPr>
        <w:t>/</w:t>
      </w:r>
      <w:r w:rsidRPr="00717557">
        <w:rPr>
          <w:color w:val="000000" w:themeColor="text1"/>
          <w:sz w:val="20"/>
          <w:szCs w:val="20"/>
        </w:rPr>
        <w:t>terveyskeskus</w:t>
      </w:r>
      <w:r w:rsidR="00AD253B" w:rsidRPr="00717557">
        <w:rPr>
          <w:color w:val="000000" w:themeColor="text1"/>
          <w:sz w:val="20"/>
          <w:szCs w:val="20"/>
        </w:rPr>
        <w:t xml:space="preserve"> riippuen apuvälineestä/laitteesta sekä siitä, kuinka yksilöllinen apuvälinetarve on. Palveluyksikön hankkimat lääkinnälliset laitteet kirjataan laiterekisteriin. </w:t>
      </w:r>
      <w:r w:rsidR="006A42B1">
        <w:rPr>
          <w:color w:val="000000" w:themeColor="text1"/>
          <w:sz w:val="20"/>
          <w:szCs w:val="20"/>
        </w:rPr>
        <w:t xml:space="preserve">Lääkinnällisen kuntoutuksen apuvälineitä ovat apuvälineiden saatavuusperusteiden mukaisesti asiakkaan tarvitsemat yksilölliset ja henkilökohtaiseen käyttöön tulevat apuvälineet. Ne myönnetään lääketieteellisin perustein </w:t>
      </w:r>
      <w:proofErr w:type="spellStart"/>
      <w:r w:rsidR="006A42B1">
        <w:rPr>
          <w:color w:val="000000" w:themeColor="text1"/>
          <w:sz w:val="20"/>
          <w:szCs w:val="20"/>
        </w:rPr>
        <w:t>Soiten</w:t>
      </w:r>
      <w:proofErr w:type="spellEnd"/>
      <w:r w:rsidR="006A42B1">
        <w:rPr>
          <w:color w:val="000000" w:themeColor="text1"/>
          <w:sz w:val="20"/>
          <w:szCs w:val="20"/>
        </w:rPr>
        <w:t xml:space="preserve"> apuvälinekeskuksen tekemän apuvälinearvioinnin jälkeen. Lääkinnällisen kuntoutuksen apuvälineet myöntää ja kustantaa </w:t>
      </w:r>
      <w:proofErr w:type="spellStart"/>
      <w:r w:rsidR="006A42B1">
        <w:rPr>
          <w:color w:val="000000" w:themeColor="text1"/>
          <w:sz w:val="20"/>
          <w:szCs w:val="20"/>
        </w:rPr>
        <w:t>Soiten</w:t>
      </w:r>
      <w:proofErr w:type="spellEnd"/>
      <w:r w:rsidR="006A42B1">
        <w:rPr>
          <w:color w:val="000000" w:themeColor="text1"/>
          <w:sz w:val="20"/>
          <w:szCs w:val="20"/>
        </w:rPr>
        <w:t xml:space="preserve"> apuvälinekeskus. Apuvälineiden kuljetuskustannuksista vastaa asiakas.  </w:t>
      </w:r>
    </w:p>
    <w:p w14:paraId="7C9DA303" w14:textId="77777777" w:rsidR="00D57022" w:rsidRPr="00717557" w:rsidRDefault="00D57022" w:rsidP="00D57022">
      <w:pPr>
        <w:pStyle w:val="Luettelokappale"/>
        <w:spacing w:line="360" w:lineRule="auto"/>
        <w:rPr>
          <w:sz w:val="20"/>
          <w:szCs w:val="20"/>
        </w:rPr>
      </w:pPr>
    </w:p>
    <w:p w14:paraId="78B75C8D" w14:textId="75E5175F" w:rsidR="007C3896" w:rsidRPr="000C0C09" w:rsidRDefault="00D57022" w:rsidP="000C0C09">
      <w:pPr>
        <w:rPr>
          <w:color w:val="000000" w:themeColor="text1"/>
          <w:sz w:val="20"/>
          <w:szCs w:val="20"/>
        </w:rPr>
      </w:pPr>
      <w:r w:rsidRPr="00717557">
        <w:rPr>
          <w:color w:val="000000" w:themeColor="text1"/>
          <w:sz w:val="20"/>
          <w:szCs w:val="20"/>
        </w:rPr>
        <w:t>Vaaratilanneilmoitus tehdään haittatapahtuman tai läheltä piti -tilanteen yhteydessä Haipro -järjestelmään. Ilmoituksen tekeminen perehdytetään uusille työntekijöille</w:t>
      </w:r>
      <w:r w:rsidR="00AD253B" w:rsidRPr="00717557">
        <w:rPr>
          <w:color w:val="000000" w:themeColor="text1"/>
          <w:sz w:val="20"/>
          <w:szCs w:val="20"/>
        </w:rPr>
        <w:t xml:space="preserve">. </w:t>
      </w:r>
    </w:p>
    <w:p w14:paraId="31B2A8EB" w14:textId="77777777" w:rsidR="0037330F" w:rsidRPr="0037330F" w:rsidRDefault="0037330F" w:rsidP="0037330F">
      <w:pPr>
        <w:pStyle w:val="Style4"/>
      </w:pPr>
    </w:p>
    <w:p w14:paraId="0D91E949" w14:textId="6D3DD8E9" w:rsidR="001665EA" w:rsidRPr="001665EA" w:rsidRDefault="001665EA" w:rsidP="00C57842">
      <w:pPr>
        <w:pStyle w:val="Style5"/>
      </w:pPr>
      <w:r w:rsidRPr="001665EA">
        <w:t>Tietojärjestelmät</w:t>
      </w:r>
      <w:r w:rsidR="007C3896">
        <w:t xml:space="preserve"> ja teknologian käyttö</w:t>
      </w:r>
    </w:p>
    <w:p w14:paraId="54D16896" w14:textId="59D82525" w:rsidR="00A521FD" w:rsidRPr="00717557" w:rsidRDefault="000B4994" w:rsidP="00D26B3B">
      <w:pPr>
        <w:pStyle w:val="Style4"/>
        <w:rPr>
          <w:sz w:val="20"/>
          <w:szCs w:val="20"/>
        </w:rPr>
      </w:pPr>
      <w:r w:rsidRPr="00717557">
        <w:rPr>
          <w:sz w:val="20"/>
          <w:szCs w:val="20"/>
        </w:rPr>
        <w:t>Tukenassa asiakastiedot kirjataan Domacare-asiakastietojärjestelmää</w:t>
      </w:r>
      <w:r w:rsidR="00F775AB" w:rsidRPr="00717557">
        <w:rPr>
          <w:sz w:val="20"/>
          <w:szCs w:val="20"/>
        </w:rPr>
        <w:t>n, joka</w:t>
      </w:r>
      <w:r w:rsidR="00004C5F" w:rsidRPr="00717557">
        <w:rPr>
          <w:sz w:val="20"/>
          <w:szCs w:val="20"/>
        </w:rPr>
        <w:t xml:space="preserve"> on sosiaali- ja terveydenhuollon asiakas- ja potilastietojärjestelmä. Tukenassa k</w:t>
      </w:r>
      <w:r w:rsidR="00527B25" w:rsidRPr="00717557">
        <w:rPr>
          <w:sz w:val="20"/>
          <w:szCs w:val="20"/>
        </w:rPr>
        <w:t>äytössä on Domacaren versio 1.0, joka on Valviran tietojärjestelmärekisteri</w:t>
      </w:r>
      <w:r w:rsidR="00CB01D6" w:rsidRPr="00717557">
        <w:rPr>
          <w:sz w:val="20"/>
          <w:szCs w:val="20"/>
        </w:rPr>
        <w:t>n</w:t>
      </w:r>
      <w:r w:rsidR="00527B25" w:rsidRPr="00717557">
        <w:rPr>
          <w:sz w:val="20"/>
          <w:szCs w:val="20"/>
        </w:rPr>
        <w:t xml:space="preserve"> B-luokan mukainen asiakastietojärjestelmä.</w:t>
      </w:r>
      <w:r w:rsidR="007A280D" w:rsidRPr="00717557">
        <w:rPr>
          <w:sz w:val="20"/>
          <w:szCs w:val="20"/>
        </w:rPr>
        <w:t xml:space="preserve"> Työpöytäjärjestelmän lisäksi DomaCarea on mahdollisuus käyttää mobiilisovelluksella</w:t>
      </w:r>
      <w:r w:rsidR="00CB01D6" w:rsidRPr="00717557">
        <w:rPr>
          <w:sz w:val="20"/>
          <w:szCs w:val="20"/>
        </w:rPr>
        <w:t>.</w:t>
      </w:r>
    </w:p>
    <w:p w14:paraId="7B74B7E3" w14:textId="2F9957FF" w:rsidR="0081429E" w:rsidRPr="00717557" w:rsidRDefault="00317F88" w:rsidP="00D26B3B">
      <w:pPr>
        <w:pStyle w:val="Style4"/>
        <w:rPr>
          <w:sz w:val="20"/>
          <w:szCs w:val="20"/>
        </w:rPr>
      </w:pPr>
      <w:r w:rsidRPr="00717557">
        <w:rPr>
          <w:sz w:val="20"/>
          <w:szCs w:val="20"/>
        </w:rPr>
        <w:t>J</w:t>
      </w:r>
      <w:r w:rsidR="0081429E" w:rsidRPr="00717557">
        <w:rPr>
          <w:sz w:val="20"/>
          <w:szCs w:val="20"/>
        </w:rPr>
        <w:t>okainen työntek</w:t>
      </w:r>
      <w:r w:rsidRPr="00717557">
        <w:rPr>
          <w:sz w:val="20"/>
          <w:szCs w:val="20"/>
        </w:rPr>
        <w:t>ijä</w:t>
      </w:r>
      <w:r w:rsidR="0081429E" w:rsidRPr="00717557">
        <w:rPr>
          <w:sz w:val="20"/>
          <w:szCs w:val="20"/>
        </w:rPr>
        <w:t xml:space="preserve"> </w:t>
      </w:r>
      <w:r w:rsidRPr="00717557">
        <w:rPr>
          <w:sz w:val="20"/>
          <w:szCs w:val="20"/>
        </w:rPr>
        <w:t>käy</w:t>
      </w:r>
      <w:r w:rsidR="0081429E" w:rsidRPr="00717557">
        <w:rPr>
          <w:sz w:val="20"/>
          <w:szCs w:val="20"/>
        </w:rPr>
        <w:t xml:space="preserve"> työsuhteensa alkaessa koulutuksen </w:t>
      </w:r>
      <w:r w:rsidR="007159B4" w:rsidRPr="00717557">
        <w:rPr>
          <w:sz w:val="20"/>
          <w:szCs w:val="20"/>
        </w:rPr>
        <w:t>asiakastietojen kirjaamisest</w:t>
      </w:r>
      <w:r w:rsidRPr="00717557">
        <w:rPr>
          <w:sz w:val="20"/>
          <w:szCs w:val="20"/>
        </w:rPr>
        <w:t>a ja Domacaren käytöstä</w:t>
      </w:r>
      <w:r w:rsidR="007159B4" w:rsidRPr="00717557">
        <w:rPr>
          <w:sz w:val="20"/>
          <w:szCs w:val="20"/>
        </w:rPr>
        <w:t xml:space="preserve">. Yksikön työntekijöitä </w:t>
      </w:r>
      <w:r w:rsidR="00020053" w:rsidRPr="00717557">
        <w:rPr>
          <w:sz w:val="20"/>
          <w:szCs w:val="20"/>
        </w:rPr>
        <w:t>kirjaamisessa ohjaa</w:t>
      </w:r>
      <w:r w:rsidR="00A374F5" w:rsidRPr="00717557">
        <w:rPr>
          <w:sz w:val="20"/>
          <w:szCs w:val="20"/>
        </w:rPr>
        <w:t>vat</w:t>
      </w:r>
      <w:r w:rsidR="00020053" w:rsidRPr="00717557">
        <w:rPr>
          <w:sz w:val="20"/>
          <w:szCs w:val="20"/>
        </w:rPr>
        <w:t xml:space="preserve"> ja neuvo</w:t>
      </w:r>
      <w:r w:rsidR="00A374F5" w:rsidRPr="00717557">
        <w:rPr>
          <w:sz w:val="20"/>
          <w:szCs w:val="20"/>
        </w:rPr>
        <w:t>vat</w:t>
      </w:r>
      <w:r w:rsidR="00020053" w:rsidRPr="00717557">
        <w:rPr>
          <w:sz w:val="20"/>
          <w:szCs w:val="20"/>
        </w:rPr>
        <w:t xml:space="preserve"> yksikön johtaja, vastaava ohjaaja sekä yksikölle nimetty kirjaamisasiantuntija. Kirjaamisasiantuntijat muodostavat </w:t>
      </w:r>
      <w:r w:rsidR="00A374F5" w:rsidRPr="00717557">
        <w:rPr>
          <w:sz w:val="20"/>
          <w:szCs w:val="20"/>
        </w:rPr>
        <w:t>verkoston, jossa jaetaan ajankohtaista tietoa kirjaamisesta</w:t>
      </w:r>
      <w:r w:rsidR="00137F98" w:rsidRPr="00717557">
        <w:rPr>
          <w:sz w:val="20"/>
          <w:szCs w:val="20"/>
        </w:rPr>
        <w:t>.</w:t>
      </w:r>
    </w:p>
    <w:p w14:paraId="68A6611B" w14:textId="61A0FAC3" w:rsidR="00934F66" w:rsidRPr="00717557" w:rsidRDefault="007F3AE8" w:rsidP="00D26B3B">
      <w:pPr>
        <w:pStyle w:val="Style4"/>
        <w:rPr>
          <w:sz w:val="20"/>
          <w:szCs w:val="20"/>
        </w:rPr>
      </w:pPr>
      <w:r w:rsidRPr="00717557">
        <w:rPr>
          <w:sz w:val="20"/>
          <w:szCs w:val="20"/>
        </w:rPr>
        <w:t xml:space="preserve">Meritähden työntekijät suorittavat koulutuksen asiakastietojen kirjaamisesta ja Domacaren käytöstä. </w:t>
      </w:r>
      <w:r w:rsidR="000C0C09">
        <w:rPr>
          <w:sz w:val="20"/>
          <w:szCs w:val="20"/>
        </w:rPr>
        <w:t xml:space="preserve">Meritähden ohjaajat suorittavat myös tarvittavat Kanta-koulutukset. </w:t>
      </w:r>
      <w:r w:rsidRPr="00717557">
        <w:rPr>
          <w:sz w:val="20"/>
          <w:szCs w:val="20"/>
        </w:rPr>
        <w:t xml:space="preserve">Yksikön kirjaamisasiantuntijat osallistuvat verkostonsa yhteisiin tapaamisiin ja tuovat sieltä henkilöstöpalaveriin ajankohtaiset asiat.  </w:t>
      </w:r>
    </w:p>
    <w:p w14:paraId="18D63965" w14:textId="62B5D7D0" w:rsidR="00A7058C" w:rsidRPr="00717557" w:rsidRDefault="00A7058C" w:rsidP="00D26B3B">
      <w:pPr>
        <w:pStyle w:val="Style4"/>
        <w:rPr>
          <w:sz w:val="20"/>
          <w:szCs w:val="20"/>
        </w:rPr>
      </w:pPr>
      <w:r w:rsidRPr="00717557">
        <w:rPr>
          <w:sz w:val="20"/>
          <w:szCs w:val="20"/>
        </w:rPr>
        <w:t xml:space="preserve">Asiakastietolain mukainen </w:t>
      </w:r>
      <w:r w:rsidR="00260762" w:rsidRPr="00717557">
        <w:rPr>
          <w:sz w:val="20"/>
          <w:szCs w:val="20"/>
        </w:rPr>
        <w:t xml:space="preserve">Tukena-konsernin </w:t>
      </w:r>
      <w:r w:rsidRPr="00717557">
        <w:rPr>
          <w:sz w:val="20"/>
          <w:szCs w:val="20"/>
        </w:rPr>
        <w:t xml:space="preserve">tietoturvasuunnitelma on laadittu </w:t>
      </w:r>
      <w:r w:rsidR="00260762" w:rsidRPr="00717557">
        <w:rPr>
          <w:sz w:val="20"/>
          <w:szCs w:val="20"/>
        </w:rPr>
        <w:t>Tukena-säätiön ja Tukena Oy:n tietosuojavastaavien ja strategia- ja teknologiajohtajan toimesta. Tietoturvasuunnitelma</w:t>
      </w:r>
      <w:r w:rsidR="00AD3983" w:rsidRPr="00717557">
        <w:rPr>
          <w:sz w:val="20"/>
          <w:szCs w:val="20"/>
        </w:rPr>
        <w:t xml:space="preserve"> katselmoidaan ja tarvittaessa päivitetään vähintään 12 kuukauden välein. </w:t>
      </w:r>
      <w:r w:rsidR="008C2EB4" w:rsidRPr="00717557">
        <w:rPr>
          <w:sz w:val="20"/>
          <w:szCs w:val="20"/>
        </w:rPr>
        <w:t xml:space="preserve">Yksikön johtaja vastaa tietoturvasuunnitelman toteutumisesta yksikössään. </w:t>
      </w:r>
      <w:r w:rsidR="00AD3983" w:rsidRPr="00717557">
        <w:rPr>
          <w:sz w:val="20"/>
          <w:szCs w:val="20"/>
        </w:rPr>
        <w:t>Ajan</w:t>
      </w:r>
      <w:r w:rsidR="008C2EB4" w:rsidRPr="00717557">
        <w:rPr>
          <w:sz w:val="20"/>
          <w:szCs w:val="20"/>
        </w:rPr>
        <w:t xml:space="preserve"> </w:t>
      </w:r>
      <w:r w:rsidR="00AD3983" w:rsidRPr="00717557">
        <w:rPr>
          <w:sz w:val="20"/>
          <w:szCs w:val="20"/>
        </w:rPr>
        <w:t xml:space="preserve">tasainen tietoturvasuunnitelma on henkilöstön saatavissa IMS:ssä, jossa ylläpidetään myös tietoa suunnitelman päivityksestä. </w:t>
      </w:r>
    </w:p>
    <w:p w14:paraId="523335C8" w14:textId="0CBB572C" w:rsidR="3FA21BD3" w:rsidRPr="00717557" w:rsidRDefault="6C557650" w:rsidP="1037866D">
      <w:pPr>
        <w:rPr>
          <w:sz w:val="20"/>
          <w:szCs w:val="20"/>
        </w:rPr>
      </w:pPr>
      <w:r w:rsidRPr="00717557">
        <w:rPr>
          <w:sz w:val="20"/>
          <w:szCs w:val="20"/>
        </w:rPr>
        <w:t>Henkilöt</w:t>
      </w:r>
      <w:r w:rsidR="067CABE8" w:rsidRPr="00717557">
        <w:rPr>
          <w:sz w:val="20"/>
          <w:szCs w:val="20"/>
        </w:rPr>
        <w:t>ietoja käsitellään vain määritellyssä laajuudessa</w:t>
      </w:r>
      <w:r w:rsidR="76F8AC26" w:rsidRPr="00717557">
        <w:rPr>
          <w:sz w:val="20"/>
          <w:szCs w:val="20"/>
        </w:rPr>
        <w:t xml:space="preserve"> ja </w:t>
      </w:r>
      <w:r w:rsidR="067CABE8" w:rsidRPr="00717557">
        <w:rPr>
          <w:sz w:val="20"/>
          <w:szCs w:val="20"/>
        </w:rPr>
        <w:t>ainoastaan hyväksytyissä tietojärjestelmissä eikä niitä taltioida</w:t>
      </w:r>
      <w:r w:rsidR="4B1DEE1A" w:rsidRPr="00717557">
        <w:rPr>
          <w:sz w:val="20"/>
          <w:szCs w:val="20"/>
        </w:rPr>
        <w:t xml:space="preserve"> </w:t>
      </w:r>
      <w:r w:rsidR="067CABE8" w:rsidRPr="00717557">
        <w:rPr>
          <w:sz w:val="20"/>
          <w:szCs w:val="20"/>
        </w:rPr>
        <w:t>esimerkiksi henkilökohtaisille työasemille. Rekisterinpitäjän oikeuksien ja vastuiden toteutumisesta</w:t>
      </w:r>
      <w:r w:rsidR="32F69D88" w:rsidRPr="00717557">
        <w:rPr>
          <w:sz w:val="20"/>
          <w:szCs w:val="20"/>
        </w:rPr>
        <w:t xml:space="preserve"> </w:t>
      </w:r>
      <w:r w:rsidR="067CABE8" w:rsidRPr="00717557">
        <w:rPr>
          <w:sz w:val="20"/>
          <w:szCs w:val="20"/>
        </w:rPr>
        <w:t xml:space="preserve">on lisäksi sovittu tilaajan </w:t>
      </w:r>
      <w:r w:rsidR="3E6B7A21" w:rsidRPr="00717557">
        <w:rPr>
          <w:sz w:val="20"/>
          <w:szCs w:val="20"/>
        </w:rPr>
        <w:t xml:space="preserve">(hyvinvointialueen) </w:t>
      </w:r>
      <w:r w:rsidR="067CABE8" w:rsidRPr="00717557">
        <w:rPr>
          <w:sz w:val="20"/>
          <w:szCs w:val="20"/>
        </w:rPr>
        <w:t>kanssa erillisellä tietosuojasopimuksella, jonka ehtoja noudatetaan.</w:t>
      </w:r>
      <w:r w:rsidR="6672B75D" w:rsidRPr="00717557">
        <w:rPr>
          <w:sz w:val="20"/>
          <w:szCs w:val="20"/>
        </w:rPr>
        <w:t xml:space="preserve"> </w:t>
      </w:r>
      <w:r w:rsidR="067CABE8" w:rsidRPr="00717557">
        <w:rPr>
          <w:sz w:val="20"/>
          <w:szCs w:val="20"/>
        </w:rPr>
        <w:t>Kaikessa toiminnassa noudatetaan myös muita tilaajan määrittämiä tietosuojaohjeita.</w:t>
      </w:r>
      <w:r w:rsidR="7E8585B9" w:rsidRPr="00717557">
        <w:rPr>
          <w:sz w:val="20"/>
          <w:szCs w:val="20"/>
        </w:rPr>
        <w:t xml:space="preserve"> </w:t>
      </w:r>
      <w:r w:rsidR="24E8A7C2" w:rsidRPr="00717557">
        <w:rPr>
          <w:sz w:val="20"/>
          <w:szCs w:val="20"/>
        </w:rPr>
        <w:lastRenderedPageBreak/>
        <w:t xml:space="preserve">Tukena on sopinut tietosuojasta </w:t>
      </w:r>
      <w:r w:rsidR="7E8585B9" w:rsidRPr="00717557">
        <w:rPr>
          <w:sz w:val="20"/>
          <w:szCs w:val="20"/>
        </w:rPr>
        <w:t>myös alihankinta- ja ostopalvelusopimuksis</w:t>
      </w:r>
      <w:r w:rsidR="3505009F" w:rsidRPr="00717557">
        <w:rPr>
          <w:sz w:val="20"/>
          <w:szCs w:val="20"/>
        </w:rPr>
        <w:t xml:space="preserve">sa </w:t>
      </w:r>
      <w:r w:rsidR="7E8585B9" w:rsidRPr="00717557">
        <w:rPr>
          <w:sz w:val="20"/>
          <w:szCs w:val="20"/>
        </w:rPr>
        <w:t xml:space="preserve">ja tarvittaessa on laadittu erillinen henkilötietojen käsittelyä koskeva </w:t>
      </w:r>
      <w:r w:rsidR="2047C5B9" w:rsidRPr="00717557">
        <w:rPr>
          <w:sz w:val="20"/>
          <w:szCs w:val="20"/>
        </w:rPr>
        <w:t xml:space="preserve">pääsopimuksen liite. </w:t>
      </w:r>
    </w:p>
    <w:p w14:paraId="7C815738" w14:textId="3C642486" w:rsidR="1037866D" w:rsidRDefault="1037866D" w:rsidP="1037866D">
      <w:pPr>
        <w:rPr>
          <w:color w:val="FF0000"/>
        </w:rPr>
      </w:pPr>
    </w:p>
    <w:p w14:paraId="629BAE72" w14:textId="04A83D9B" w:rsidR="008D31FA" w:rsidRPr="00717557" w:rsidRDefault="003B2883" w:rsidP="00D26B3B">
      <w:pPr>
        <w:pStyle w:val="Style4"/>
        <w:rPr>
          <w:sz w:val="20"/>
          <w:szCs w:val="20"/>
        </w:rPr>
      </w:pPr>
      <w:r w:rsidRPr="00717557">
        <w:rPr>
          <w:sz w:val="20"/>
          <w:szCs w:val="20"/>
        </w:rPr>
        <w:t>Yksikön työntekijät ilmoittavat</w:t>
      </w:r>
      <w:r w:rsidR="00E4682E" w:rsidRPr="00717557">
        <w:rPr>
          <w:sz w:val="20"/>
          <w:szCs w:val="20"/>
        </w:rPr>
        <w:t xml:space="preserve"> havaitsemistaan</w:t>
      </w:r>
      <w:r w:rsidRPr="00717557">
        <w:rPr>
          <w:sz w:val="20"/>
          <w:szCs w:val="20"/>
        </w:rPr>
        <w:t xml:space="preserve"> </w:t>
      </w:r>
      <w:r w:rsidR="006724EC" w:rsidRPr="00717557">
        <w:rPr>
          <w:sz w:val="20"/>
          <w:szCs w:val="20"/>
        </w:rPr>
        <w:t xml:space="preserve">häiriöistä </w:t>
      </w:r>
      <w:r w:rsidR="00442C09" w:rsidRPr="00717557">
        <w:rPr>
          <w:sz w:val="20"/>
          <w:szCs w:val="20"/>
        </w:rPr>
        <w:t xml:space="preserve">tai olennaisista poikkeamista </w:t>
      </w:r>
      <w:r w:rsidRPr="00717557">
        <w:rPr>
          <w:sz w:val="20"/>
          <w:szCs w:val="20"/>
        </w:rPr>
        <w:t>asiakastietojärjestelmän toimin</w:t>
      </w:r>
      <w:r w:rsidR="006724EC" w:rsidRPr="00717557">
        <w:rPr>
          <w:sz w:val="20"/>
          <w:szCs w:val="20"/>
        </w:rPr>
        <w:t>n</w:t>
      </w:r>
      <w:r w:rsidRPr="00717557">
        <w:rPr>
          <w:sz w:val="20"/>
          <w:szCs w:val="20"/>
        </w:rPr>
        <w:t>a</w:t>
      </w:r>
      <w:r w:rsidR="006724EC" w:rsidRPr="00717557">
        <w:rPr>
          <w:sz w:val="20"/>
          <w:szCs w:val="20"/>
        </w:rPr>
        <w:t>ssa tai</w:t>
      </w:r>
      <w:r w:rsidR="00442C09" w:rsidRPr="00717557">
        <w:rPr>
          <w:sz w:val="20"/>
          <w:szCs w:val="20"/>
        </w:rPr>
        <w:t xml:space="preserve"> saavutettavuudessa </w:t>
      </w:r>
      <w:r w:rsidR="00ED3E31" w:rsidRPr="00717557">
        <w:rPr>
          <w:sz w:val="20"/>
          <w:szCs w:val="20"/>
        </w:rPr>
        <w:t xml:space="preserve">järjestelmän pääkäyttäjälle os. </w:t>
      </w:r>
      <w:hyperlink r:id="rId13" w:history="1">
        <w:r w:rsidR="000770F5" w:rsidRPr="00717557">
          <w:rPr>
            <w:rStyle w:val="Hyperlinkki"/>
            <w:sz w:val="20"/>
            <w:szCs w:val="20"/>
          </w:rPr>
          <w:t>domacare@tukena.fi</w:t>
        </w:r>
      </w:hyperlink>
      <w:r w:rsidR="000770F5" w:rsidRPr="00717557">
        <w:rPr>
          <w:sz w:val="20"/>
          <w:szCs w:val="20"/>
        </w:rPr>
        <w:t>. Järjestelmän pääkäyttäjä informoi ohjelmatoimittajaa</w:t>
      </w:r>
      <w:r w:rsidR="004A6407" w:rsidRPr="00717557">
        <w:rPr>
          <w:sz w:val="20"/>
          <w:szCs w:val="20"/>
        </w:rPr>
        <w:t xml:space="preserve"> ja </w:t>
      </w:r>
      <w:r w:rsidR="008D31FA" w:rsidRPr="00717557">
        <w:rPr>
          <w:sz w:val="20"/>
          <w:szCs w:val="20"/>
        </w:rPr>
        <w:t>it-hallintoa</w:t>
      </w:r>
      <w:r w:rsidR="000770F5" w:rsidRPr="00717557">
        <w:rPr>
          <w:sz w:val="20"/>
          <w:szCs w:val="20"/>
        </w:rPr>
        <w:t xml:space="preserve"> toimintahäiriöistä ja </w:t>
      </w:r>
      <w:r w:rsidR="00483E32" w:rsidRPr="00717557">
        <w:rPr>
          <w:sz w:val="20"/>
          <w:szCs w:val="20"/>
        </w:rPr>
        <w:t xml:space="preserve">informoi Tukenan henkilöstöä tunnistetuista toimintahäiriöistä, </w:t>
      </w:r>
      <w:r w:rsidR="00D17D20" w:rsidRPr="00717557">
        <w:rPr>
          <w:sz w:val="20"/>
          <w:szCs w:val="20"/>
        </w:rPr>
        <w:t>niiden</w:t>
      </w:r>
      <w:r w:rsidR="00483E32" w:rsidRPr="00717557">
        <w:rPr>
          <w:sz w:val="20"/>
          <w:szCs w:val="20"/>
        </w:rPr>
        <w:t xml:space="preserve"> vaikutuksista </w:t>
      </w:r>
      <w:r w:rsidR="00122EFC" w:rsidRPr="00717557">
        <w:rPr>
          <w:sz w:val="20"/>
          <w:szCs w:val="20"/>
        </w:rPr>
        <w:t>sekä toimintahäiriön päättymisestä</w:t>
      </w:r>
      <w:r w:rsidR="008215CF" w:rsidRPr="00717557">
        <w:rPr>
          <w:sz w:val="20"/>
          <w:szCs w:val="20"/>
        </w:rPr>
        <w:t>.</w:t>
      </w:r>
      <w:r w:rsidR="009C38D0" w:rsidRPr="00717557">
        <w:rPr>
          <w:sz w:val="20"/>
          <w:szCs w:val="20"/>
        </w:rPr>
        <w:t xml:space="preserve"> </w:t>
      </w:r>
    </w:p>
    <w:p w14:paraId="6BEAEEA6" w14:textId="6219DD7E" w:rsidR="003B2883" w:rsidRPr="00717557" w:rsidRDefault="00947C7D" w:rsidP="00D26B3B">
      <w:pPr>
        <w:pStyle w:val="Style4"/>
        <w:rPr>
          <w:sz w:val="20"/>
          <w:szCs w:val="20"/>
        </w:rPr>
      </w:pPr>
      <w:r w:rsidRPr="00717557">
        <w:rPr>
          <w:sz w:val="20"/>
          <w:szCs w:val="20"/>
        </w:rPr>
        <w:t>Tukenan a</w:t>
      </w:r>
      <w:r w:rsidR="00727A37" w:rsidRPr="00717557">
        <w:rPr>
          <w:sz w:val="20"/>
          <w:szCs w:val="20"/>
        </w:rPr>
        <w:t>siakastietojärjestelmää voidaan käyttää sekä tietokoneella, että mobiililaitteella</w:t>
      </w:r>
      <w:r w:rsidR="006E1D8F" w:rsidRPr="00717557">
        <w:rPr>
          <w:sz w:val="20"/>
          <w:szCs w:val="20"/>
        </w:rPr>
        <w:t xml:space="preserve">, ja usein häiriötilanteissa </w:t>
      </w:r>
      <w:r w:rsidRPr="00717557">
        <w:rPr>
          <w:sz w:val="20"/>
          <w:szCs w:val="20"/>
        </w:rPr>
        <w:t xml:space="preserve">toisen </w:t>
      </w:r>
      <w:r w:rsidR="00C12CCB" w:rsidRPr="00717557">
        <w:rPr>
          <w:sz w:val="20"/>
          <w:szCs w:val="20"/>
        </w:rPr>
        <w:t xml:space="preserve">käyttöä voidaan jatkaa normaalisti. </w:t>
      </w:r>
      <w:r w:rsidR="00F34DD7" w:rsidRPr="00717557">
        <w:rPr>
          <w:sz w:val="20"/>
          <w:szCs w:val="20"/>
        </w:rPr>
        <w:t xml:space="preserve">Asiakastietojärjestelmän ollessa </w:t>
      </w:r>
      <w:r w:rsidR="00E05A90" w:rsidRPr="00717557">
        <w:rPr>
          <w:sz w:val="20"/>
          <w:szCs w:val="20"/>
        </w:rPr>
        <w:t xml:space="preserve">täysin </w:t>
      </w:r>
      <w:r w:rsidR="00F34DD7" w:rsidRPr="00717557">
        <w:rPr>
          <w:sz w:val="20"/>
          <w:szCs w:val="20"/>
        </w:rPr>
        <w:t xml:space="preserve">pois käytöstä siirrytään toimimaan </w:t>
      </w:r>
      <w:r w:rsidR="00AD7FA8" w:rsidRPr="00717557">
        <w:rPr>
          <w:sz w:val="20"/>
          <w:szCs w:val="20"/>
        </w:rPr>
        <w:t xml:space="preserve">häiriötilanteiden toimintakorttien </w:t>
      </w:r>
      <w:r w:rsidR="004E2DD1" w:rsidRPr="00717557">
        <w:rPr>
          <w:sz w:val="20"/>
          <w:szCs w:val="20"/>
        </w:rPr>
        <w:t xml:space="preserve">mukaisesti. </w:t>
      </w:r>
      <w:r w:rsidR="001B31D2" w:rsidRPr="00717557">
        <w:rPr>
          <w:sz w:val="20"/>
          <w:szCs w:val="20"/>
        </w:rPr>
        <w:t>Laaj</w:t>
      </w:r>
      <w:r w:rsidR="00E05A90" w:rsidRPr="00717557">
        <w:rPr>
          <w:sz w:val="20"/>
          <w:szCs w:val="20"/>
        </w:rPr>
        <w:t>oj</w:t>
      </w:r>
      <w:r w:rsidR="002B1206" w:rsidRPr="00717557">
        <w:rPr>
          <w:sz w:val="20"/>
          <w:szCs w:val="20"/>
        </w:rPr>
        <w:t>a</w:t>
      </w:r>
      <w:r w:rsidR="001B31D2" w:rsidRPr="00717557">
        <w:rPr>
          <w:sz w:val="20"/>
          <w:szCs w:val="20"/>
        </w:rPr>
        <w:t xml:space="preserve"> tai pitkäkestoisia häiriötilantei</w:t>
      </w:r>
      <w:r w:rsidR="002B1206" w:rsidRPr="00717557">
        <w:rPr>
          <w:sz w:val="20"/>
          <w:szCs w:val="20"/>
        </w:rPr>
        <w:t>t</w:t>
      </w:r>
      <w:r w:rsidR="001B31D2" w:rsidRPr="00717557">
        <w:rPr>
          <w:sz w:val="20"/>
          <w:szCs w:val="20"/>
        </w:rPr>
        <w:t xml:space="preserve">a </w:t>
      </w:r>
      <w:r w:rsidR="002B1206" w:rsidRPr="00717557">
        <w:rPr>
          <w:sz w:val="20"/>
          <w:szCs w:val="20"/>
        </w:rPr>
        <w:t xml:space="preserve">varten </w:t>
      </w:r>
      <w:r w:rsidR="001B31D2" w:rsidRPr="00717557">
        <w:rPr>
          <w:sz w:val="20"/>
          <w:szCs w:val="20"/>
        </w:rPr>
        <w:t>asiakastietojärjestelmästä tulostetaan asiakasturvallisuuden edellyttämät ajantasaiset asiakastiedot</w:t>
      </w:r>
      <w:r w:rsidR="00E05A90" w:rsidRPr="00717557">
        <w:rPr>
          <w:sz w:val="20"/>
          <w:szCs w:val="20"/>
        </w:rPr>
        <w:t>, kuten lääkitystiedot</w:t>
      </w:r>
      <w:r w:rsidR="001B31D2" w:rsidRPr="00717557">
        <w:rPr>
          <w:sz w:val="20"/>
          <w:szCs w:val="20"/>
        </w:rPr>
        <w:t>.</w:t>
      </w:r>
    </w:p>
    <w:p w14:paraId="2412582D" w14:textId="046172D6" w:rsidR="00445B0D" w:rsidRPr="00717557" w:rsidRDefault="00EC4D68" w:rsidP="00D26B3B">
      <w:pPr>
        <w:pStyle w:val="Style4"/>
        <w:rPr>
          <w:sz w:val="20"/>
          <w:szCs w:val="20"/>
          <w:highlight w:val="yellow"/>
        </w:rPr>
      </w:pPr>
      <w:r w:rsidRPr="00717557">
        <w:rPr>
          <w:sz w:val="20"/>
          <w:szCs w:val="20"/>
        </w:rPr>
        <w:t>Asiakastyössä käytettävä</w:t>
      </w:r>
      <w:r w:rsidR="00C9160E" w:rsidRPr="00717557">
        <w:rPr>
          <w:sz w:val="20"/>
          <w:szCs w:val="20"/>
        </w:rPr>
        <w:t>n teknologian käyttöönottoa koordinoidaan keskitetysti</w:t>
      </w:r>
      <w:r w:rsidR="00EB4032" w:rsidRPr="00717557">
        <w:rPr>
          <w:sz w:val="20"/>
          <w:szCs w:val="20"/>
        </w:rPr>
        <w:t xml:space="preserve"> yhtiön hallinnos</w:t>
      </w:r>
      <w:r w:rsidR="00FE20D0" w:rsidRPr="00717557">
        <w:rPr>
          <w:sz w:val="20"/>
          <w:szCs w:val="20"/>
        </w:rPr>
        <w:t>t</w:t>
      </w:r>
      <w:r w:rsidR="00EB4032" w:rsidRPr="00717557">
        <w:rPr>
          <w:sz w:val="20"/>
          <w:szCs w:val="20"/>
        </w:rPr>
        <w:t xml:space="preserve">a. </w:t>
      </w:r>
      <w:r w:rsidR="006D0D35" w:rsidRPr="00717557">
        <w:rPr>
          <w:sz w:val="20"/>
          <w:szCs w:val="20"/>
        </w:rPr>
        <w:t>Uu</w:t>
      </w:r>
      <w:r w:rsidR="00832862" w:rsidRPr="00717557">
        <w:rPr>
          <w:sz w:val="20"/>
          <w:szCs w:val="20"/>
        </w:rPr>
        <w:t>de</w:t>
      </w:r>
      <w:r w:rsidR="006D0D35" w:rsidRPr="00717557">
        <w:rPr>
          <w:sz w:val="20"/>
          <w:szCs w:val="20"/>
        </w:rPr>
        <w:t xml:space="preserve">n teknologian soveltuvuus, asianmukaisuus ja turvallisuus </w:t>
      </w:r>
      <w:r w:rsidR="00D02609" w:rsidRPr="00717557">
        <w:rPr>
          <w:sz w:val="20"/>
          <w:szCs w:val="20"/>
        </w:rPr>
        <w:t xml:space="preserve">arvioidaan ennen </w:t>
      </w:r>
      <w:r w:rsidR="00832862" w:rsidRPr="00717557">
        <w:rPr>
          <w:sz w:val="20"/>
          <w:szCs w:val="20"/>
        </w:rPr>
        <w:t>käyttöönottoa</w:t>
      </w:r>
      <w:r w:rsidR="00663E6F" w:rsidRPr="00717557">
        <w:rPr>
          <w:sz w:val="20"/>
          <w:szCs w:val="20"/>
        </w:rPr>
        <w:t>. Soveltuvuuden arvioinnissa huomioidaan asiakkaiden tarpeet</w:t>
      </w:r>
      <w:r w:rsidR="00711705" w:rsidRPr="00717557">
        <w:rPr>
          <w:sz w:val="20"/>
          <w:szCs w:val="20"/>
        </w:rPr>
        <w:t>,</w:t>
      </w:r>
      <w:r w:rsidR="00663E6F" w:rsidRPr="00717557">
        <w:rPr>
          <w:sz w:val="20"/>
          <w:szCs w:val="20"/>
        </w:rPr>
        <w:t xml:space="preserve"> itsemääräämisoikeuden </w:t>
      </w:r>
      <w:r w:rsidR="00711705" w:rsidRPr="00717557">
        <w:rPr>
          <w:sz w:val="20"/>
          <w:szCs w:val="20"/>
        </w:rPr>
        <w:t xml:space="preserve">ja yksityisyyden suojan </w:t>
      </w:r>
      <w:r w:rsidR="00663E6F" w:rsidRPr="00717557">
        <w:rPr>
          <w:sz w:val="20"/>
          <w:szCs w:val="20"/>
        </w:rPr>
        <w:t>toteutuminen</w:t>
      </w:r>
      <w:r w:rsidR="00711705" w:rsidRPr="00717557">
        <w:rPr>
          <w:sz w:val="20"/>
          <w:szCs w:val="20"/>
        </w:rPr>
        <w:t xml:space="preserve"> sekä tietoturva</w:t>
      </w:r>
      <w:r w:rsidR="00663E6F" w:rsidRPr="00717557">
        <w:rPr>
          <w:sz w:val="20"/>
          <w:szCs w:val="20"/>
        </w:rPr>
        <w:t xml:space="preserve">. </w:t>
      </w:r>
      <w:r w:rsidR="00E4404C" w:rsidRPr="00717557">
        <w:rPr>
          <w:sz w:val="20"/>
          <w:szCs w:val="20"/>
        </w:rPr>
        <w:t xml:space="preserve">Tukenan tietosuojavastaava ja </w:t>
      </w:r>
      <w:r w:rsidR="00437989" w:rsidRPr="00717557">
        <w:rPr>
          <w:sz w:val="20"/>
          <w:szCs w:val="20"/>
        </w:rPr>
        <w:t>strategia- ja teknologiajohtaja osallistuvat u</w:t>
      </w:r>
      <w:r w:rsidR="00EB4032" w:rsidRPr="00717557">
        <w:rPr>
          <w:sz w:val="20"/>
          <w:szCs w:val="20"/>
        </w:rPr>
        <w:t>u</w:t>
      </w:r>
      <w:r w:rsidR="00160817" w:rsidRPr="00717557">
        <w:rPr>
          <w:sz w:val="20"/>
          <w:szCs w:val="20"/>
        </w:rPr>
        <w:t xml:space="preserve">den teknologian </w:t>
      </w:r>
      <w:r w:rsidR="00E4404C" w:rsidRPr="00717557">
        <w:rPr>
          <w:sz w:val="20"/>
          <w:szCs w:val="20"/>
        </w:rPr>
        <w:t>soveltuvuuden arviointiin</w:t>
      </w:r>
      <w:r w:rsidR="00437989" w:rsidRPr="00717557">
        <w:rPr>
          <w:sz w:val="20"/>
          <w:szCs w:val="20"/>
        </w:rPr>
        <w:t xml:space="preserve">. </w:t>
      </w:r>
      <w:r w:rsidR="00204F11" w:rsidRPr="00717557">
        <w:rPr>
          <w:sz w:val="20"/>
          <w:szCs w:val="20"/>
        </w:rPr>
        <w:t>Jos henkilötietoja kerätään,</w:t>
      </w:r>
      <w:r w:rsidR="00061AFD" w:rsidRPr="00717557">
        <w:rPr>
          <w:sz w:val="20"/>
          <w:szCs w:val="20"/>
        </w:rPr>
        <w:t xml:space="preserve"> tehdään </w:t>
      </w:r>
      <w:r w:rsidR="00AD6F25" w:rsidRPr="00717557">
        <w:rPr>
          <w:sz w:val="20"/>
          <w:szCs w:val="20"/>
        </w:rPr>
        <w:t>vaikutustenarviointi.</w:t>
      </w:r>
      <w:r w:rsidR="00E82F14" w:rsidRPr="00717557">
        <w:rPr>
          <w:sz w:val="20"/>
          <w:szCs w:val="20"/>
        </w:rPr>
        <w:t xml:space="preserve"> Ennen uuden teknologian käyttöönottoa henkilöstölle järjestetään käyttöönottokoulutus.</w:t>
      </w:r>
    </w:p>
    <w:p w14:paraId="3A727066" w14:textId="13D7CF95" w:rsidR="00264C6D" w:rsidRPr="000C0C09" w:rsidRDefault="00E12F7F" w:rsidP="00D26B3B">
      <w:pPr>
        <w:pStyle w:val="Style4"/>
        <w:rPr>
          <w:sz w:val="20"/>
          <w:szCs w:val="20"/>
        </w:rPr>
      </w:pPr>
      <w:r w:rsidRPr="00717557">
        <w:rPr>
          <w:sz w:val="20"/>
          <w:szCs w:val="20"/>
        </w:rPr>
        <w:t>Meritähdessä h</w:t>
      </w:r>
      <w:r w:rsidR="00164084" w:rsidRPr="00717557">
        <w:rPr>
          <w:sz w:val="20"/>
          <w:szCs w:val="20"/>
        </w:rPr>
        <w:t>oitajakutsujärjestelmänä käytetään Everon-hoitajakutsujärjestelmää</w:t>
      </w:r>
      <w:r w:rsidR="00B12C40" w:rsidRPr="00717557">
        <w:rPr>
          <w:sz w:val="20"/>
          <w:szCs w:val="20"/>
        </w:rPr>
        <w:t xml:space="preserve">. </w:t>
      </w:r>
      <w:r w:rsidR="007F3AE8" w:rsidRPr="00717557">
        <w:rPr>
          <w:sz w:val="20"/>
          <w:szCs w:val="20"/>
        </w:rPr>
        <w:t xml:space="preserve">Asiakkailla on käytössään hälytysrannekkeet. </w:t>
      </w:r>
      <w:r w:rsidR="00164084" w:rsidRPr="00717557">
        <w:rPr>
          <w:sz w:val="20"/>
          <w:szCs w:val="20"/>
        </w:rPr>
        <w:t>Järjestelmä</w:t>
      </w:r>
      <w:r w:rsidR="00C90C23" w:rsidRPr="00717557">
        <w:rPr>
          <w:sz w:val="20"/>
          <w:szCs w:val="20"/>
        </w:rPr>
        <w:t>ssä on akkuvarmennus</w:t>
      </w:r>
      <w:r w:rsidR="009E2E14" w:rsidRPr="00717557">
        <w:rPr>
          <w:sz w:val="20"/>
          <w:szCs w:val="20"/>
        </w:rPr>
        <w:t xml:space="preserve">. Hälytykset välittyvät työntekijöille </w:t>
      </w:r>
      <w:r w:rsidR="00944B39" w:rsidRPr="00717557">
        <w:rPr>
          <w:sz w:val="20"/>
          <w:szCs w:val="20"/>
        </w:rPr>
        <w:t xml:space="preserve">sovellukseen ja mikäli hälytystä ei kuitata </w:t>
      </w:r>
      <w:r w:rsidR="00750C4D" w:rsidRPr="00717557">
        <w:rPr>
          <w:sz w:val="20"/>
          <w:szCs w:val="20"/>
        </w:rPr>
        <w:t xml:space="preserve">hälytystyypeittäin </w:t>
      </w:r>
      <w:r w:rsidR="00C108BF" w:rsidRPr="00717557">
        <w:rPr>
          <w:sz w:val="20"/>
          <w:szCs w:val="20"/>
        </w:rPr>
        <w:t>määritellyssä</w:t>
      </w:r>
      <w:r w:rsidR="00750C4D" w:rsidRPr="00717557">
        <w:rPr>
          <w:sz w:val="20"/>
          <w:szCs w:val="20"/>
        </w:rPr>
        <w:t xml:space="preserve"> </w:t>
      </w:r>
      <w:r w:rsidR="00944B39" w:rsidRPr="00717557">
        <w:rPr>
          <w:sz w:val="20"/>
          <w:szCs w:val="20"/>
        </w:rPr>
        <w:t>ajassa, hälytys lähetetään puheluna ja/tai tekstiviestinä. Hälytyksien välittämiseen käytetään r</w:t>
      </w:r>
      <w:r w:rsidR="00FE3923" w:rsidRPr="00717557">
        <w:rPr>
          <w:sz w:val="20"/>
          <w:szCs w:val="20"/>
        </w:rPr>
        <w:t>oamaavaa sim-korttia, jolloin käytettävissä o</w:t>
      </w:r>
      <w:r w:rsidR="00655D77" w:rsidRPr="00717557">
        <w:rPr>
          <w:sz w:val="20"/>
          <w:szCs w:val="20"/>
        </w:rPr>
        <w:t>vat</w:t>
      </w:r>
      <w:r w:rsidR="00FE3923" w:rsidRPr="00717557">
        <w:rPr>
          <w:sz w:val="20"/>
          <w:szCs w:val="20"/>
        </w:rPr>
        <w:t xml:space="preserve"> eri palveluntarjoajien tarjoamat mobiiliverkot.</w:t>
      </w:r>
      <w:r w:rsidR="002A47C6" w:rsidRPr="00717557">
        <w:rPr>
          <w:sz w:val="20"/>
          <w:szCs w:val="20"/>
        </w:rPr>
        <w:t xml:space="preserve"> Järjestelmä ilmoittaa vikaantuneista</w:t>
      </w:r>
      <w:r w:rsidR="002A47C6">
        <w:t xml:space="preserve"> </w:t>
      </w:r>
      <w:r w:rsidR="002A47C6" w:rsidRPr="004401BA">
        <w:rPr>
          <w:sz w:val="20"/>
          <w:szCs w:val="20"/>
        </w:rPr>
        <w:t>laitteista</w:t>
      </w:r>
      <w:r w:rsidR="004E71D6" w:rsidRPr="004401BA">
        <w:rPr>
          <w:sz w:val="20"/>
          <w:szCs w:val="20"/>
        </w:rPr>
        <w:t>,</w:t>
      </w:r>
      <w:r w:rsidR="004E71D6">
        <w:t xml:space="preserve"> </w:t>
      </w:r>
      <w:r w:rsidR="002A47C6" w:rsidRPr="000C0C09">
        <w:rPr>
          <w:sz w:val="20"/>
          <w:szCs w:val="20"/>
        </w:rPr>
        <w:t>yhteysongelmista</w:t>
      </w:r>
      <w:r w:rsidR="004E71D6" w:rsidRPr="000C0C09">
        <w:rPr>
          <w:sz w:val="20"/>
          <w:szCs w:val="20"/>
        </w:rPr>
        <w:t xml:space="preserve"> ja akun varaustason alenemisesta</w:t>
      </w:r>
      <w:r w:rsidR="002A47C6" w:rsidRPr="000C0C09">
        <w:rPr>
          <w:sz w:val="20"/>
          <w:szCs w:val="20"/>
        </w:rPr>
        <w:t xml:space="preserve"> yksikön pääkäyttäjälle sähköpostitse</w:t>
      </w:r>
      <w:r w:rsidR="004E71D6" w:rsidRPr="000C0C09">
        <w:rPr>
          <w:sz w:val="20"/>
          <w:szCs w:val="20"/>
        </w:rPr>
        <w:t xml:space="preserve">. Järjestelmätoimittaja </w:t>
      </w:r>
      <w:r w:rsidR="003D626C" w:rsidRPr="000C0C09">
        <w:rPr>
          <w:sz w:val="20"/>
          <w:szCs w:val="20"/>
        </w:rPr>
        <w:t xml:space="preserve">ylläpitää keskeisistä laitteista varastoa ja </w:t>
      </w:r>
      <w:r w:rsidR="004E71D6" w:rsidRPr="000C0C09">
        <w:rPr>
          <w:sz w:val="20"/>
          <w:szCs w:val="20"/>
        </w:rPr>
        <w:t>lähettää korvaava</w:t>
      </w:r>
      <w:r w:rsidR="006F4AB1" w:rsidRPr="000C0C09">
        <w:rPr>
          <w:sz w:val="20"/>
          <w:szCs w:val="20"/>
        </w:rPr>
        <w:t>n</w:t>
      </w:r>
      <w:r w:rsidR="004E71D6" w:rsidRPr="000C0C09">
        <w:rPr>
          <w:sz w:val="20"/>
          <w:szCs w:val="20"/>
        </w:rPr>
        <w:t xml:space="preserve"> </w:t>
      </w:r>
      <w:r w:rsidR="006F4AB1" w:rsidRPr="000C0C09">
        <w:rPr>
          <w:sz w:val="20"/>
          <w:szCs w:val="20"/>
        </w:rPr>
        <w:t>hälytinpainikkeen ja ohjeet laitteen korvaamiseen</w:t>
      </w:r>
      <w:r w:rsidR="00935115" w:rsidRPr="000C0C09">
        <w:rPr>
          <w:sz w:val="20"/>
          <w:szCs w:val="20"/>
        </w:rPr>
        <w:t xml:space="preserve"> pyynnöstä</w:t>
      </w:r>
      <w:r w:rsidR="006F4AB1" w:rsidRPr="000C0C09">
        <w:rPr>
          <w:sz w:val="20"/>
          <w:szCs w:val="20"/>
        </w:rPr>
        <w:t xml:space="preserve"> postitse</w:t>
      </w:r>
      <w:r w:rsidR="003D626C" w:rsidRPr="000C0C09">
        <w:rPr>
          <w:sz w:val="20"/>
          <w:szCs w:val="20"/>
        </w:rPr>
        <w:t xml:space="preserve"> muutamassa päivässä.</w:t>
      </w:r>
    </w:p>
    <w:p w14:paraId="4B1647AA" w14:textId="77777777" w:rsidR="00A81973" w:rsidRDefault="00BC39C0" w:rsidP="00264C6D">
      <w:pPr>
        <w:pStyle w:val="Style4"/>
        <w:rPr>
          <w:sz w:val="20"/>
          <w:szCs w:val="20"/>
        </w:rPr>
      </w:pPr>
      <w:r w:rsidRPr="00717557">
        <w:rPr>
          <w:sz w:val="20"/>
          <w:szCs w:val="20"/>
        </w:rPr>
        <w:t xml:space="preserve">Henkilöstö </w:t>
      </w:r>
      <w:r w:rsidR="003215ED" w:rsidRPr="00717557">
        <w:rPr>
          <w:sz w:val="20"/>
          <w:szCs w:val="20"/>
        </w:rPr>
        <w:t>perehdytetään hoitajakutsujärjestelmän käyttöön osana perehdytystä.</w:t>
      </w:r>
      <w:r w:rsidR="008A7ECD" w:rsidRPr="00717557">
        <w:rPr>
          <w:sz w:val="20"/>
          <w:szCs w:val="20"/>
        </w:rPr>
        <w:t xml:space="preserve"> </w:t>
      </w:r>
      <w:r w:rsidR="007F3AE8" w:rsidRPr="00717557">
        <w:rPr>
          <w:sz w:val="20"/>
          <w:szCs w:val="20"/>
        </w:rPr>
        <w:t xml:space="preserve">Vastaava ohjaaja tai muu perehdytykseen nimetty ohjaaja käy uuden työntekijän kanssa läpi Everonin kutsujärjestelmän toiminnan konkreettisesti näyttämällä, kuinka kutsuun vastataan ja kuinka se kuitataan. Rannekkeiden toimivuus testataan kuukausittain vastaavan ohjaajan toimesta. </w:t>
      </w:r>
    </w:p>
    <w:p w14:paraId="0BA0BD1A" w14:textId="2239D51D" w:rsidR="00A81973" w:rsidRPr="00717557" w:rsidRDefault="00A81973" w:rsidP="00264C6D">
      <w:pPr>
        <w:pStyle w:val="Style4"/>
        <w:rPr>
          <w:sz w:val="20"/>
          <w:szCs w:val="20"/>
        </w:rPr>
      </w:pPr>
      <w:r>
        <w:rPr>
          <w:sz w:val="20"/>
          <w:szCs w:val="20"/>
        </w:rPr>
        <w:t xml:space="preserve">Avustaminen hoidetaan pääsääntöisesti kutsujärjestyksessä, mutta kiireellinen avustaminen (esim. WC-käynnit tai putoamisvaara, kaatuminen) hoidetaan välittömästi. </w:t>
      </w:r>
    </w:p>
    <w:p w14:paraId="2A52D1DC" w14:textId="77777777" w:rsidR="008B6425" w:rsidRDefault="008B6425" w:rsidP="00264C6D">
      <w:pPr>
        <w:pStyle w:val="Style4"/>
      </w:pPr>
    </w:p>
    <w:p w14:paraId="1603D2D0" w14:textId="77777777" w:rsidR="00570A29" w:rsidRDefault="00570A29" w:rsidP="00264C6D">
      <w:pPr>
        <w:pStyle w:val="Style4"/>
      </w:pPr>
    </w:p>
    <w:p w14:paraId="0C64ED96" w14:textId="366B61CB" w:rsidR="004B600C" w:rsidRDefault="004B600C" w:rsidP="00653B81">
      <w:pPr>
        <w:pStyle w:val="Style2"/>
      </w:pPr>
      <w:bookmarkStart w:id="15" w:name="_Toc179284404"/>
      <w:r>
        <w:t>2.10 Lääkehoitosuunnitelma</w:t>
      </w:r>
      <w:bookmarkEnd w:id="15"/>
      <w:r>
        <w:t xml:space="preserve"> </w:t>
      </w:r>
    </w:p>
    <w:p w14:paraId="2EA62F93" w14:textId="77777777" w:rsidR="00FA38CE" w:rsidRDefault="00FA38CE" w:rsidP="00462723">
      <w:pPr>
        <w:pStyle w:val="Style4"/>
      </w:pPr>
    </w:p>
    <w:p w14:paraId="179E5868" w14:textId="13908465" w:rsidR="003B3C71" w:rsidRPr="00717557" w:rsidRDefault="003B3C71" w:rsidP="00462723">
      <w:pPr>
        <w:pStyle w:val="Style4"/>
        <w:rPr>
          <w:sz w:val="20"/>
          <w:szCs w:val="20"/>
        </w:rPr>
      </w:pPr>
      <w:r w:rsidRPr="00717557">
        <w:rPr>
          <w:sz w:val="20"/>
          <w:szCs w:val="20"/>
        </w:rPr>
        <w:t>Jokaisella Tukenan palveluyksiköllä, jossa toteutetaan lääkehoitoa, on oma</w:t>
      </w:r>
      <w:r w:rsidR="00392A03" w:rsidRPr="00717557">
        <w:rPr>
          <w:sz w:val="20"/>
          <w:szCs w:val="20"/>
        </w:rPr>
        <w:t xml:space="preserve"> </w:t>
      </w:r>
      <w:r w:rsidRPr="00717557">
        <w:rPr>
          <w:sz w:val="20"/>
          <w:szCs w:val="20"/>
        </w:rPr>
        <w:t xml:space="preserve">lääkehoitosuunnitelma.  Yksiköiden lääkehoitosuunnitelmat on tehty Tukenan yhteiselle lääkehoitosuunnitelmapohjalle. Pohja perustuu STM 2021 Turvallinen lääkehoito -oppaan </w:t>
      </w:r>
      <w:r w:rsidRPr="00717557">
        <w:rPr>
          <w:sz w:val="20"/>
          <w:szCs w:val="20"/>
        </w:rPr>
        <w:lastRenderedPageBreak/>
        <w:t>liitteeseen 6. Yksikkökohtaisissa lääkehoitosuunnitelmissa on kuvattu yksikön lääkehoitoon liittyvät riskit ja niihin varautuminen. Lääkehoitosuunnitelma on keskeinen osa lääkehoitoon osallistuvien henkilöiden perehdytystä sekä lääkehoidon laadun ja turvallisuuden varmistamista.</w:t>
      </w:r>
    </w:p>
    <w:p w14:paraId="5DAA3AAB" w14:textId="77777777" w:rsidR="00C42282" w:rsidRPr="00717557" w:rsidRDefault="00C42282" w:rsidP="00C42282">
      <w:pPr>
        <w:pStyle w:val="Style4"/>
        <w:rPr>
          <w:sz w:val="20"/>
          <w:szCs w:val="20"/>
        </w:rPr>
      </w:pPr>
      <w:r w:rsidRPr="00717557">
        <w:rPr>
          <w:sz w:val="20"/>
          <w:szCs w:val="20"/>
        </w:rPr>
        <w:t>Tukenan palveluyksiköissä ei ole rajattuja lääkevarastoja.</w:t>
      </w:r>
    </w:p>
    <w:p w14:paraId="14F548FB" w14:textId="77777777" w:rsidR="00B21B4A" w:rsidRPr="00717557" w:rsidRDefault="00B21B4A" w:rsidP="00C42282">
      <w:pPr>
        <w:pStyle w:val="Style4"/>
        <w:rPr>
          <w:sz w:val="20"/>
          <w:szCs w:val="20"/>
        </w:rPr>
      </w:pPr>
    </w:p>
    <w:tbl>
      <w:tblPr>
        <w:tblStyle w:val="TaulukkoRuudukko"/>
        <w:tblW w:w="0" w:type="auto"/>
        <w:tblLook w:val="04A0" w:firstRow="1" w:lastRow="0" w:firstColumn="1" w:lastColumn="0" w:noHBand="0" w:noVBand="1"/>
      </w:tblPr>
      <w:tblGrid>
        <w:gridCol w:w="4508"/>
        <w:gridCol w:w="4508"/>
      </w:tblGrid>
      <w:tr w:rsidR="00B21B4A" w14:paraId="17B4FDE2" w14:textId="77777777" w:rsidTr="00B21B4A">
        <w:tc>
          <w:tcPr>
            <w:tcW w:w="4508" w:type="dxa"/>
          </w:tcPr>
          <w:p w14:paraId="4A21FEDC" w14:textId="05F24D75" w:rsidR="00B21B4A" w:rsidRPr="00B82629" w:rsidRDefault="00B21B4A" w:rsidP="00C42282">
            <w:pPr>
              <w:pStyle w:val="Style4"/>
              <w:rPr>
                <w:b/>
                <w:bCs/>
              </w:rPr>
            </w:pPr>
            <w:r w:rsidRPr="00B82629">
              <w:rPr>
                <w:b/>
                <w:bCs/>
              </w:rPr>
              <w:t xml:space="preserve">Milloin </w:t>
            </w:r>
            <w:r w:rsidR="00914A9C" w:rsidRPr="00B82629">
              <w:rPr>
                <w:b/>
                <w:bCs/>
              </w:rPr>
              <w:t>p</w:t>
            </w:r>
            <w:r w:rsidRPr="00B82629">
              <w:rPr>
                <w:b/>
                <w:bCs/>
              </w:rPr>
              <w:t>alveluyksikö</w:t>
            </w:r>
            <w:r w:rsidR="00081E8F" w:rsidRPr="00B82629">
              <w:rPr>
                <w:b/>
                <w:bCs/>
              </w:rPr>
              <w:t>n lääkehoitosuunnitelma on laadittu tai milloin se on päivitetty?</w:t>
            </w:r>
          </w:p>
        </w:tc>
        <w:tc>
          <w:tcPr>
            <w:tcW w:w="4508" w:type="dxa"/>
          </w:tcPr>
          <w:p w14:paraId="54D7A13A" w14:textId="77777777" w:rsidR="00B21B4A" w:rsidRDefault="00957138" w:rsidP="00C42282">
            <w:pPr>
              <w:pStyle w:val="Style4"/>
            </w:pPr>
            <w:r>
              <w:t xml:space="preserve">Laatimisajankohta </w:t>
            </w:r>
            <w:r w:rsidR="00E33C47">
              <w:t>1.8</w:t>
            </w:r>
            <w:r>
              <w:t>.2024</w:t>
            </w:r>
          </w:p>
          <w:p w14:paraId="153B1C2F" w14:textId="70C3D61E" w:rsidR="00957138" w:rsidRDefault="00957138" w:rsidP="00C42282">
            <w:pPr>
              <w:pStyle w:val="Style4"/>
            </w:pPr>
            <w:r>
              <w:t>Viimeisin päivitys 17.6.2025</w:t>
            </w:r>
          </w:p>
        </w:tc>
      </w:tr>
      <w:tr w:rsidR="007732AF" w14:paraId="7A00DC13" w14:textId="77777777" w:rsidTr="00B21B4A">
        <w:tc>
          <w:tcPr>
            <w:tcW w:w="4508" w:type="dxa"/>
          </w:tcPr>
          <w:p w14:paraId="3A204FA5" w14:textId="4A682A37" w:rsidR="007732AF" w:rsidRPr="00B82629" w:rsidRDefault="007732AF" w:rsidP="007732AF">
            <w:pPr>
              <w:pStyle w:val="Style4"/>
              <w:rPr>
                <w:b/>
                <w:bCs/>
              </w:rPr>
            </w:pPr>
            <w:r w:rsidRPr="002836B0">
              <w:rPr>
                <w:b/>
                <w:bCs/>
                <w:kern w:val="0"/>
                <w14:ligatures w14:val="none"/>
              </w:rPr>
              <w:t>Palveluyksikön lääkehoidon kokonaisuudesta vastaava lääkäri</w:t>
            </w:r>
          </w:p>
        </w:tc>
        <w:tc>
          <w:tcPr>
            <w:tcW w:w="4508" w:type="dxa"/>
          </w:tcPr>
          <w:p w14:paraId="049C449D" w14:textId="4F5AA4F6" w:rsidR="007732AF" w:rsidRPr="007732AF" w:rsidRDefault="007732AF" w:rsidP="007732AF">
            <w:pPr>
              <w:pStyle w:val="Style4"/>
            </w:pPr>
            <w:r w:rsidRPr="007732AF">
              <w:rPr>
                <w:kern w:val="0"/>
                <w14:ligatures w14:val="none"/>
              </w:rPr>
              <w:t>Timo Kaivosoja</w:t>
            </w:r>
            <w:r>
              <w:rPr>
                <w:kern w:val="0"/>
                <w14:ligatures w14:val="none"/>
              </w:rPr>
              <w:t>, Soite</w:t>
            </w:r>
          </w:p>
        </w:tc>
      </w:tr>
      <w:tr w:rsidR="00B21B4A" w14:paraId="6513CCAA" w14:textId="77777777" w:rsidTr="00B21B4A">
        <w:tc>
          <w:tcPr>
            <w:tcW w:w="4508" w:type="dxa"/>
          </w:tcPr>
          <w:p w14:paraId="157C9388" w14:textId="031AF6CD" w:rsidR="00B21B4A" w:rsidRPr="00B82629" w:rsidRDefault="007732AF" w:rsidP="00C42282">
            <w:pPr>
              <w:pStyle w:val="Style4"/>
              <w:rPr>
                <w:b/>
                <w:bCs/>
              </w:rPr>
            </w:pPr>
            <w:r>
              <w:rPr>
                <w:b/>
                <w:bCs/>
                <w:kern w:val="0"/>
                <w14:ligatures w14:val="none"/>
              </w:rPr>
              <w:t>Palveluyksikön lääkehoidon toteuttamisen kokonaisuudesta ja lääkehoitosuunnitelman laatimisesta vastaava sairaanhoitaja</w:t>
            </w:r>
          </w:p>
        </w:tc>
        <w:tc>
          <w:tcPr>
            <w:tcW w:w="4508" w:type="dxa"/>
          </w:tcPr>
          <w:p w14:paraId="6734865F" w14:textId="16A9D574" w:rsidR="00E33C47" w:rsidRDefault="003D6C9F" w:rsidP="00E33C47">
            <w:pPr>
              <w:pStyle w:val="Style4"/>
              <w:spacing w:after="0"/>
            </w:pPr>
            <w:r>
              <w:t xml:space="preserve">Vastaava ohjaaja Teija Honga, sairaanhoitaja </w:t>
            </w:r>
            <w:r w:rsidR="008658F8">
              <w:t>(</w:t>
            </w:r>
            <w:r>
              <w:t>AMK</w:t>
            </w:r>
            <w:r w:rsidR="008658F8">
              <w:t>)</w:t>
            </w:r>
          </w:p>
        </w:tc>
      </w:tr>
    </w:tbl>
    <w:p w14:paraId="3A943454" w14:textId="77777777" w:rsidR="00B21B4A" w:rsidRDefault="00B21B4A" w:rsidP="00C42282">
      <w:pPr>
        <w:pStyle w:val="Style4"/>
      </w:pPr>
    </w:p>
    <w:p w14:paraId="13D22B6A" w14:textId="77777777" w:rsidR="008B6425" w:rsidRDefault="008B6425" w:rsidP="00C42282">
      <w:pPr>
        <w:pStyle w:val="Style4"/>
      </w:pPr>
    </w:p>
    <w:p w14:paraId="79F3AB30" w14:textId="481DC99A" w:rsidR="004B600C" w:rsidRDefault="004B600C" w:rsidP="00653B81">
      <w:pPr>
        <w:pStyle w:val="Style2"/>
      </w:pPr>
      <w:bookmarkStart w:id="16" w:name="_Toc179284405"/>
      <w:r>
        <w:t>2.11 Asiakas- ja potilastietojen käsittely ja tietosuoja</w:t>
      </w:r>
      <w:bookmarkEnd w:id="16"/>
      <w:r>
        <w:t xml:space="preserve"> </w:t>
      </w:r>
    </w:p>
    <w:p w14:paraId="279CDAE5" w14:textId="77777777" w:rsidR="00B77ADC" w:rsidRPr="00B77ADC" w:rsidRDefault="00B77ADC" w:rsidP="00B77ADC">
      <w:pPr>
        <w:pStyle w:val="Style4"/>
      </w:pPr>
    </w:p>
    <w:tbl>
      <w:tblPr>
        <w:tblStyle w:val="TaulukkoRuudukko"/>
        <w:tblW w:w="0" w:type="auto"/>
        <w:tblLook w:val="04A0" w:firstRow="1" w:lastRow="0" w:firstColumn="1" w:lastColumn="0" w:noHBand="0" w:noVBand="1"/>
      </w:tblPr>
      <w:tblGrid>
        <w:gridCol w:w="4508"/>
        <w:gridCol w:w="4508"/>
      </w:tblGrid>
      <w:tr w:rsidR="00FA38CE" w14:paraId="0B386F95" w14:textId="77777777" w:rsidTr="00FA38CE">
        <w:tc>
          <w:tcPr>
            <w:tcW w:w="4508" w:type="dxa"/>
          </w:tcPr>
          <w:p w14:paraId="5B8A6F24" w14:textId="32E47B0B" w:rsidR="00FA38CE" w:rsidRPr="00B82629" w:rsidRDefault="00FA38CE" w:rsidP="002E015B">
            <w:pPr>
              <w:pStyle w:val="Style4"/>
              <w:rPr>
                <w:b/>
                <w:bCs/>
              </w:rPr>
            </w:pPr>
            <w:r w:rsidRPr="00B82629">
              <w:rPr>
                <w:b/>
                <w:bCs/>
              </w:rPr>
              <w:t>Palveluyksikön asiakastietojen käsittelystä ja siihen liittyvästä ohjeistuksesta vastaava johtaja</w:t>
            </w:r>
          </w:p>
        </w:tc>
        <w:tc>
          <w:tcPr>
            <w:tcW w:w="4508" w:type="dxa"/>
          </w:tcPr>
          <w:p w14:paraId="68D695A9" w14:textId="1B8E5161" w:rsidR="00FA38CE" w:rsidRDefault="00E33C47" w:rsidP="002E015B">
            <w:pPr>
              <w:pStyle w:val="Style4"/>
            </w:pPr>
            <w:r>
              <w:t>Yksikön johtaja Tanja Tikkakoski</w:t>
            </w:r>
          </w:p>
        </w:tc>
      </w:tr>
      <w:tr w:rsidR="00FA38CE" w14:paraId="12810D02" w14:textId="77777777" w:rsidTr="00FA38CE">
        <w:tc>
          <w:tcPr>
            <w:tcW w:w="4508" w:type="dxa"/>
          </w:tcPr>
          <w:p w14:paraId="0F1D4BEC" w14:textId="02512B18" w:rsidR="00FA38CE" w:rsidRPr="00B82629" w:rsidRDefault="00FA38CE" w:rsidP="002E015B">
            <w:pPr>
              <w:pStyle w:val="Style4"/>
              <w:rPr>
                <w:b/>
                <w:bCs/>
              </w:rPr>
            </w:pPr>
            <w:r w:rsidRPr="00B82629">
              <w:rPr>
                <w:b/>
                <w:bCs/>
              </w:rPr>
              <w:t>Palveluntuottajan tietosuojavastaava</w:t>
            </w:r>
          </w:p>
        </w:tc>
        <w:tc>
          <w:tcPr>
            <w:tcW w:w="4508" w:type="dxa"/>
          </w:tcPr>
          <w:p w14:paraId="4AEA26E8" w14:textId="77777777" w:rsidR="00FA38CE" w:rsidRDefault="008658F8" w:rsidP="007732AF">
            <w:pPr>
              <w:pStyle w:val="Style4"/>
              <w:spacing w:after="0"/>
              <w:rPr>
                <w:color w:val="000000"/>
                <w:szCs w:val="18"/>
                <w:lang w:eastAsia="fi-FI"/>
              </w:rPr>
            </w:pPr>
            <w:r>
              <w:t xml:space="preserve">Nina Stenman </w:t>
            </w:r>
            <w:r>
              <w:rPr>
                <w:color w:val="000000"/>
                <w:szCs w:val="18"/>
                <w:lang w:eastAsia="fi-FI"/>
              </w:rPr>
              <w:t>0400891429</w:t>
            </w:r>
          </w:p>
          <w:p w14:paraId="71F65753" w14:textId="4089199C" w:rsidR="007732AF" w:rsidRPr="00B77ADC" w:rsidRDefault="007732AF" w:rsidP="007732AF">
            <w:pPr>
              <w:pStyle w:val="Style4"/>
              <w:spacing w:after="0"/>
              <w:jc w:val="both"/>
            </w:pPr>
            <w:r>
              <w:rPr>
                <w:color w:val="000000"/>
                <w:szCs w:val="18"/>
                <w:lang w:eastAsia="fi-FI"/>
              </w:rPr>
              <w:t>nina.stenman@tukena.fi</w:t>
            </w:r>
          </w:p>
        </w:tc>
      </w:tr>
    </w:tbl>
    <w:p w14:paraId="20E95C2C" w14:textId="77777777" w:rsidR="00EC1027" w:rsidRDefault="00EC1027" w:rsidP="002E015B">
      <w:pPr>
        <w:pStyle w:val="Style4"/>
      </w:pPr>
    </w:p>
    <w:p w14:paraId="018713A0" w14:textId="0FC76730" w:rsidR="00E33C47" w:rsidRPr="008F6C2A" w:rsidRDefault="00E82C2A" w:rsidP="00280B16">
      <w:pPr>
        <w:pStyle w:val="Style4"/>
        <w:rPr>
          <w:sz w:val="20"/>
          <w:szCs w:val="20"/>
        </w:rPr>
      </w:pPr>
      <w:r w:rsidRPr="008F6C2A">
        <w:rPr>
          <w:sz w:val="20"/>
          <w:szCs w:val="20"/>
        </w:rPr>
        <w:t xml:space="preserve">Tietosuojaan </w:t>
      </w:r>
      <w:r w:rsidR="008470BB" w:rsidRPr="008F6C2A">
        <w:rPr>
          <w:sz w:val="20"/>
          <w:szCs w:val="20"/>
        </w:rPr>
        <w:t xml:space="preserve">liittyvä osaaminen varmistetaan henkilökunnan perehdytyksellä ja koulutuksella. Jokaisen työntekijän tulee suorittaa tietosuoja- ja </w:t>
      </w:r>
      <w:r w:rsidR="00AA0C0E" w:rsidRPr="008F6C2A">
        <w:rPr>
          <w:sz w:val="20"/>
          <w:szCs w:val="20"/>
        </w:rPr>
        <w:t>tieto</w:t>
      </w:r>
      <w:r w:rsidR="008470BB" w:rsidRPr="008F6C2A">
        <w:rPr>
          <w:sz w:val="20"/>
          <w:szCs w:val="20"/>
        </w:rPr>
        <w:t>turvakurssi</w:t>
      </w:r>
      <w:r w:rsidR="00A75C82" w:rsidRPr="008F6C2A">
        <w:rPr>
          <w:sz w:val="20"/>
          <w:szCs w:val="20"/>
        </w:rPr>
        <w:t xml:space="preserve"> sisäisenä koulutuksena</w:t>
      </w:r>
      <w:r w:rsidR="008470BB" w:rsidRPr="008F6C2A">
        <w:rPr>
          <w:sz w:val="20"/>
          <w:szCs w:val="20"/>
        </w:rPr>
        <w:t xml:space="preserve">. </w:t>
      </w:r>
      <w:r w:rsidR="00327872" w:rsidRPr="008F6C2A">
        <w:rPr>
          <w:sz w:val="20"/>
          <w:szCs w:val="20"/>
        </w:rPr>
        <w:t xml:space="preserve">Tietoturvaloukkauksista tulee ilmoittaa </w:t>
      </w:r>
      <w:r w:rsidR="00F5296D" w:rsidRPr="008F6C2A">
        <w:rPr>
          <w:sz w:val="20"/>
          <w:szCs w:val="20"/>
        </w:rPr>
        <w:t>omalle esihenkilölle ja tietosuojavastaavalle</w:t>
      </w:r>
      <w:r w:rsidR="00641181" w:rsidRPr="008F6C2A">
        <w:rPr>
          <w:sz w:val="20"/>
          <w:szCs w:val="20"/>
        </w:rPr>
        <w:t xml:space="preserve"> HaiPro -ilmoituksella. Henkilöstö perehdytetään myös salassapitosäännöksiin ja jokainen työntekijä allekirjoittaa </w:t>
      </w:r>
      <w:r w:rsidR="00C409A5" w:rsidRPr="008F6C2A">
        <w:rPr>
          <w:sz w:val="20"/>
          <w:szCs w:val="20"/>
        </w:rPr>
        <w:t>tietotekniikan käyttö, salassapito- ja vaitio</w:t>
      </w:r>
      <w:r w:rsidR="00E34B10" w:rsidRPr="008F6C2A">
        <w:rPr>
          <w:sz w:val="20"/>
          <w:szCs w:val="20"/>
        </w:rPr>
        <w:t xml:space="preserve">lovelvollisuuslomakkeen. </w:t>
      </w:r>
      <w:r w:rsidR="00A07448" w:rsidRPr="008F6C2A">
        <w:rPr>
          <w:sz w:val="20"/>
          <w:szCs w:val="20"/>
        </w:rPr>
        <w:t xml:space="preserve">Asiakastietojen käsittelyyn liittyvät tietosuojaselosteet löytyvät toimintajärjestelmä IMS:stä ja yksikön ilmoitustaululta. </w:t>
      </w:r>
    </w:p>
    <w:p w14:paraId="3AF5F2F7" w14:textId="6B6EFF44" w:rsidR="00E33C47" w:rsidRPr="008F6C2A" w:rsidRDefault="00E33C47" w:rsidP="00E33C47">
      <w:pPr>
        <w:rPr>
          <w:sz w:val="20"/>
          <w:szCs w:val="20"/>
        </w:rPr>
      </w:pPr>
      <w:r w:rsidRPr="008F6C2A">
        <w:rPr>
          <w:sz w:val="20"/>
          <w:szCs w:val="20"/>
        </w:rPr>
        <w:t>Laadukkaaseen asiakastyöhön kuuluu myös kirjaaminen. Meritähden ohjaajille järjestetään koulutusta sosiaalihuollon kirjaamisesta. Uudelle ohjaajalle nimetään perehdyttäjä, joka perehdyttää asiakastyön kirjaamiseen. Kirjaamiseen liittyvää ohjeistusta löytyy IMS:stä mm. Domacaren huomionlaadut, poikkeamien kirjaaminen, rajoitustoimenpiteiden kirjaaminen. Kirjaaminen tapahtuu työvuoron aikana, mahdollisimman pian tai viimeistään 5vrk kuluessa. Kirjaamista voi tehdä tietokoneella tai työpuhelimen mobiiliversiolla. Mobiilikirjaaminen mahdollistaa ajantasaisen kirjaamisen. Asiakas otetaan mahdollisuuksien mukaan kirjaamaan omia päivän tapahtumiaan.</w:t>
      </w:r>
    </w:p>
    <w:p w14:paraId="6DF201F5" w14:textId="77777777" w:rsidR="00280B16" w:rsidRPr="008F6C2A" w:rsidRDefault="00280B16" w:rsidP="00E33C47">
      <w:pPr>
        <w:rPr>
          <w:sz w:val="20"/>
          <w:szCs w:val="20"/>
        </w:rPr>
      </w:pPr>
    </w:p>
    <w:p w14:paraId="0876D06A" w14:textId="36088025" w:rsidR="00E33C47" w:rsidRPr="008F6C2A" w:rsidRDefault="00E33C47" w:rsidP="00E33C47">
      <w:pPr>
        <w:rPr>
          <w:sz w:val="20"/>
          <w:szCs w:val="20"/>
        </w:rPr>
      </w:pPr>
      <w:r w:rsidRPr="008F6C2A">
        <w:rPr>
          <w:sz w:val="20"/>
          <w:szCs w:val="20"/>
        </w:rPr>
        <w:t xml:space="preserve">Tukenalle on laadittu sosiaali- ja terveydenhuollon asiakastietojen sähköisestä käsittelystä annetun lain (159/2007) 19 h §:n mukainen tietoturvaan ja tietosuojaan sekä </w:t>
      </w:r>
      <w:r w:rsidRPr="008F6C2A">
        <w:rPr>
          <w:sz w:val="20"/>
          <w:szCs w:val="20"/>
        </w:rPr>
        <w:lastRenderedPageBreak/>
        <w:t>tietojärjestelmien käyttöön liittyvä omavalvontasuunnitelma. Tietosuojan omavalvontaan kuuluu velvollisuus ilmoittaa tietojärjestelmän valmistajalle, jos palvelunantaja havaitsee järjestelmässä olennaisten vaatimusten täyttymisessä merkittäviä poikkeamia. Jos poikkeama voi aiheuttaa merkittävän riskin potilasturvallisuudelle, tietoturvalle tai tietosuojalle, siitä on ilmoitettava sosiaali- ja terveysalan lupa- ja valvontavirastolle. Laissa säädetään velvollisuudesta laatia asianmukaisen käytön kannalta tarpeelliset ohjeet tietojärjestelmien yhteyteen.</w:t>
      </w:r>
    </w:p>
    <w:p w14:paraId="1795972A" w14:textId="77777777" w:rsidR="00E33C47" w:rsidRPr="008F6C2A" w:rsidRDefault="00E33C47" w:rsidP="00E33C47">
      <w:pPr>
        <w:rPr>
          <w:sz w:val="20"/>
          <w:szCs w:val="20"/>
        </w:rPr>
      </w:pPr>
    </w:p>
    <w:p w14:paraId="57F213D4" w14:textId="15F87780" w:rsidR="00E33C47" w:rsidRPr="008F6C2A" w:rsidRDefault="00E33C47" w:rsidP="00E33C47">
      <w:pPr>
        <w:rPr>
          <w:sz w:val="20"/>
          <w:szCs w:val="20"/>
        </w:rPr>
      </w:pPr>
      <w:r w:rsidRPr="008F6C2A">
        <w:rPr>
          <w:sz w:val="20"/>
          <w:szCs w:val="20"/>
        </w:rPr>
        <w:t>Yksikön esihenkilö huolehtii oman yksikkönsä osalta tietosuojaselosteen saatavilla pidosta ja siitä, että henkilötietoja käsitellään palveluyksikössä lainmukaisesti. Esihenkilö</w:t>
      </w:r>
      <w:r w:rsidR="00AA0C0E" w:rsidRPr="008F6C2A">
        <w:rPr>
          <w:sz w:val="20"/>
          <w:szCs w:val="20"/>
        </w:rPr>
        <w:t xml:space="preserve"> </w:t>
      </w:r>
      <w:r w:rsidRPr="008F6C2A">
        <w:rPr>
          <w:sz w:val="20"/>
          <w:szCs w:val="20"/>
        </w:rPr>
        <w:t>vastaa tietosuojakäytänteisiin perehdyttämisestä. Ohjaaja perehtyy ja allekirjoittaa salassapito- ja vaitiolositoumuksen. Vakituisille ja yli vuoden työsuhteessa oleville on konsernin järjestämä tietosuoja- ja tietoturvakoulutus</w:t>
      </w:r>
      <w:r w:rsidR="007732AF">
        <w:rPr>
          <w:sz w:val="20"/>
          <w:szCs w:val="20"/>
        </w:rPr>
        <w:t>.</w:t>
      </w:r>
    </w:p>
    <w:p w14:paraId="2371184A" w14:textId="77777777" w:rsidR="00E33C47" w:rsidRDefault="00E33C47" w:rsidP="00E33C47">
      <w:pPr>
        <w:pStyle w:val="Style4"/>
      </w:pPr>
    </w:p>
    <w:p w14:paraId="702C727D" w14:textId="77777777" w:rsidR="008B6425" w:rsidRDefault="008B6425" w:rsidP="00641181">
      <w:pPr>
        <w:pStyle w:val="Style4"/>
        <w:rPr>
          <w:color w:val="FF6657" w:themeColor="accent6" w:themeShade="BF"/>
        </w:rPr>
      </w:pPr>
    </w:p>
    <w:p w14:paraId="683A3932" w14:textId="3A69535F" w:rsidR="004B600C" w:rsidRDefault="004B600C" w:rsidP="00653B81">
      <w:pPr>
        <w:pStyle w:val="Style2"/>
      </w:pPr>
      <w:bookmarkStart w:id="17" w:name="_Toc179284406"/>
      <w:r>
        <w:t>2.12 Säännöllisesti kerättävän ja muun palautteen huomioiminen</w:t>
      </w:r>
      <w:bookmarkEnd w:id="17"/>
      <w:r>
        <w:t xml:space="preserve"> </w:t>
      </w:r>
    </w:p>
    <w:p w14:paraId="28F29C36" w14:textId="77777777" w:rsidR="00A629A5" w:rsidRDefault="00A629A5" w:rsidP="00280B16">
      <w:pPr>
        <w:pStyle w:val="Style4"/>
      </w:pPr>
    </w:p>
    <w:p w14:paraId="418FA2EB" w14:textId="48597557" w:rsidR="00A629A5" w:rsidRPr="00777E83" w:rsidRDefault="00A629A5" w:rsidP="00280B16">
      <w:pPr>
        <w:rPr>
          <w:sz w:val="20"/>
          <w:szCs w:val="20"/>
        </w:rPr>
      </w:pPr>
      <w:r w:rsidRPr="00777E83">
        <w:rPr>
          <w:sz w:val="20"/>
          <w:szCs w:val="20"/>
        </w:rPr>
        <w:t>Meritähden asiakkaille, läheisille ja tilaaja-asiakkaille toteutetaan palautekysely kerran vuodessa. Kyselyn tulokset analysoidaan ja käsitellään henkilöstöpalavereissa, läheisten kanssa läheistenillassa ja/tai läheiskirjeessä sekä asukkaiden kanssa yhteisessä asukaskokouksessa. Lisäksi asiakkaiden näkemyksiä toimintakäytännöistä ja palautetta on mahdollisuus saada säännöllisesti asukaspalavereissa. Asiakaspalautteista saatu tieto hyödynnetään toimintatapojen kehittämisessä ja tuloskortti -suunnittelussa. Asiakaspalautteiden yhteenveto käsitellään johdon katselmuksessa.</w:t>
      </w:r>
    </w:p>
    <w:p w14:paraId="7675CDE0" w14:textId="77777777" w:rsidR="00A629A5" w:rsidRPr="00777E83" w:rsidRDefault="00A629A5" w:rsidP="00A629A5">
      <w:pPr>
        <w:spacing w:line="360" w:lineRule="auto"/>
        <w:rPr>
          <w:sz w:val="20"/>
          <w:szCs w:val="20"/>
        </w:rPr>
      </w:pPr>
    </w:p>
    <w:p w14:paraId="79EDCA73" w14:textId="27861ECA" w:rsidR="00280B16" w:rsidRDefault="00A629A5" w:rsidP="002C22D2">
      <w:pPr>
        <w:rPr>
          <w:sz w:val="20"/>
          <w:szCs w:val="20"/>
        </w:rPr>
      </w:pPr>
      <w:r w:rsidRPr="00777E83">
        <w:rPr>
          <w:sz w:val="20"/>
          <w:szCs w:val="20"/>
        </w:rPr>
        <w:t xml:space="preserve">Asiakkaita ja läheisiä rohkaistaan antamaan suoraa suullista tai kirjallista palautetta yksikön henkilökunnalle ympäri vuoden. Palautteen vastaanottaja kirjaa sekä positiiviset että rakentavat palautteet IMS-järjestelmään Suora palaute -raporttipohjalle. Yksikön esihenkilö käsittelee palautteet ja kirjaa mahdolliset korjaavat/kehittävät toimenpiteet raporttipohjalle. Suorat palautteet käsitellään henkilöstöpalavereissa. Palvelupäälliköt hyväksyvät suoran palautteen raportit ja tiedottavat palautteista tarpeen mukaan johtoryhmää. Suorista palautteista annetaan pyydettäessä asiakkaalle/läheiselle joko kirjallinen vastaus tai palautteesta keskustellaan asiakkaan ja/tai läheisen kanssa. Keskustelu kirjataan asiakastietojärjestelmään. Suorista palautteista raportoidaan tarvittaessa myös palvelun tilaajaa Keski-Pohjanmaan hyvinvointialue </w:t>
      </w:r>
      <w:proofErr w:type="spellStart"/>
      <w:r w:rsidRPr="00777E83">
        <w:rPr>
          <w:sz w:val="20"/>
          <w:szCs w:val="20"/>
        </w:rPr>
        <w:t>Soitea</w:t>
      </w:r>
      <w:proofErr w:type="spellEnd"/>
      <w:r w:rsidRPr="00777E83">
        <w:rPr>
          <w:sz w:val="20"/>
          <w:szCs w:val="20"/>
        </w:rPr>
        <w:t>.</w:t>
      </w:r>
    </w:p>
    <w:p w14:paraId="0B62E861" w14:textId="77777777" w:rsidR="00B26C69" w:rsidRDefault="00B26C69" w:rsidP="002C22D2">
      <w:pPr>
        <w:rPr>
          <w:sz w:val="20"/>
          <w:szCs w:val="20"/>
        </w:rPr>
      </w:pPr>
    </w:p>
    <w:p w14:paraId="0B64037C" w14:textId="77777777" w:rsidR="00B26C69" w:rsidRDefault="00B26C69" w:rsidP="002C22D2">
      <w:pPr>
        <w:rPr>
          <w:sz w:val="20"/>
          <w:szCs w:val="20"/>
        </w:rPr>
      </w:pPr>
    </w:p>
    <w:p w14:paraId="3A705A9B" w14:textId="77777777" w:rsidR="00B26C69" w:rsidRDefault="00B26C69" w:rsidP="002C22D2">
      <w:pPr>
        <w:rPr>
          <w:sz w:val="20"/>
          <w:szCs w:val="20"/>
        </w:rPr>
      </w:pPr>
    </w:p>
    <w:p w14:paraId="48D80846" w14:textId="77777777" w:rsidR="00B26C69" w:rsidRPr="00777E83" w:rsidRDefault="00B26C69" w:rsidP="002C22D2">
      <w:pPr>
        <w:rPr>
          <w:sz w:val="20"/>
          <w:szCs w:val="20"/>
        </w:rPr>
      </w:pPr>
    </w:p>
    <w:p w14:paraId="25F5182C" w14:textId="7180EC15" w:rsidR="004B600C" w:rsidRDefault="004B600C" w:rsidP="00471D85">
      <w:pPr>
        <w:pStyle w:val="Style2"/>
      </w:pPr>
      <w:bookmarkStart w:id="18" w:name="_Toc179284407"/>
      <w:r>
        <w:lastRenderedPageBreak/>
        <w:t>3 Omavalvonnan riskienhallinta</w:t>
      </w:r>
      <w:bookmarkEnd w:id="18"/>
      <w:r>
        <w:t xml:space="preserve"> </w:t>
      </w:r>
    </w:p>
    <w:p w14:paraId="46AD257A" w14:textId="1080511B" w:rsidR="004B600C" w:rsidRDefault="004B600C" w:rsidP="00063409">
      <w:pPr>
        <w:pStyle w:val="Style2"/>
      </w:pPr>
      <w:bookmarkStart w:id="19" w:name="_Toc179284408"/>
      <w:r>
        <w:t>3.1 Palveluyksikön riskienhallinnan vastuut, riskien tunnistaminen ja arvioiminen</w:t>
      </w:r>
      <w:bookmarkEnd w:id="19"/>
      <w:r>
        <w:t xml:space="preserve"> </w:t>
      </w:r>
    </w:p>
    <w:p w14:paraId="2527B66B" w14:textId="77777777" w:rsidR="00EC1027" w:rsidRDefault="00EC1027" w:rsidP="00063409">
      <w:pPr>
        <w:pStyle w:val="Style4"/>
      </w:pPr>
    </w:p>
    <w:tbl>
      <w:tblPr>
        <w:tblStyle w:val="TaulukkoRuudukko"/>
        <w:tblW w:w="0" w:type="auto"/>
        <w:tblLook w:val="04A0" w:firstRow="1" w:lastRow="0" w:firstColumn="1" w:lastColumn="0" w:noHBand="0" w:noVBand="1"/>
      </w:tblPr>
      <w:tblGrid>
        <w:gridCol w:w="3539"/>
        <w:gridCol w:w="5477"/>
      </w:tblGrid>
      <w:tr w:rsidR="001B10D9" w14:paraId="56498813" w14:textId="77777777" w:rsidTr="001B10D9">
        <w:tc>
          <w:tcPr>
            <w:tcW w:w="3539" w:type="dxa"/>
          </w:tcPr>
          <w:p w14:paraId="56FCF98C" w14:textId="7EEEDFE0" w:rsidR="001B10D9" w:rsidRPr="001B10D9" w:rsidRDefault="001B10D9" w:rsidP="00063409">
            <w:pPr>
              <w:pStyle w:val="Style4"/>
              <w:rPr>
                <w:b/>
                <w:bCs/>
              </w:rPr>
            </w:pPr>
            <w:r w:rsidRPr="001B10D9">
              <w:rPr>
                <w:b/>
                <w:bCs/>
              </w:rPr>
              <w:t>Palveluyksikön toimintojen riskienhallinnasta vastaava henkilö</w:t>
            </w:r>
          </w:p>
        </w:tc>
        <w:tc>
          <w:tcPr>
            <w:tcW w:w="5477" w:type="dxa"/>
          </w:tcPr>
          <w:p w14:paraId="41FE5D2E" w14:textId="5E8767C8" w:rsidR="001B10D9" w:rsidRDefault="003A7E2B" w:rsidP="00063409">
            <w:pPr>
              <w:pStyle w:val="Style4"/>
            </w:pPr>
            <w:r>
              <w:t>Yksikön johtaja Tanja Tikkakoski</w:t>
            </w:r>
          </w:p>
        </w:tc>
      </w:tr>
    </w:tbl>
    <w:p w14:paraId="05AF933D" w14:textId="77777777" w:rsidR="00F15D1D" w:rsidRDefault="00F15D1D" w:rsidP="006101D2">
      <w:pPr>
        <w:pStyle w:val="Style4"/>
        <w:rPr>
          <w:szCs w:val="18"/>
        </w:rPr>
      </w:pPr>
    </w:p>
    <w:p w14:paraId="35B67E61" w14:textId="32F12EE2" w:rsidR="00F15D1D" w:rsidRPr="00EC0CAE" w:rsidRDefault="00F32564" w:rsidP="00A76BBC">
      <w:pPr>
        <w:pStyle w:val="Style4"/>
        <w:rPr>
          <w:sz w:val="20"/>
          <w:szCs w:val="20"/>
        </w:rPr>
      </w:pPr>
      <w:r w:rsidRPr="00EC0CAE">
        <w:rPr>
          <w:sz w:val="20"/>
          <w:szCs w:val="20"/>
        </w:rPr>
        <w:t>Tukena Meritähdessä arvioidaan asiakkaan palvelun tuottamiseen ja toteuttamiseen liittyviä riskejä ja mahdollisuuksia vuosittain Tukenan vuosikellon mukaisesti</w:t>
      </w:r>
      <w:r w:rsidR="00A76BBC" w:rsidRPr="00EC0CAE">
        <w:rPr>
          <w:sz w:val="20"/>
          <w:szCs w:val="20"/>
        </w:rPr>
        <w:t xml:space="preserve"> tai omavalvonnassa tehtyjen riskihavaintojen myötä (palvelun riskien ja mahdollisuuksien arviointilomake). Asukkaan saaman palvelun näkökulmasta yleisimpiä riskejä ovat henkilöstövaje, lääkepoikkeamat sekä uhka- ja väkivaltatilanteet.  Riskeille on määritelty riskitaso ja hallintatoimenpiteet sekä vastuuhenkilö. Hallintatoimenpiteiden vaikuttavuutta ja riittävyyttä arvioidaan riskien arvioinnin yhteydessä. Hallintatoimenpiteiden vaikuttavuuden arviointi dokumentoidaan palaverimuistioon.</w:t>
      </w:r>
    </w:p>
    <w:p w14:paraId="6F30B4D6" w14:textId="2EE94DBB" w:rsidR="00F15D1D" w:rsidRPr="00EC0CAE" w:rsidRDefault="00A76BBC" w:rsidP="00FD1369">
      <w:pPr>
        <w:pStyle w:val="Style4"/>
        <w:spacing w:after="0"/>
        <w:rPr>
          <w:sz w:val="20"/>
          <w:szCs w:val="20"/>
        </w:rPr>
      </w:pPr>
      <w:r w:rsidRPr="00EC0CAE">
        <w:rPr>
          <w:sz w:val="20"/>
          <w:szCs w:val="20"/>
        </w:rPr>
        <w:t>Työturvallisuuteen liittyvät vaaratilanteet kirjataan HaiPro-järjestelmään. Työturvallisuusilmoitusten</w:t>
      </w:r>
      <w:r w:rsidR="00EC0CAE">
        <w:rPr>
          <w:sz w:val="20"/>
          <w:szCs w:val="20"/>
        </w:rPr>
        <w:t xml:space="preserve"> </w:t>
      </w:r>
      <w:r w:rsidRPr="00EC0CAE">
        <w:rPr>
          <w:sz w:val="20"/>
          <w:szCs w:val="20"/>
        </w:rPr>
        <w:t>käsittelystä sekä tilanteen edellyttämien toimenpiteiden käynnistämisestä ja niistä tiedottamisesta</w:t>
      </w:r>
      <w:r w:rsidR="00EC0CAE">
        <w:rPr>
          <w:sz w:val="20"/>
          <w:szCs w:val="20"/>
        </w:rPr>
        <w:t xml:space="preserve"> </w:t>
      </w:r>
      <w:r w:rsidRPr="00EC0CAE">
        <w:rPr>
          <w:sz w:val="20"/>
          <w:szCs w:val="20"/>
        </w:rPr>
        <w:t>vastaa palveluyksikön johtaja. Ilmoitukset käsitellään yksikön palavereissa ja käsittely</w:t>
      </w:r>
      <w:r w:rsidR="00EC0CAE">
        <w:rPr>
          <w:sz w:val="20"/>
          <w:szCs w:val="20"/>
        </w:rPr>
        <w:t xml:space="preserve"> </w:t>
      </w:r>
      <w:r w:rsidRPr="00EC0CAE">
        <w:rPr>
          <w:sz w:val="20"/>
          <w:szCs w:val="20"/>
        </w:rPr>
        <w:t xml:space="preserve">dokumentoidaan palaverimuistioon. </w:t>
      </w:r>
    </w:p>
    <w:p w14:paraId="5F18F6D7" w14:textId="77777777" w:rsidR="00FD1369" w:rsidRPr="00EC0CAE" w:rsidRDefault="00FD1369" w:rsidP="00FD1369">
      <w:pPr>
        <w:pStyle w:val="Style4"/>
        <w:spacing w:after="0"/>
        <w:rPr>
          <w:sz w:val="20"/>
          <w:szCs w:val="20"/>
        </w:rPr>
      </w:pPr>
    </w:p>
    <w:p w14:paraId="46854EC7" w14:textId="4C6FEB0A" w:rsidR="007F6BFA" w:rsidRPr="00EC0CAE" w:rsidRDefault="00FD1369" w:rsidP="00FD1369">
      <w:pPr>
        <w:pStyle w:val="Style4"/>
        <w:spacing w:after="0"/>
        <w:rPr>
          <w:sz w:val="20"/>
          <w:szCs w:val="20"/>
        </w:rPr>
      </w:pPr>
      <w:r w:rsidRPr="00EC0CAE">
        <w:rPr>
          <w:sz w:val="20"/>
          <w:szCs w:val="20"/>
        </w:rPr>
        <w:t>Systemaattista riskien arviointia tehdään yhteistyössä työterveyshuollon, ympäristöterveydenhuollon, sekä pelastuslaitoksen</w:t>
      </w:r>
      <w:r w:rsidR="009C2427" w:rsidRPr="00EC0CAE">
        <w:rPr>
          <w:sz w:val="20"/>
          <w:szCs w:val="20"/>
          <w:lang w:eastAsia="fi-FI"/>
        </w:rPr>
        <w:t xml:space="preserve"> ja/tai yksikön turvallisuusalan yhteistyökumppanin</w:t>
      </w:r>
      <w:r w:rsidRPr="00EC0CAE">
        <w:rPr>
          <w:sz w:val="20"/>
          <w:szCs w:val="20"/>
        </w:rPr>
        <w:t xml:space="preserve"> kanssa</w:t>
      </w:r>
      <w:r w:rsidR="009C2427" w:rsidRPr="00EC0CAE">
        <w:rPr>
          <w:sz w:val="20"/>
          <w:szCs w:val="20"/>
        </w:rPr>
        <w:t xml:space="preserve"> </w:t>
      </w:r>
      <w:r w:rsidRPr="00EC0CAE">
        <w:rPr>
          <w:sz w:val="20"/>
          <w:szCs w:val="20"/>
        </w:rPr>
        <w:t>viranomaismääräysten mukaisesti.</w:t>
      </w:r>
      <w:r w:rsidR="009C2427" w:rsidRPr="00EC0CAE">
        <w:rPr>
          <w:sz w:val="20"/>
          <w:szCs w:val="20"/>
        </w:rPr>
        <w:t xml:space="preserve"> </w:t>
      </w:r>
      <w:r w:rsidRPr="00EC0CAE">
        <w:rPr>
          <w:sz w:val="20"/>
          <w:szCs w:val="20"/>
        </w:rPr>
        <w:t>Työterveyshuollon työpaikkaselvityksen yhteydessä työterveyshuolto arvioi työn riskit viiden vuoden</w:t>
      </w:r>
      <w:r w:rsidR="009C2427" w:rsidRPr="00EC0CAE">
        <w:rPr>
          <w:sz w:val="20"/>
          <w:szCs w:val="20"/>
        </w:rPr>
        <w:t xml:space="preserve"> </w:t>
      </w:r>
      <w:r w:rsidRPr="00EC0CAE">
        <w:rPr>
          <w:sz w:val="20"/>
          <w:szCs w:val="20"/>
        </w:rPr>
        <w:t>välein tai toiminnan oleellisesti muuttuessa. Tukena Meritähdessä</w:t>
      </w:r>
      <w:r w:rsidR="00102B40" w:rsidRPr="00EC0CAE">
        <w:rPr>
          <w:sz w:val="20"/>
          <w:szCs w:val="20"/>
        </w:rPr>
        <w:t xml:space="preserve"> </w:t>
      </w:r>
      <w:r w:rsidRPr="00EC0CAE">
        <w:rPr>
          <w:sz w:val="20"/>
          <w:szCs w:val="20"/>
        </w:rPr>
        <w:t>työpaikkaselvitys (Mehiläinen)</w:t>
      </w:r>
      <w:r w:rsidR="00102B40" w:rsidRPr="00EC0CAE">
        <w:rPr>
          <w:sz w:val="20"/>
          <w:szCs w:val="20"/>
        </w:rPr>
        <w:t xml:space="preserve"> on tehty marraskuussa 2024</w:t>
      </w:r>
      <w:r w:rsidR="00681DF9">
        <w:rPr>
          <w:sz w:val="20"/>
          <w:szCs w:val="20"/>
        </w:rPr>
        <w:t>. Y</w:t>
      </w:r>
      <w:r w:rsidRPr="00EC0CAE">
        <w:rPr>
          <w:sz w:val="20"/>
          <w:szCs w:val="20"/>
        </w:rPr>
        <w:t>ksikössä</w:t>
      </w:r>
      <w:r w:rsidR="00E720AE" w:rsidRPr="00EC0CAE">
        <w:rPr>
          <w:sz w:val="20"/>
          <w:szCs w:val="20"/>
        </w:rPr>
        <w:t xml:space="preserve"> </w:t>
      </w:r>
      <w:r w:rsidR="00681DF9">
        <w:rPr>
          <w:sz w:val="20"/>
          <w:szCs w:val="20"/>
        </w:rPr>
        <w:t>arvioidaan säännöllisesti</w:t>
      </w:r>
      <w:r w:rsidRPr="00EC0CAE">
        <w:rPr>
          <w:sz w:val="20"/>
          <w:szCs w:val="20"/>
        </w:rPr>
        <w:t xml:space="preserve"> työn riskit </w:t>
      </w:r>
      <w:proofErr w:type="spellStart"/>
      <w:r w:rsidRPr="00EC0CAE">
        <w:rPr>
          <w:sz w:val="20"/>
          <w:szCs w:val="20"/>
        </w:rPr>
        <w:t>WPro</w:t>
      </w:r>
      <w:proofErr w:type="spellEnd"/>
      <w:r w:rsidRPr="00EC0CAE">
        <w:rPr>
          <w:sz w:val="20"/>
          <w:szCs w:val="20"/>
        </w:rPr>
        <w:t xml:space="preserve"> riskienhallinta</w:t>
      </w:r>
      <w:r w:rsidR="00102B40" w:rsidRPr="00EC0CAE">
        <w:rPr>
          <w:sz w:val="20"/>
          <w:szCs w:val="20"/>
        </w:rPr>
        <w:t xml:space="preserve"> </w:t>
      </w:r>
      <w:r w:rsidRPr="00EC0CAE">
        <w:rPr>
          <w:sz w:val="20"/>
          <w:szCs w:val="20"/>
        </w:rPr>
        <w:t>analyysiohjelmalla (</w:t>
      </w:r>
      <w:proofErr w:type="spellStart"/>
      <w:r w:rsidRPr="00EC0CAE">
        <w:rPr>
          <w:sz w:val="20"/>
          <w:szCs w:val="20"/>
        </w:rPr>
        <w:t>HaiPro</w:t>
      </w:r>
      <w:proofErr w:type="spellEnd"/>
      <w:r w:rsidRPr="00EC0CAE">
        <w:rPr>
          <w:sz w:val="20"/>
          <w:szCs w:val="20"/>
        </w:rPr>
        <w:t xml:space="preserve">). Riskien arviointi -työkalun avulla arvioidaan </w:t>
      </w:r>
      <w:r w:rsidR="00102B40" w:rsidRPr="00EC0CAE">
        <w:rPr>
          <w:sz w:val="20"/>
          <w:szCs w:val="20"/>
        </w:rPr>
        <w:t xml:space="preserve">vuosittain </w:t>
      </w:r>
      <w:r w:rsidRPr="00EC0CAE">
        <w:rPr>
          <w:sz w:val="20"/>
          <w:szCs w:val="20"/>
        </w:rPr>
        <w:t>psykososiaaliset</w:t>
      </w:r>
      <w:r w:rsidR="009C2427" w:rsidRPr="00EC0CAE">
        <w:rPr>
          <w:sz w:val="20"/>
          <w:szCs w:val="20"/>
        </w:rPr>
        <w:t xml:space="preserve"> </w:t>
      </w:r>
      <w:r w:rsidRPr="00EC0CAE">
        <w:rPr>
          <w:sz w:val="20"/>
          <w:szCs w:val="20"/>
        </w:rPr>
        <w:t>kuormitustekijät, tapaturman vaarat, ergonomia/tuki- ja liikuntaelinten kuormitustekijät, fysikaaliset</w:t>
      </w:r>
      <w:r w:rsidR="009C2427" w:rsidRPr="00EC0CAE">
        <w:rPr>
          <w:sz w:val="20"/>
          <w:szCs w:val="20"/>
        </w:rPr>
        <w:t xml:space="preserve"> </w:t>
      </w:r>
      <w:r w:rsidRPr="00EC0CAE">
        <w:rPr>
          <w:sz w:val="20"/>
          <w:szCs w:val="20"/>
        </w:rPr>
        <w:t>vaaratekijät, kemialliset altisteet ja biologiset altisteet</w:t>
      </w:r>
      <w:r w:rsidR="00102B40" w:rsidRPr="00EC0CAE">
        <w:rPr>
          <w:sz w:val="20"/>
          <w:szCs w:val="20"/>
        </w:rPr>
        <w:t xml:space="preserve">. </w:t>
      </w:r>
    </w:p>
    <w:p w14:paraId="3575B9CB" w14:textId="77777777" w:rsidR="00102B40" w:rsidRPr="00EC0CAE" w:rsidRDefault="00102B40" w:rsidP="00FD1369">
      <w:pPr>
        <w:pStyle w:val="Style4"/>
        <w:spacing w:after="0"/>
        <w:rPr>
          <w:sz w:val="20"/>
          <w:szCs w:val="20"/>
        </w:rPr>
      </w:pPr>
    </w:p>
    <w:p w14:paraId="5C2F6CCF" w14:textId="07F27B36" w:rsidR="00102B40" w:rsidRPr="00EC0CAE" w:rsidRDefault="00102B40" w:rsidP="00102B40">
      <w:pPr>
        <w:pStyle w:val="Style4"/>
        <w:spacing w:after="0"/>
        <w:rPr>
          <w:sz w:val="20"/>
          <w:szCs w:val="20"/>
        </w:rPr>
      </w:pPr>
      <w:r w:rsidRPr="00EC0CAE">
        <w:rPr>
          <w:sz w:val="20"/>
          <w:szCs w:val="20"/>
        </w:rPr>
        <w:t>Henkilökunta on perehdytetty riskien hallintaan ja siihen, että jokaisen tehtävä sekä vastuu on</w:t>
      </w:r>
      <w:r w:rsidR="00EC0CAE">
        <w:rPr>
          <w:sz w:val="20"/>
          <w:szCs w:val="20"/>
        </w:rPr>
        <w:t xml:space="preserve"> </w:t>
      </w:r>
      <w:r w:rsidRPr="00EC0CAE">
        <w:rPr>
          <w:sz w:val="20"/>
          <w:szCs w:val="20"/>
        </w:rPr>
        <w:t>havainnoida, tunnistaa ja informoida riskeistä. Henkilöstö tiedottaa havaitsemistaan epäkohdista,</w:t>
      </w:r>
      <w:r w:rsidR="00EC0CAE">
        <w:rPr>
          <w:sz w:val="20"/>
          <w:szCs w:val="20"/>
        </w:rPr>
        <w:t xml:space="preserve"> </w:t>
      </w:r>
      <w:r w:rsidRPr="00EC0CAE">
        <w:rPr>
          <w:sz w:val="20"/>
          <w:szCs w:val="20"/>
        </w:rPr>
        <w:t>laatupoikkeamista ja riskeistä esihenkilöä. Asiakkaisiin kohdistuvat läheltä piti-tilanteet,</w:t>
      </w:r>
      <w:r w:rsidR="00EC0CAE">
        <w:rPr>
          <w:sz w:val="20"/>
          <w:szCs w:val="20"/>
        </w:rPr>
        <w:t xml:space="preserve"> </w:t>
      </w:r>
      <w:r w:rsidRPr="00EC0CAE">
        <w:rPr>
          <w:sz w:val="20"/>
          <w:szCs w:val="20"/>
        </w:rPr>
        <w:t>asiakasvahingot ja lääkepoikkeamat kirjataan DomaCare-asiakastietojärjestelmään sekä HaiPro</w:t>
      </w:r>
      <w:r w:rsidR="00EC0CAE">
        <w:rPr>
          <w:sz w:val="20"/>
          <w:szCs w:val="20"/>
        </w:rPr>
        <w:t xml:space="preserve"> </w:t>
      </w:r>
      <w:r w:rsidRPr="00EC0CAE">
        <w:rPr>
          <w:sz w:val="20"/>
          <w:szCs w:val="20"/>
        </w:rPr>
        <w:t xml:space="preserve">-järjestelmään. Työturvallisuuteen liittyvät vaaratilanteet kirjataan HaiPro-järjestelmään. </w:t>
      </w:r>
    </w:p>
    <w:p w14:paraId="438054F9" w14:textId="77777777" w:rsidR="00102B40" w:rsidRPr="00EC0CAE" w:rsidRDefault="00102B40" w:rsidP="00102B40">
      <w:pPr>
        <w:pStyle w:val="Style4"/>
        <w:spacing w:after="0"/>
        <w:rPr>
          <w:sz w:val="20"/>
          <w:szCs w:val="20"/>
        </w:rPr>
      </w:pPr>
    </w:p>
    <w:p w14:paraId="226E3710" w14:textId="77777777" w:rsidR="00102B40" w:rsidRPr="00EC0CAE" w:rsidRDefault="00102B40" w:rsidP="00102B40">
      <w:pPr>
        <w:pStyle w:val="Style4"/>
        <w:spacing w:after="0"/>
        <w:rPr>
          <w:sz w:val="20"/>
          <w:szCs w:val="20"/>
        </w:rPr>
      </w:pPr>
      <w:r w:rsidRPr="00EC0CAE">
        <w:rPr>
          <w:sz w:val="20"/>
          <w:szCs w:val="20"/>
        </w:rPr>
        <w:t>Asukkaat ja läheiset voivat tuoda esille havaitsemansa epäkohdat, laatupoikkeamat ja riskit</w:t>
      </w:r>
    </w:p>
    <w:p w14:paraId="4C8D6729" w14:textId="30FADDF5" w:rsidR="00102B40" w:rsidRPr="00EC0CAE" w:rsidRDefault="00102B40" w:rsidP="00102B40">
      <w:pPr>
        <w:pStyle w:val="Style4"/>
        <w:spacing w:after="0"/>
        <w:rPr>
          <w:sz w:val="20"/>
          <w:szCs w:val="20"/>
        </w:rPr>
      </w:pPr>
      <w:r w:rsidRPr="00EC0CAE">
        <w:rPr>
          <w:sz w:val="20"/>
          <w:szCs w:val="20"/>
        </w:rPr>
        <w:t>ilmoittamalla asiasta suoraan ohjaajalle tai yksikön esihenkilölle. Asukkaalla on oikeus tehdä</w:t>
      </w:r>
      <w:r w:rsidR="00EC0CAE">
        <w:rPr>
          <w:sz w:val="20"/>
          <w:szCs w:val="20"/>
        </w:rPr>
        <w:t xml:space="preserve"> </w:t>
      </w:r>
      <w:r w:rsidRPr="00EC0CAE">
        <w:rPr>
          <w:sz w:val="20"/>
          <w:szCs w:val="20"/>
        </w:rPr>
        <w:t>muistutus yksikön esihenkilölle tai sosiaalihuollon johtavalle viranhaltijalle, mikäli on tyytymätön</w:t>
      </w:r>
      <w:r w:rsidR="00EC0CAE">
        <w:rPr>
          <w:sz w:val="20"/>
          <w:szCs w:val="20"/>
        </w:rPr>
        <w:t xml:space="preserve"> </w:t>
      </w:r>
      <w:r w:rsidRPr="00EC0CAE">
        <w:rPr>
          <w:sz w:val="20"/>
          <w:szCs w:val="20"/>
        </w:rPr>
        <w:t xml:space="preserve">kohteluunsa tai havaitsevat epäkohdan palvelussa. Läheiset ja asukkaat </w:t>
      </w:r>
      <w:r w:rsidR="00505A42" w:rsidRPr="00EC0CAE">
        <w:rPr>
          <w:sz w:val="20"/>
          <w:szCs w:val="20"/>
        </w:rPr>
        <w:t xml:space="preserve">voivat </w:t>
      </w:r>
      <w:r w:rsidR="00505A42" w:rsidRPr="00EC0CAE">
        <w:rPr>
          <w:sz w:val="20"/>
          <w:szCs w:val="20"/>
        </w:rPr>
        <w:lastRenderedPageBreak/>
        <w:t>tehdä</w:t>
      </w:r>
      <w:r w:rsidRPr="00EC0CAE">
        <w:rPr>
          <w:sz w:val="20"/>
          <w:szCs w:val="20"/>
        </w:rPr>
        <w:t xml:space="preserve"> ilmoituksen</w:t>
      </w:r>
      <w:r w:rsidR="00EC0CAE">
        <w:rPr>
          <w:sz w:val="20"/>
          <w:szCs w:val="20"/>
        </w:rPr>
        <w:t xml:space="preserve"> </w:t>
      </w:r>
      <w:r w:rsidRPr="00EC0CAE">
        <w:rPr>
          <w:sz w:val="20"/>
          <w:szCs w:val="20"/>
        </w:rPr>
        <w:t>lomakkeella ”Ilmoitus asiakkaaseen kohdistuvasta epäkohdasta tai sen uhasta”. (lomake</w:t>
      </w:r>
      <w:r w:rsidR="00EC0CAE">
        <w:rPr>
          <w:sz w:val="20"/>
          <w:szCs w:val="20"/>
        </w:rPr>
        <w:t xml:space="preserve"> </w:t>
      </w:r>
      <w:r w:rsidRPr="00EC0CAE">
        <w:rPr>
          <w:sz w:val="20"/>
          <w:szCs w:val="20"/>
        </w:rPr>
        <w:t>löytyy IMS:stä</w:t>
      </w:r>
      <w:r w:rsidR="00EC0CAE">
        <w:rPr>
          <w:sz w:val="20"/>
          <w:szCs w:val="20"/>
        </w:rPr>
        <w:t>).</w:t>
      </w:r>
    </w:p>
    <w:p w14:paraId="0B7577BC" w14:textId="77777777" w:rsidR="00933778" w:rsidRDefault="00933778" w:rsidP="00102B40">
      <w:pPr>
        <w:pStyle w:val="Style4"/>
        <w:spacing w:after="0"/>
      </w:pPr>
    </w:p>
    <w:p w14:paraId="0ACE5422" w14:textId="77777777" w:rsidR="00933778" w:rsidRPr="001D658E" w:rsidRDefault="00933778" w:rsidP="00102B40">
      <w:pPr>
        <w:pStyle w:val="Style4"/>
        <w:spacing w:after="0"/>
      </w:pPr>
    </w:p>
    <w:p w14:paraId="13629809" w14:textId="77777777" w:rsidR="004B600C" w:rsidRDefault="004B600C" w:rsidP="001D658E">
      <w:pPr>
        <w:pStyle w:val="Style2"/>
      </w:pPr>
      <w:bookmarkStart w:id="20" w:name="_Toc179284409"/>
      <w:r>
        <w:t>3.2 Riskienhallinnan keinot ja toiminnassa ilmenevien epäkohtien ja puutteiden käsittely</w:t>
      </w:r>
      <w:bookmarkEnd w:id="20"/>
      <w:r>
        <w:t xml:space="preserve"> </w:t>
      </w:r>
    </w:p>
    <w:p w14:paraId="614A0095" w14:textId="77777777" w:rsidR="00933778" w:rsidRDefault="00933778" w:rsidP="00933778">
      <w:pPr>
        <w:pStyle w:val="Style4"/>
      </w:pPr>
    </w:p>
    <w:p w14:paraId="781D7952" w14:textId="77777777" w:rsidR="00933778" w:rsidRPr="00123513" w:rsidRDefault="00933778" w:rsidP="00933778">
      <w:pPr>
        <w:pStyle w:val="Style4"/>
        <w:spacing w:after="0"/>
        <w:rPr>
          <w:sz w:val="20"/>
          <w:szCs w:val="20"/>
        </w:rPr>
      </w:pPr>
      <w:r w:rsidRPr="00123513">
        <w:rPr>
          <w:sz w:val="20"/>
          <w:szCs w:val="20"/>
        </w:rPr>
        <w:t>Riskienhallinta kattaa kaiken sen toiminnan, joka liittyy tavoitteiden asettamiseen, riskien</w:t>
      </w:r>
    </w:p>
    <w:p w14:paraId="0B781632" w14:textId="5758B402" w:rsidR="00933778" w:rsidRPr="00123513" w:rsidRDefault="00933778" w:rsidP="00933778">
      <w:pPr>
        <w:pStyle w:val="Style4"/>
        <w:spacing w:after="0"/>
        <w:rPr>
          <w:sz w:val="20"/>
          <w:szCs w:val="20"/>
        </w:rPr>
      </w:pPr>
      <w:r w:rsidRPr="00123513">
        <w:rPr>
          <w:sz w:val="20"/>
          <w:szCs w:val="20"/>
        </w:rPr>
        <w:t>tunnistamiseen, mittaamiseen, arvioimiseen, käsittelyyn, raportointiin, seurantaan, valvontaan ja</w:t>
      </w:r>
      <w:r w:rsidR="00123513">
        <w:rPr>
          <w:sz w:val="20"/>
          <w:szCs w:val="20"/>
        </w:rPr>
        <w:t xml:space="preserve"> </w:t>
      </w:r>
      <w:r w:rsidRPr="00123513">
        <w:rPr>
          <w:sz w:val="20"/>
          <w:szCs w:val="20"/>
        </w:rPr>
        <w:t>riskeihin reagoimiseen. Riskienhallinnalla ei pyritä poistamaan riskejä kokonaisuudessaan, vaan:</w:t>
      </w:r>
    </w:p>
    <w:p w14:paraId="059BDD47" w14:textId="77777777" w:rsidR="00933778" w:rsidRPr="00123513" w:rsidRDefault="00933778" w:rsidP="00933778">
      <w:pPr>
        <w:pStyle w:val="Style4"/>
        <w:spacing w:after="0"/>
        <w:rPr>
          <w:sz w:val="20"/>
          <w:szCs w:val="20"/>
        </w:rPr>
      </w:pPr>
    </w:p>
    <w:p w14:paraId="1A7C340D" w14:textId="3F61967F" w:rsidR="00933778" w:rsidRPr="00123513" w:rsidRDefault="00933778" w:rsidP="00933778">
      <w:pPr>
        <w:pStyle w:val="Style4"/>
        <w:spacing w:after="0"/>
        <w:rPr>
          <w:sz w:val="20"/>
          <w:szCs w:val="20"/>
        </w:rPr>
      </w:pPr>
      <w:r w:rsidRPr="00123513">
        <w:rPr>
          <w:sz w:val="20"/>
          <w:szCs w:val="20"/>
        </w:rPr>
        <w:t>• ennakoimaan ja tunnistamaan epävarmuustekijät ja siten kehittämään riskien ennakointia sekä</w:t>
      </w:r>
      <w:r w:rsidR="00123513">
        <w:rPr>
          <w:sz w:val="20"/>
          <w:szCs w:val="20"/>
        </w:rPr>
        <w:t xml:space="preserve"> </w:t>
      </w:r>
      <w:r w:rsidRPr="00123513">
        <w:rPr>
          <w:sz w:val="20"/>
          <w:szCs w:val="20"/>
        </w:rPr>
        <w:t>riskien edellyttämiä toimenpiteitä</w:t>
      </w:r>
    </w:p>
    <w:p w14:paraId="44E8B58B" w14:textId="77777777" w:rsidR="00933778" w:rsidRPr="00123513" w:rsidRDefault="00933778" w:rsidP="00933778">
      <w:pPr>
        <w:pStyle w:val="Style4"/>
        <w:spacing w:after="0"/>
        <w:rPr>
          <w:sz w:val="20"/>
          <w:szCs w:val="20"/>
        </w:rPr>
      </w:pPr>
    </w:p>
    <w:p w14:paraId="29E5A27A" w14:textId="77777777" w:rsidR="00933778" w:rsidRPr="00123513" w:rsidRDefault="00933778" w:rsidP="00933778">
      <w:pPr>
        <w:pStyle w:val="Style4"/>
        <w:spacing w:after="0"/>
        <w:rPr>
          <w:sz w:val="20"/>
          <w:szCs w:val="20"/>
        </w:rPr>
      </w:pPr>
      <w:r w:rsidRPr="00123513">
        <w:rPr>
          <w:sz w:val="20"/>
          <w:szCs w:val="20"/>
        </w:rPr>
        <w:t>• luomaan työntekijöille turvallinen työympäristö</w:t>
      </w:r>
    </w:p>
    <w:p w14:paraId="675640DF" w14:textId="77777777" w:rsidR="00933778" w:rsidRPr="00123513" w:rsidRDefault="00933778" w:rsidP="00933778">
      <w:pPr>
        <w:pStyle w:val="Style4"/>
        <w:spacing w:after="0"/>
        <w:rPr>
          <w:sz w:val="20"/>
          <w:szCs w:val="20"/>
        </w:rPr>
      </w:pPr>
    </w:p>
    <w:p w14:paraId="6996EE4C" w14:textId="77777777" w:rsidR="00933778" w:rsidRPr="00123513" w:rsidRDefault="00933778" w:rsidP="00933778">
      <w:pPr>
        <w:pStyle w:val="Style4"/>
        <w:spacing w:after="0"/>
        <w:rPr>
          <w:sz w:val="20"/>
          <w:szCs w:val="20"/>
        </w:rPr>
      </w:pPr>
      <w:r w:rsidRPr="00123513">
        <w:rPr>
          <w:sz w:val="20"/>
          <w:szCs w:val="20"/>
        </w:rPr>
        <w:t>• varmistamaan tuotteiden, ratkaisujen ja palveluiden turvallisuus</w:t>
      </w:r>
    </w:p>
    <w:p w14:paraId="6D312125" w14:textId="77777777" w:rsidR="00933778" w:rsidRPr="00123513" w:rsidRDefault="00933778" w:rsidP="00933778">
      <w:pPr>
        <w:pStyle w:val="Style4"/>
        <w:spacing w:after="0"/>
        <w:rPr>
          <w:sz w:val="20"/>
          <w:szCs w:val="20"/>
        </w:rPr>
      </w:pPr>
    </w:p>
    <w:p w14:paraId="5E40BA7D" w14:textId="10D16FC5" w:rsidR="00933778" w:rsidRPr="00123513" w:rsidRDefault="00933778" w:rsidP="00933778">
      <w:pPr>
        <w:pStyle w:val="Style4"/>
        <w:spacing w:after="0"/>
        <w:rPr>
          <w:sz w:val="20"/>
          <w:szCs w:val="20"/>
        </w:rPr>
      </w:pPr>
      <w:r w:rsidRPr="00123513">
        <w:rPr>
          <w:sz w:val="20"/>
          <w:szCs w:val="20"/>
        </w:rPr>
        <w:t>• tunnistamaan ja arvioimaan systemaattisesti ja kattavasti kaikki merkittävät, tavoitteiden</w:t>
      </w:r>
    </w:p>
    <w:p w14:paraId="743F484A" w14:textId="77777777" w:rsidR="00933778" w:rsidRDefault="00933778" w:rsidP="00933778">
      <w:pPr>
        <w:pStyle w:val="Style4"/>
        <w:spacing w:after="0"/>
        <w:rPr>
          <w:sz w:val="20"/>
          <w:szCs w:val="20"/>
        </w:rPr>
      </w:pPr>
      <w:r w:rsidRPr="00123513">
        <w:rPr>
          <w:sz w:val="20"/>
          <w:szCs w:val="20"/>
        </w:rPr>
        <w:t>saavuttamista uhkaavat riskit</w:t>
      </w:r>
    </w:p>
    <w:p w14:paraId="6922871F" w14:textId="77777777" w:rsidR="00123513" w:rsidRPr="00123513" w:rsidRDefault="00123513" w:rsidP="00933778">
      <w:pPr>
        <w:pStyle w:val="Style4"/>
        <w:spacing w:after="0"/>
        <w:rPr>
          <w:sz w:val="20"/>
          <w:szCs w:val="20"/>
        </w:rPr>
      </w:pPr>
    </w:p>
    <w:p w14:paraId="3AC53AE4" w14:textId="77777777" w:rsidR="00933778" w:rsidRPr="00123513" w:rsidRDefault="00933778" w:rsidP="00933778">
      <w:pPr>
        <w:pStyle w:val="Style4"/>
        <w:spacing w:after="0"/>
        <w:rPr>
          <w:sz w:val="20"/>
          <w:szCs w:val="20"/>
        </w:rPr>
      </w:pPr>
      <w:r w:rsidRPr="00123513">
        <w:rPr>
          <w:sz w:val="20"/>
          <w:szCs w:val="20"/>
        </w:rPr>
        <w:t>• välttämään tai minimoimaan vahinkoriskejä;</w:t>
      </w:r>
    </w:p>
    <w:p w14:paraId="65073398" w14:textId="77777777" w:rsidR="00933778" w:rsidRPr="00123513" w:rsidRDefault="00933778" w:rsidP="00933778">
      <w:pPr>
        <w:pStyle w:val="Style4"/>
        <w:spacing w:after="0"/>
        <w:rPr>
          <w:sz w:val="20"/>
          <w:szCs w:val="20"/>
        </w:rPr>
      </w:pPr>
    </w:p>
    <w:p w14:paraId="3B7107FB" w14:textId="77777777" w:rsidR="00933778" w:rsidRPr="00123513" w:rsidRDefault="00933778" w:rsidP="00933778">
      <w:pPr>
        <w:pStyle w:val="Style4"/>
        <w:spacing w:after="0"/>
        <w:rPr>
          <w:sz w:val="20"/>
          <w:szCs w:val="20"/>
        </w:rPr>
      </w:pPr>
      <w:r w:rsidRPr="00123513">
        <w:rPr>
          <w:sz w:val="20"/>
          <w:szCs w:val="20"/>
        </w:rPr>
        <w:t>• tiedottamaan riskeistä ja riskienhallinnasta sidosryhmille</w:t>
      </w:r>
    </w:p>
    <w:p w14:paraId="73344219" w14:textId="77777777" w:rsidR="00933778" w:rsidRPr="00123513" w:rsidRDefault="00933778" w:rsidP="00933778">
      <w:pPr>
        <w:pStyle w:val="Style4"/>
        <w:spacing w:after="0"/>
        <w:rPr>
          <w:sz w:val="20"/>
          <w:szCs w:val="20"/>
        </w:rPr>
      </w:pPr>
    </w:p>
    <w:p w14:paraId="377BD557" w14:textId="7A4C0923" w:rsidR="00933778" w:rsidRPr="00123513" w:rsidRDefault="00933778" w:rsidP="00933778">
      <w:pPr>
        <w:pStyle w:val="Style4"/>
        <w:spacing w:after="0"/>
        <w:rPr>
          <w:sz w:val="20"/>
          <w:szCs w:val="20"/>
        </w:rPr>
      </w:pPr>
      <w:r w:rsidRPr="00123513">
        <w:rPr>
          <w:sz w:val="20"/>
          <w:szCs w:val="20"/>
        </w:rPr>
        <w:t>• kustannustehokkuuteen riskienhallinnassa</w:t>
      </w:r>
    </w:p>
    <w:p w14:paraId="33167258" w14:textId="77777777" w:rsidR="00C93E7C" w:rsidRPr="00123513" w:rsidRDefault="00C93E7C" w:rsidP="00933778">
      <w:pPr>
        <w:pStyle w:val="Style4"/>
        <w:spacing w:after="0"/>
        <w:rPr>
          <w:sz w:val="20"/>
          <w:szCs w:val="20"/>
        </w:rPr>
      </w:pPr>
    </w:p>
    <w:p w14:paraId="0AFD7DB0" w14:textId="781202E4" w:rsidR="00C93E7C" w:rsidRPr="00123513" w:rsidRDefault="00C93E7C" w:rsidP="00C93E7C">
      <w:pPr>
        <w:pStyle w:val="Style4"/>
        <w:spacing w:after="0"/>
        <w:rPr>
          <w:sz w:val="20"/>
          <w:szCs w:val="20"/>
        </w:rPr>
      </w:pPr>
      <w:r w:rsidRPr="00123513">
        <w:rPr>
          <w:sz w:val="20"/>
          <w:szCs w:val="20"/>
        </w:rPr>
        <w:t>Tukena Meritähdessä omavalvonnan avulla pyritään tunnistamaan jo ennakkoon sellaiset kriittiset</w:t>
      </w:r>
      <w:r w:rsidR="00123513">
        <w:rPr>
          <w:sz w:val="20"/>
          <w:szCs w:val="20"/>
        </w:rPr>
        <w:t xml:space="preserve"> </w:t>
      </w:r>
      <w:r w:rsidRPr="00123513">
        <w:rPr>
          <w:sz w:val="20"/>
          <w:szCs w:val="20"/>
        </w:rPr>
        <w:t>työvaiheet ja mahdolliset vaaratilanteet, joissa toiminnalle asetettujen vaatimusten ja tavoitteiden</w:t>
      </w:r>
      <w:r w:rsidR="00123513">
        <w:rPr>
          <w:sz w:val="20"/>
          <w:szCs w:val="20"/>
        </w:rPr>
        <w:t xml:space="preserve"> </w:t>
      </w:r>
      <w:r w:rsidRPr="00123513">
        <w:rPr>
          <w:sz w:val="20"/>
          <w:szCs w:val="20"/>
        </w:rPr>
        <w:t>toteutuminen on vaarassa. Riskienhallintaan kuuluu myös suunnitelmallinen toiminta epäkohtien ja</w:t>
      </w:r>
      <w:r w:rsidR="00123513">
        <w:rPr>
          <w:sz w:val="20"/>
          <w:szCs w:val="20"/>
        </w:rPr>
        <w:t xml:space="preserve"> </w:t>
      </w:r>
      <w:r w:rsidRPr="00123513">
        <w:rPr>
          <w:sz w:val="20"/>
          <w:szCs w:val="20"/>
        </w:rPr>
        <w:t>todettujen riskien poistamiseksi tai minimoimiseksi sekä toteutuneiden haittatapahtumien</w:t>
      </w:r>
      <w:r w:rsidR="00123513">
        <w:rPr>
          <w:sz w:val="20"/>
          <w:szCs w:val="20"/>
        </w:rPr>
        <w:t xml:space="preserve"> </w:t>
      </w:r>
      <w:r w:rsidRPr="00123513">
        <w:rPr>
          <w:sz w:val="20"/>
          <w:szCs w:val="20"/>
        </w:rPr>
        <w:t>kirjaaminen, analysointi, raportointi ja jatkotoimien toteuttaminen. Riskienhallinta kohdistetaan</w:t>
      </w:r>
      <w:r w:rsidR="00123513">
        <w:rPr>
          <w:sz w:val="20"/>
          <w:szCs w:val="20"/>
        </w:rPr>
        <w:t xml:space="preserve"> </w:t>
      </w:r>
      <w:r w:rsidRPr="00123513">
        <w:rPr>
          <w:sz w:val="20"/>
          <w:szCs w:val="20"/>
        </w:rPr>
        <w:t>kaikille omavalvonnan osa-alueille. Yksikössä toteutettavassa riskienhallinnassa palveluprosesseja</w:t>
      </w:r>
      <w:r w:rsidR="00123513">
        <w:rPr>
          <w:sz w:val="20"/>
          <w:szCs w:val="20"/>
        </w:rPr>
        <w:t xml:space="preserve"> </w:t>
      </w:r>
      <w:r w:rsidRPr="00123513">
        <w:rPr>
          <w:sz w:val="20"/>
          <w:szCs w:val="20"/>
        </w:rPr>
        <w:t>arvioidaan laadun ja asiakasturvallisuuden näkökulmasta.</w:t>
      </w:r>
    </w:p>
    <w:p w14:paraId="6451757B" w14:textId="77777777" w:rsidR="00C93E7C" w:rsidRPr="00123513" w:rsidRDefault="00C93E7C" w:rsidP="00C93E7C">
      <w:pPr>
        <w:pStyle w:val="Style4"/>
        <w:spacing w:after="0"/>
        <w:rPr>
          <w:sz w:val="20"/>
          <w:szCs w:val="20"/>
        </w:rPr>
      </w:pPr>
    </w:p>
    <w:p w14:paraId="05EA9BB6" w14:textId="023E7EF0" w:rsidR="00DB3128" w:rsidRPr="00123513" w:rsidRDefault="00C93E7C" w:rsidP="008546ED">
      <w:pPr>
        <w:pStyle w:val="Style4"/>
        <w:spacing w:after="0"/>
        <w:rPr>
          <w:sz w:val="20"/>
          <w:szCs w:val="20"/>
        </w:rPr>
      </w:pPr>
      <w:r w:rsidRPr="00123513">
        <w:rPr>
          <w:sz w:val="20"/>
          <w:szCs w:val="20"/>
        </w:rPr>
        <w:t>Tukena Meritähden palveluyksikössä haittatapahtumat, läheltä piti-tilanteet ja poikkeamat käsitellään säännöllisesti, vähintään kuukausittain. Esihenkilö kokoaa ja esikäsittelee valmiiksi kaikki tapahtumat. Tilanteiden syyt selvitetään ja määritetään tarvittavat korjaavat toimenpiteet. Käsittely</w:t>
      </w:r>
      <w:r w:rsidR="000B1EE5" w:rsidRPr="00123513">
        <w:rPr>
          <w:sz w:val="20"/>
          <w:szCs w:val="20"/>
        </w:rPr>
        <w:t xml:space="preserve"> </w:t>
      </w:r>
      <w:r w:rsidRPr="00123513">
        <w:rPr>
          <w:sz w:val="20"/>
          <w:szCs w:val="20"/>
        </w:rPr>
        <w:t xml:space="preserve">dokumentoidaan palaverimuistioon. </w:t>
      </w:r>
      <w:r w:rsidR="00DB3128" w:rsidRPr="00123513">
        <w:rPr>
          <w:sz w:val="20"/>
          <w:szCs w:val="20"/>
        </w:rPr>
        <w:t xml:space="preserve">Esihenkilö seuraa haiproja </w:t>
      </w:r>
      <w:r w:rsidR="000B1EE5" w:rsidRPr="00123513">
        <w:rPr>
          <w:sz w:val="20"/>
          <w:szCs w:val="20"/>
        </w:rPr>
        <w:t xml:space="preserve">koko ajan </w:t>
      </w:r>
      <w:r w:rsidR="00DB3128" w:rsidRPr="00123513">
        <w:rPr>
          <w:sz w:val="20"/>
          <w:szCs w:val="20"/>
        </w:rPr>
        <w:t xml:space="preserve">niistä tulleiden sähköposti-ilmoitusten avulla ja kiireellisiin haiproihin voidaan reagoida välittömästi. </w:t>
      </w:r>
      <w:r w:rsidRPr="00123513">
        <w:rPr>
          <w:sz w:val="20"/>
          <w:szCs w:val="20"/>
        </w:rPr>
        <w:t>Ilmoitukset HaiPro-ohjelmassa käsittelee palveluyksikön johtaja, hänen poissa ollessaan käsittelijänä</w:t>
      </w:r>
      <w:r w:rsidR="00DB3128" w:rsidRPr="00123513">
        <w:rPr>
          <w:sz w:val="20"/>
          <w:szCs w:val="20"/>
        </w:rPr>
        <w:t xml:space="preserve"> </w:t>
      </w:r>
      <w:r w:rsidRPr="00123513">
        <w:rPr>
          <w:sz w:val="20"/>
          <w:szCs w:val="20"/>
        </w:rPr>
        <w:t xml:space="preserve">toimii johtajan varahenkilö vastaava ohjaaja. </w:t>
      </w:r>
    </w:p>
    <w:p w14:paraId="07AFE8E8" w14:textId="77777777" w:rsidR="004957AB" w:rsidRPr="00123513" w:rsidRDefault="004957AB" w:rsidP="008546ED">
      <w:pPr>
        <w:pStyle w:val="Style4"/>
        <w:spacing w:after="0"/>
        <w:rPr>
          <w:sz w:val="20"/>
          <w:szCs w:val="20"/>
        </w:rPr>
      </w:pPr>
    </w:p>
    <w:p w14:paraId="53065E47" w14:textId="3D260313" w:rsidR="00C93E7C" w:rsidRPr="00123513" w:rsidRDefault="00C93E7C" w:rsidP="00DB3128">
      <w:pPr>
        <w:pStyle w:val="Style4"/>
        <w:spacing w:after="0"/>
        <w:rPr>
          <w:sz w:val="20"/>
          <w:szCs w:val="20"/>
        </w:rPr>
      </w:pPr>
      <w:r w:rsidRPr="00123513">
        <w:rPr>
          <w:sz w:val="20"/>
          <w:szCs w:val="20"/>
        </w:rPr>
        <w:lastRenderedPageBreak/>
        <w:t>Tilanteen edellyttämien toimenpiteiden käynnistämisestä ja niistä tiedottamisesta vastaa esihenkilö.</w:t>
      </w:r>
      <w:r w:rsidR="00123513">
        <w:rPr>
          <w:sz w:val="20"/>
          <w:szCs w:val="20"/>
        </w:rPr>
        <w:t xml:space="preserve"> </w:t>
      </w:r>
      <w:r w:rsidRPr="00123513">
        <w:rPr>
          <w:sz w:val="20"/>
          <w:szCs w:val="20"/>
        </w:rPr>
        <w:t>Toimenpiteistä sovitaan yhteisesti henkilöstöpalavereissa ja se dokumentoidaan palaverimuistioon.</w:t>
      </w:r>
      <w:r w:rsidR="00123513">
        <w:rPr>
          <w:sz w:val="20"/>
          <w:szCs w:val="20"/>
        </w:rPr>
        <w:t xml:space="preserve"> </w:t>
      </w:r>
      <w:r w:rsidRPr="00123513">
        <w:rPr>
          <w:sz w:val="20"/>
          <w:szCs w:val="20"/>
        </w:rPr>
        <w:t xml:space="preserve">Yhdessä mietitään ratkaisuja, joiden avulla pyritään estämään laatupoikkeamien, läheltä piti -tilanteiden ja haittatapahtumien toistuminen jatkossa. Tavoitteena on oppia tapahtumista ja </w:t>
      </w:r>
      <w:r w:rsidR="00DB3128" w:rsidRPr="00123513">
        <w:rPr>
          <w:sz w:val="20"/>
          <w:szCs w:val="20"/>
        </w:rPr>
        <w:t>kehittää</w:t>
      </w:r>
      <w:r w:rsidR="00123513">
        <w:rPr>
          <w:sz w:val="20"/>
          <w:szCs w:val="20"/>
        </w:rPr>
        <w:t xml:space="preserve"> </w:t>
      </w:r>
      <w:r w:rsidRPr="00123513">
        <w:rPr>
          <w:sz w:val="20"/>
          <w:szCs w:val="20"/>
        </w:rPr>
        <w:t>toimintaa. Tarvittaessa muutetaan tai tarkennetaan työkäytäntöjä ja päivitetään työohjeet IMS:iin</w:t>
      </w:r>
      <w:r w:rsidR="00123513">
        <w:rPr>
          <w:sz w:val="20"/>
          <w:szCs w:val="20"/>
        </w:rPr>
        <w:t xml:space="preserve">. </w:t>
      </w:r>
      <w:r w:rsidRPr="00123513">
        <w:rPr>
          <w:sz w:val="20"/>
          <w:szCs w:val="20"/>
        </w:rPr>
        <w:t>Muutoksista tiedotetaan asiakastietojärjestelmän kautta, henkilöstöpalavereissa ja niiden muistioissa</w:t>
      </w:r>
    </w:p>
    <w:p w14:paraId="365BB1B8" w14:textId="77777777" w:rsidR="00C93E7C" w:rsidRPr="00123513" w:rsidRDefault="00C93E7C" w:rsidP="00C93E7C">
      <w:pPr>
        <w:pStyle w:val="Style4"/>
        <w:rPr>
          <w:sz w:val="20"/>
          <w:szCs w:val="20"/>
        </w:rPr>
      </w:pPr>
      <w:r w:rsidRPr="00123513">
        <w:rPr>
          <w:sz w:val="20"/>
          <w:szCs w:val="20"/>
        </w:rPr>
        <w:t>sekä sähköpostitse. Toimintajärjestelmään tehdyistä muutoksista tiedotetaan IMS:n kautta.</w:t>
      </w:r>
    </w:p>
    <w:p w14:paraId="6FD8F648" w14:textId="59FFCA64" w:rsidR="00C93E7C" w:rsidRPr="00123513" w:rsidRDefault="00C93E7C" w:rsidP="00DB3128">
      <w:pPr>
        <w:pStyle w:val="Style4"/>
        <w:spacing w:after="0"/>
        <w:rPr>
          <w:sz w:val="20"/>
          <w:szCs w:val="20"/>
        </w:rPr>
      </w:pPr>
      <w:r w:rsidRPr="00123513">
        <w:rPr>
          <w:sz w:val="20"/>
          <w:szCs w:val="20"/>
        </w:rPr>
        <w:t>Laki sosiaali- ja terveydenhuollon valvonnasta (741/2023) säädetään työntekijän velvollisuudesta</w:t>
      </w:r>
      <w:r w:rsidR="00123513">
        <w:rPr>
          <w:sz w:val="20"/>
          <w:szCs w:val="20"/>
        </w:rPr>
        <w:t xml:space="preserve"> </w:t>
      </w:r>
      <w:r w:rsidRPr="00123513">
        <w:rPr>
          <w:sz w:val="20"/>
          <w:szCs w:val="20"/>
        </w:rPr>
        <w:t>tehdä ilmoitus havaitsemastaan epäkohdasta tai epäkohdan uhasta, joka liittyy asiakkaan</w:t>
      </w:r>
      <w:r w:rsidR="00123513">
        <w:rPr>
          <w:sz w:val="20"/>
          <w:szCs w:val="20"/>
        </w:rPr>
        <w:t xml:space="preserve"> </w:t>
      </w:r>
      <w:r w:rsidRPr="00123513">
        <w:rPr>
          <w:sz w:val="20"/>
          <w:szCs w:val="20"/>
        </w:rPr>
        <w:t>sosiaalihuollon toteuttamiseen (Palveluntuottajan ja henkilökunnan ilmoitusvelvollisuus 29 §).</w:t>
      </w:r>
      <w:r w:rsidR="00123513">
        <w:rPr>
          <w:sz w:val="20"/>
          <w:szCs w:val="20"/>
        </w:rPr>
        <w:t xml:space="preserve"> </w:t>
      </w:r>
      <w:r w:rsidRPr="00123513">
        <w:rPr>
          <w:sz w:val="20"/>
          <w:szCs w:val="20"/>
        </w:rPr>
        <w:t>Palveluntuottajan on ilmoitettava välittömästi salassapitosäännösten estämättä palvelunjärjestäjälle</w:t>
      </w:r>
      <w:r w:rsidR="00123513">
        <w:rPr>
          <w:sz w:val="20"/>
          <w:szCs w:val="20"/>
        </w:rPr>
        <w:t xml:space="preserve"> </w:t>
      </w:r>
      <w:r w:rsidRPr="00123513">
        <w:rPr>
          <w:sz w:val="20"/>
          <w:szCs w:val="20"/>
        </w:rPr>
        <w:t>ja valvontaviranomaiselle palveluntuottajan omassa tai tämän alihankkijan toiminnassa ilmenneet</w:t>
      </w:r>
    </w:p>
    <w:p w14:paraId="716D104E" w14:textId="77777777" w:rsidR="00C93E7C" w:rsidRPr="00123513" w:rsidRDefault="00C93E7C" w:rsidP="00DB3128">
      <w:pPr>
        <w:pStyle w:val="Style4"/>
        <w:spacing w:after="0"/>
        <w:rPr>
          <w:sz w:val="20"/>
          <w:szCs w:val="20"/>
        </w:rPr>
      </w:pPr>
      <w:r w:rsidRPr="00123513">
        <w:rPr>
          <w:sz w:val="20"/>
          <w:szCs w:val="20"/>
        </w:rPr>
        <w:t>asiakas- ja potilasturvallisuutta olennaisesti vaarantavat epäkohdat sekä asiakas- ja</w:t>
      </w:r>
    </w:p>
    <w:p w14:paraId="75C46BFA" w14:textId="24529948" w:rsidR="00AC5772" w:rsidRPr="00123513" w:rsidRDefault="00C93E7C" w:rsidP="00AC5772">
      <w:pPr>
        <w:pStyle w:val="Style4"/>
        <w:spacing w:after="0"/>
        <w:rPr>
          <w:sz w:val="20"/>
          <w:szCs w:val="20"/>
        </w:rPr>
      </w:pPr>
      <w:r w:rsidRPr="00123513">
        <w:rPr>
          <w:sz w:val="20"/>
          <w:szCs w:val="20"/>
        </w:rPr>
        <w:t>potilasturvallisuutta vakavasti vaarantaneet tapahtumat, vahingot tai vaaratilanteet sekä muut</w:t>
      </w:r>
      <w:r w:rsidR="00123513">
        <w:rPr>
          <w:sz w:val="20"/>
          <w:szCs w:val="20"/>
        </w:rPr>
        <w:t xml:space="preserve"> </w:t>
      </w:r>
      <w:r w:rsidRPr="00123513">
        <w:rPr>
          <w:sz w:val="20"/>
          <w:szCs w:val="20"/>
        </w:rPr>
        <w:t>sellaiset puutteet, joita palveluntuottaja ei ole kyennyt tai ei kykene korjaamaan omavalvonnallisin</w:t>
      </w:r>
      <w:r w:rsidR="00123513">
        <w:rPr>
          <w:sz w:val="20"/>
          <w:szCs w:val="20"/>
        </w:rPr>
        <w:t xml:space="preserve"> </w:t>
      </w:r>
      <w:r w:rsidRPr="00123513">
        <w:rPr>
          <w:sz w:val="20"/>
          <w:szCs w:val="20"/>
        </w:rPr>
        <w:t>toimin. Henkilökunnan velvollisuus on ilmoittaa ensisijaisesti omalle esihenkilölleen palveluun</w:t>
      </w:r>
      <w:r w:rsidR="00123513">
        <w:rPr>
          <w:sz w:val="20"/>
          <w:szCs w:val="20"/>
        </w:rPr>
        <w:t xml:space="preserve"> </w:t>
      </w:r>
      <w:r w:rsidRPr="00123513">
        <w:rPr>
          <w:sz w:val="20"/>
          <w:szCs w:val="20"/>
        </w:rPr>
        <w:t xml:space="preserve">liittyvistä epäkohdista tai niiden uhista. </w:t>
      </w:r>
      <w:r w:rsidR="00AC5772" w:rsidRPr="00123513">
        <w:rPr>
          <w:sz w:val="20"/>
          <w:szCs w:val="20"/>
          <w:lang w:eastAsia="fi-FI"/>
        </w:rPr>
        <w:t xml:space="preserve">Ilmoituksen tekemisen tulee aina ensisijaisesti perustua asiakkaan huolenpitoon liittyviin tarpeisiin. </w:t>
      </w:r>
    </w:p>
    <w:p w14:paraId="0B6F4398" w14:textId="77777777" w:rsidR="00AC5772" w:rsidRPr="00123513" w:rsidRDefault="00AC5772" w:rsidP="00AC5772">
      <w:pPr>
        <w:pStyle w:val="Luettelokappale"/>
        <w:ind w:left="0"/>
        <w:rPr>
          <w:sz w:val="20"/>
          <w:szCs w:val="20"/>
          <w:lang w:eastAsia="fi-FI"/>
        </w:rPr>
      </w:pPr>
    </w:p>
    <w:p w14:paraId="4680D5BE" w14:textId="77777777" w:rsidR="00AC5772" w:rsidRPr="00123513" w:rsidRDefault="00AC5772" w:rsidP="00AC5772">
      <w:pPr>
        <w:pStyle w:val="Luettelokappale"/>
        <w:ind w:left="0"/>
        <w:rPr>
          <w:sz w:val="20"/>
          <w:szCs w:val="20"/>
        </w:rPr>
      </w:pPr>
      <w:r w:rsidRPr="00123513">
        <w:rPr>
          <w:sz w:val="20"/>
          <w:szCs w:val="20"/>
        </w:rPr>
        <w:t xml:space="preserve">Epäkohdalla tarkoitetaan asiakasturvallisuudessa ilmeneviä puutteita, asiakkaan epäasiallista kohtelua, loukkaamista sanoilla tai toimintakulttuuriin sisältyviä asiakkaalle vahingollisia toimia. Toimintakulttuuriin sisältyvistä ongelmista voi olla kyse esimerkiksi yksilön perusoikeuksien tosiasiallisesta rajoittamisesta vakiintuneita hoitokäytäntöjä suoritettaessa. Asiakkaan ja potilaan kaltoin kohtelulla tarkoitetaan fyysistä, psyykkistä tai kemiallista eli lääkkeillä aiheutettua kaltoinkohtelua. Kaltoinkohtelua ovat esimerkiksi töniminen, lyöminen tai uhkaileminen, fyysinen tai taloudellinen hyväksikäyttö, epäasiallinen ja loukkaava käytös palvelussa tai hoidossa, oikeuksien toteuttamisessa tai jos hoivassa tai hoidossa on vakavia puutteita. </w:t>
      </w:r>
    </w:p>
    <w:p w14:paraId="6D9447FF" w14:textId="77777777" w:rsidR="001A42A5" w:rsidRPr="00123513" w:rsidRDefault="001A42A5" w:rsidP="00DB3128">
      <w:pPr>
        <w:pStyle w:val="Style4"/>
        <w:spacing w:after="0"/>
        <w:rPr>
          <w:sz w:val="20"/>
          <w:szCs w:val="20"/>
        </w:rPr>
      </w:pPr>
    </w:p>
    <w:p w14:paraId="51B59500" w14:textId="0DED45EF" w:rsidR="001A42A5" w:rsidRPr="00123513" w:rsidRDefault="001A42A5" w:rsidP="001A42A5">
      <w:pPr>
        <w:pStyle w:val="Luettelokappale"/>
        <w:ind w:left="0"/>
        <w:rPr>
          <w:sz w:val="20"/>
          <w:szCs w:val="20"/>
          <w:lang w:eastAsia="fi-FI"/>
        </w:rPr>
      </w:pPr>
      <w:r w:rsidRPr="00123513">
        <w:rPr>
          <w:sz w:val="20"/>
          <w:szCs w:val="20"/>
          <w:lang w:eastAsia="fi-FI"/>
        </w:rPr>
        <w:t>Yksikön esihenkilö aloittaa asian selvittelyn, epäkohdan tai sen uhan poistamisen välittömästi. Yksikön esihenkilö ilmoittaa asiasta hyvinvointialueen sosiaalihuollon johtavalle viranhaltijalle. Ellei asia etene yksikön johtajan toimesta, ilmoituksen tekijän on ilmoitettava asiasta aluehallintovirastolle. Ilmoituksen tehneeseen ei saa kohdistaa kielteisiä vastatoimia.</w:t>
      </w:r>
      <w:r w:rsidRPr="00123513">
        <w:rPr>
          <w:sz w:val="20"/>
          <w:szCs w:val="20"/>
        </w:rPr>
        <w:t xml:space="preserve"> Jos epäkohtaa tai ilmeisen epäkohdan uhkaa taikka muuta lainvastaisuutta ei saada korjattua viivytyksettä, vastuuhenkilö ilmoittaa tästä hyvinvointialueelle ja </w:t>
      </w:r>
      <w:r w:rsidR="00681DF9">
        <w:rPr>
          <w:sz w:val="20"/>
          <w:szCs w:val="20"/>
        </w:rPr>
        <w:t xml:space="preserve">lupa- ja </w:t>
      </w:r>
      <w:r w:rsidRPr="00123513">
        <w:rPr>
          <w:sz w:val="20"/>
          <w:szCs w:val="20"/>
        </w:rPr>
        <w:t xml:space="preserve">valvontaviranomaiselle. Mikäli ilmenee asiakas- ja potilasturvallisuutta olennaisesti vaarantavia epäkohtia, ilmoitamme välittömästi asiasta hyvinvointialueelle ja valvontaviranomaiselle. Hyvinvointialueelle ilmoitus tehdään Laatuporttijärjestelmään. Ilmoitus käsitellään Keski-Pohjanmaan hyvinvointialueen valvontayksikössä. </w:t>
      </w:r>
    </w:p>
    <w:p w14:paraId="1077744E" w14:textId="77777777" w:rsidR="001A42A5" w:rsidRPr="00123513" w:rsidRDefault="001A42A5" w:rsidP="00DB3128">
      <w:pPr>
        <w:pStyle w:val="Style4"/>
        <w:spacing w:after="0"/>
        <w:rPr>
          <w:sz w:val="20"/>
          <w:szCs w:val="20"/>
        </w:rPr>
      </w:pPr>
    </w:p>
    <w:p w14:paraId="4F528B05" w14:textId="53AC835F" w:rsidR="00C93E7C" w:rsidRPr="00123513" w:rsidRDefault="00C93E7C" w:rsidP="00DB3128">
      <w:pPr>
        <w:pStyle w:val="Style4"/>
        <w:spacing w:after="0"/>
        <w:rPr>
          <w:sz w:val="20"/>
          <w:szCs w:val="20"/>
        </w:rPr>
      </w:pPr>
      <w:r w:rsidRPr="00123513">
        <w:rPr>
          <w:sz w:val="20"/>
          <w:szCs w:val="20"/>
        </w:rPr>
        <w:t>IMS:iin on tallennettu ohjeistus</w:t>
      </w:r>
      <w:r w:rsidR="001A42A5" w:rsidRPr="00123513">
        <w:rPr>
          <w:sz w:val="20"/>
          <w:szCs w:val="20"/>
        </w:rPr>
        <w:t xml:space="preserve"> </w:t>
      </w:r>
      <w:r w:rsidRPr="00123513">
        <w:rPr>
          <w:sz w:val="20"/>
          <w:szCs w:val="20"/>
        </w:rPr>
        <w:t>ilmoitusvelvollisuudesta ja ilmoituksen tekemisestä.</w:t>
      </w:r>
    </w:p>
    <w:p w14:paraId="4D0697D8" w14:textId="77777777" w:rsidR="00A46ACB" w:rsidRPr="00123513" w:rsidRDefault="00A46ACB" w:rsidP="00DB3128">
      <w:pPr>
        <w:pStyle w:val="Style4"/>
        <w:spacing w:after="0"/>
        <w:rPr>
          <w:sz w:val="20"/>
          <w:szCs w:val="20"/>
        </w:rPr>
      </w:pPr>
    </w:p>
    <w:p w14:paraId="486F3BFA" w14:textId="2358A8C8" w:rsidR="004B600C" w:rsidRDefault="004B600C" w:rsidP="001D658E">
      <w:pPr>
        <w:pStyle w:val="Style4"/>
      </w:pPr>
    </w:p>
    <w:p w14:paraId="59A83872" w14:textId="77777777" w:rsidR="00DD5F03" w:rsidRDefault="00DD5F03" w:rsidP="00DD5F03">
      <w:pPr>
        <w:pStyle w:val="Style4"/>
        <w:ind w:left="720"/>
        <w:rPr>
          <w:sz w:val="16"/>
          <w:szCs w:val="16"/>
        </w:rPr>
      </w:pPr>
    </w:p>
    <w:p w14:paraId="1B8CDC9D" w14:textId="267575CC" w:rsidR="004B600C" w:rsidRDefault="004B600C" w:rsidP="0042567F">
      <w:pPr>
        <w:pStyle w:val="Style2"/>
        <w:spacing w:after="0"/>
      </w:pPr>
      <w:bookmarkStart w:id="21" w:name="_Toc179284410"/>
      <w:r>
        <w:lastRenderedPageBreak/>
        <w:t>3.3 Riskienhallinnan seuranta, raportointi ja osaamisen varmistaminen</w:t>
      </w:r>
      <w:bookmarkEnd w:id="21"/>
      <w:r>
        <w:t xml:space="preserve"> </w:t>
      </w:r>
    </w:p>
    <w:p w14:paraId="231399A7" w14:textId="77777777" w:rsidR="00A141F5" w:rsidRDefault="00A141F5" w:rsidP="007F6BFA">
      <w:pPr>
        <w:pStyle w:val="Style4"/>
      </w:pPr>
    </w:p>
    <w:p w14:paraId="1FAE5922" w14:textId="3D55C809" w:rsidR="00FD2635" w:rsidRPr="00692FA9" w:rsidRDefault="00FD2635" w:rsidP="00FD2635">
      <w:pPr>
        <w:pStyle w:val="Style4"/>
        <w:spacing w:after="0"/>
        <w:rPr>
          <w:sz w:val="20"/>
          <w:szCs w:val="20"/>
        </w:rPr>
      </w:pPr>
      <w:r w:rsidRPr="00692FA9">
        <w:rPr>
          <w:sz w:val="20"/>
          <w:szCs w:val="20"/>
        </w:rPr>
        <w:t>Meritähden yksikön johtaja: huolehtii omavalvonnan ohjeistamisesta, siitä, että työntekijöillä on riittävästi tietoa turvallisuusasioista. Johtaja vastaa, että toiminnan turvallisuuden varmistamiseen on osoitettu riittävästi voimavaroja. Johtajalla on päävastuu myönteisen asenneympäristön luomisessa epäkohtien ja turvallisuuskysymysten käsittelylle. Johtaja arvioi yksikön toimintaan ja talouteen liittyviä riskejä ja laatii toimenpidesuunnitelmat riskien hallitsemiseksi sekä raportoi johtoryhmälle toteutettujen toimenpiteiden vaiheesta ja vaikutuksista.</w:t>
      </w:r>
    </w:p>
    <w:p w14:paraId="4C40288A" w14:textId="77777777" w:rsidR="00FD2635" w:rsidRPr="00692FA9" w:rsidRDefault="00FD2635" w:rsidP="00FD2635">
      <w:pPr>
        <w:pStyle w:val="Style4"/>
        <w:spacing w:after="0"/>
        <w:rPr>
          <w:sz w:val="20"/>
          <w:szCs w:val="20"/>
        </w:rPr>
      </w:pPr>
    </w:p>
    <w:p w14:paraId="4A28CA88" w14:textId="60A28201" w:rsidR="00FD2635" w:rsidRPr="00692FA9" w:rsidRDefault="00FD2635" w:rsidP="00FD2635">
      <w:pPr>
        <w:pStyle w:val="Style4"/>
        <w:spacing w:after="0"/>
        <w:rPr>
          <w:sz w:val="20"/>
          <w:szCs w:val="20"/>
        </w:rPr>
      </w:pPr>
      <w:r w:rsidRPr="00692FA9">
        <w:rPr>
          <w:sz w:val="20"/>
          <w:szCs w:val="20"/>
        </w:rPr>
        <w:t>Meritähden ohjaajat: osallistuvat turvallisuustason ja -riskien arviointiin, omavalvontasuunnitelman laatimiseen ja turvallisuutta parantavien toimenpiteiden toteuttamiseen.</w:t>
      </w:r>
      <w:r w:rsidR="00692FA9">
        <w:rPr>
          <w:sz w:val="20"/>
          <w:szCs w:val="20"/>
        </w:rPr>
        <w:t xml:space="preserve"> </w:t>
      </w:r>
      <w:r w:rsidRPr="00692FA9">
        <w:rPr>
          <w:sz w:val="20"/>
          <w:szCs w:val="20"/>
        </w:rPr>
        <w:t>Riskinhallinnan luonteeseen kuuluu, ettei työ ole koskaan valmista. Koko yksikön henkilökunnalta</w:t>
      </w:r>
      <w:r w:rsidR="00692FA9">
        <w:rPr>
          <w:sz w:val="20"/>
          <w:szCs w:val="20"/>
        </w:rPr>
        <w:t xml:space="preserve"> </w:t>
      </w:r>
      <w:r w:rsidRPr="00692FA9">
        <w:rPr>
          <w:sz w:val="20"/>
          <w:szCs w:val="20"/>
        </w:rPr>
        <w:t>vaaditaan sitoutumista, kykyä oppia virheistä sekä muutoksessa elämistä, jotta turvallisten ja</w:t>
      </w:r>
      <w:r w:rsidR="00692FA9">
        <w:rPr>
          <w:sz w:val="20"/>
          <w:szCs w:val="20"/>
        </w:rPr>
        <w:t xml:space="preserve"> </w:t>
      </w:r>
      <w:r w:rsidRPr="00692FA9">
        <w:rPr>
          <w:sz w:val="20"/>
          <w:szCs w:val="20"/>
        </w:rPr>
        <w:t>laadukkaiden palveluiden tarjoaminen on mahdollista. Eri ammattiryhmien asiantuntemus saadaan</w:t>
      </w:r>
      <w:r w:rsidR="00692FA9">
        <w:rPr>
          <w:sz w:val="20"/>
          <w:szCs w:val="20"/>
        </w:rPr>
        <w:t xml:space="preserve"> </w:t>
      </w:r>
      <w:r w:rsidRPr="00692FA9">
        <w:rPr>
          <w:sz w:val="20"/>
          <w:szCs w:val="20"/>
        </w:rPr>
        <w:t>hyödynnetyksi ottamalla henkilökunta mukaan omavalvonnan suunnitteluun, toteuttamiseen ja</w:t>
      </w:r>
      <w:r w:rsidR="00692FA9">
        <w:rPr>
          <w:sz w:val="20"/>
          <w:szCs w:val="20"/>
        </w:rPr>
        <w:t xml:space="preserve"> </w:t>
      </w:r>
      <w:r w:rsidRPr="00692FA9">
        <w:rPr>
          <w:sz w:val="20"/>
          <w:szCs w:val="20"/>
        </w:rPr>
        <w:t>kehittämiseen.</w:t>
      </w:r>
    </w:p>
    <w:p w14:paraId="02B687A0" w14:textId="77777777" w:rsidR="00FD2635" w:rsidRPr="00692FA9" w:rsidRDefault="00FD2635" w:rsidP="00FD2635">
      <w:pPr>
        <w:pStyle w:val="Style4"/>
        <w:spacing w:after="0"/>
        <w:rPr>
          <w:sz w:val="20"/>
          <w:szCs w:val="20"/>
        </w:rPr>
      </w:pPr>
    </w:p>
    <w:p w14:paraId="05F842C3" w14:textId="201AA8DC" w:rsidR="004B600C" w:rsidRPr="00692FA9" w:rsidRDefault="00FD2635" w:rsidP="00FD2635">
      <w:pPr>
        <w:pStyle w:val="Style4"/>
        <w:spacing w:after="0"/>
        <w:rPr>
          <w:sz w:val="20"/>
          <w:szCs w:val="20"/>
        </w:rPr>
      </w:pPr>
      <w:r w:rsidRPr="00692FA9">
        <w:rPr>
          <w:sz w:val="20"/>
          <w:szCs w:val="20"/>
        </w:rPr>
        <w:t>Riskien arviointi yksikössä tehdään vuosittain ja siinä samassa yhteydessä arvioidaan riskienhallinnan</w:t>
      </w:r>
      <w:r w:rsidR="002B147A">
        <w:rPr>
          <w:sz w:val="20"/>
          <w:szCs w:val="20"/>
        </w:rPr>
        <w:t xml:space="preserve"> </w:t>
      </w:r>
      <w:r w:rsidRPr="00692FA9">
        <w:rPr>
          <w:sz w:val="20"/>
          <w:szCs w:val="20"/>
        </w:rPr>
        <w:t>kokonaisuutta ja toimivuutta.</w:t>
      </w:r>
    </w:p>
    <w:p w14:paraId="07224679" w14:textId="77777777" w:rsidR="00FD2635" w:rsidRPr="00692FA9" w:rsidRDefault="00FD2635" w:rsidP="00FD2635">
      <w:pPr>
        <w:pStyle w:val="Style4"/>
        <w:spacing w:after="0"/>
        <w:rPr>
          <w:sz w:val="20"/>
          <w:szCs w:val="20"/>
        </w:rPr>
      </w:pPr>
    </w:p>
    <w:p w14:paraId="07F73559" w14:textId="7CD28AC3" w:rsidR="004B600C" w:rsidRDefault="004B600C" w:rsidP="007F6BFA">
      <w:pPr>
        <w:pStyle w:val="Style2"/>
      </w:pPr>
      <w:bookmarkStart w:id="22" w:name="_Toc179284411"/>
      <w:r>
        <w:t>3.4 Ostopalvelut ja alihankinta</w:t>
      </w:r>
      <w:bookmarkEnd w:id="22"/>
      <w:r>
        <w:t xml:space="preserve"> </w:t>
      </w:r>
    </w:p>
    <w:p w14:paraId="23CC7FC6" w14:textId="77777777" w:rsidR="00842125" w:rsidRDefault="00842125" w:rsidP="007F6BFA">
      <w:pPr>
        <w:pStyle w:val="Style4"/>
      </w:pPr>
    </w:p>
    <w:p w14:paraId="3E2574EC" w14:textId="0D8D6DCF" w:rsidR="00677AA0" w:rsidRPr="00203475" w:rsidRDefault="005B5E7B" w:rsidP="005B5E7B">
      <w:pPr>
        <w:pStyle w:val="Style4"/>
        <w:spacing w:after="0"/>
        <w:rPr>
          <w:sz w:val="20"/>
          <w:szCs w:val="20"/>
        </w:rPr>
      </w:pPr>
      <w:r w:rsidRPr="00203475">
        <w:rPr>
          <w:sz w:val="20"/>
          <w:szCs w:val="20"/>
        </w:rPr>
        <w:t>Kaikissa alihankintana tuotetuissa palveluissa on kirjatut</w:t>
      </w:r>
      <w:r w:rsidR="002B147A">
        <w:rPr>
          <w:sz w:val="20"/>
          <w:szCs w:val="20"/>
        </w:rPr>
        <w:t xml:space="preserve"> </w:t>
      </w:r>
      <w:r w:rsidRPr="00203475">
        <w:rPr>
          <w:sz w:val="20"/>
          <w:szCs w:val="20"/>
        </w:rPr>
        <w:t>palvelusopimukset/hankintasopimukset.</w:t>
      </w:r>
      <w:r w:rsidR="00203475">
        <w:rPr>
          <w:sz w:val="20"/>
          <w:szCs w:val="20"/>
        </w:rPr>
        <w:t xml:space="preserve"> </w:t>
      </w:r>
      <w:r w:rsidRPr="00203475">
        <w:rPr>
          <w:sz w:val="20"/>
          <w:szCs w:val="20"/>
        </w:rPr>
        <w:t>Sopimuksiin on mm</w:t>
      </w:r>
      <w:r w:rsidR="002B147A">
        <w:rPr>
          <w:sz w:val="20"/>
          <w:szCs w:val="20"/>
        </w:rPr>
        <w:t>.</w:t>
      </w:r>
      <w:r w:rsidRPr="00203475">
        <w:rPr>
          <w:sz w:val="20"/>
          <w:szCs w:val="20"/>
        </w:rPr>
        <w:t xml:space="preserve"> kirjattu palvelun sisältö, yhdessä sovitut asiat. Arviointia tehdään palveluista</w:t>
      </w:r>
      <w:r w:rsidR="00203475">
        <w:rPr>
          <w:sz w:val="20"/>
          <w:szCs w:val="20"/>
        </w:rPr>
        <w:t xml:space="preserve"> </w:t>
      </w:r>
      <w:r w:rsidRPr="00203475">
        <w:rPr>
          <w:sz w:val="20"/>
          <w:szCs w:val="20"/>
        </w:rPr>
        <w:t>säännöllisesti. Yksiköstä käsin otetaan tarvittaessa yhteyttä palveluiden tuottajaan, mikäli huomataan</w:t>
      </w:r>
      <w:r w:rsidR="00203475">
        <w:rPr>
          <w:sz w:val="20"/>
          <w:szCs w:val="20"/>
        </w:rPr>
        <w:t xml:space="preserve"> </w:t>
      </w:r>
      <w:r w:rsidRPr="00203475">
        <w:rPr>
          <w:sz w:val="20"/>
          <w:szCs w:val="20"/>
        </w:rPr>
        <w:t>jotain poikkeavaa laadun-, sisällön- tai turvallisuuden vaatimuksissa.</w:t>
      </w:r>
    </w:p>
    <w:p w14:paraId="49209547" w14:textId="77777777" w:rsidR="00FD2635" w:rsidRDefault="00FD2635" w:rsidP="007F6BFA">
      <w:pPr>
        <w:pStyle w:val="Style4"/>
      </w:pPr>
    </w:p>
    <w:p w14:paraId="64E5F52D" w14:textId="77777777" w:rsidR="00FD2635" w:rsidRDefault="00FD2635" w:rsidP="005B5E7B">
      <w:pPr>
        <w:pStyle w:val="Style4"/>
        <w:spacing w:after="0"/>
      </w:pPr>
    </w:p>
    <w:p w14:paraId="1F39587C" w14:textId="5368C518" w:rsidR="004B600C" w:rsidRDefault="004B600C" w:rsidP="007F6BFA">
      <w:pPr>
        <w:pStyle w:val="Style2"/>
      </w:pPr>
      <w:bookmarkStart w:id="23" w:name="_Toc179284412"/>
      <w:r>
        <w:t>3.5 Valmius- ja jatkuvuudenhallinta</w:t>
      </w:r>
      <w:bookmarkEnd w:id="23"/>
      <w:r>
        <w:t xml:space="preserve"> </w:t>
      </w:r>
    </w:p>
    <w:p w14:paraId="70AA0A28" w14:textId="236B3237" w:rsidR="00F54FB4" w:rsidRDefault="00F54FB4" w:rsidP="00F12ACA">
      <w:pPr>
        <w:pStyle w:val="Style4"/>
      </w:pPr>
    </w:p>
    <w:tbl>
      <w:tblPr>
        <w:tblStyle w:val="TaulukkoRuudukko"/>
        <w:tblW w:w="0" w:type="auto"/>
        <w:tblLook w:val="04A0" w:firstRow="1" w:lastRow="0" w:firstColumn="1" w:lastColumn="0" w:noHBand="0" w:noVBand="1"/>
      </w:tblPr>
      <w:tblGrid>
        <w:gridCol w:w="4106"/>
        <w:gridCol w:w="4910"/>
      </w:tblGrid>
      <w:tr w:rsidR="00C96E78" w14:paraId="40375FA7" w14:textId="77777777" w:rsidTr="00C96E78">
        <w:tc>
          <w:tcPr>
            <w:tcW w:w="4106" w:type="dxa"/>
          </w:tcPr>
          <w:p w14:paraId="57907284" w14:textId="2D0FA25E" w:rsidR="00C96E78" w:rsidRPr="00147B94" w:rsidRDefault="00C96E78" w:rsidP="00F12ACA">
            <w:pPr>
              <w:pStyle w:val="Style4"/>
              <w:rPr>
                <w:b/>
                <w:bCs/>
              </w:rPr>
            </w:pPr>
            <w:r w:rsidRPr="00147B94">
              <w:rPr>
                <w:b/>
                <w:bCs/>
              </w:rPr>
              <w:t xml:space="preserve">Palveluyksikön valmius- ja jatkuvuudenhallinnasta </w:t>
            </w:r>
            <w:r w:rsidR="00261276">
              <w:rPr>
                <w:b/>
                <w:bCs/>
              </w:rPr>
              <w:t>vastaava henkilö</w:t>
            </w:r>
          </w:p>
        </w:tc>
        <w:tc>
          <w:tcPr>
            <w:tcW w:w="4910" w:type="dxa"/>
          </w:tcPr>
          <w:p w14:paraId="5B8609EB" w14:textId="181AEA57" w:rsidR="00C96E78" w:rsidRDefault="005B5E7B" w:rsidP="00F12ACA">
            <w:pPr>
              <w:pStyle w:val="Style4"/>
            </w:pPr>
            <w:r>
              <w:t>Yksikön johtaja Tanja Tikkakoski</w:t>
            </w:r>
          </w:p>
        </w:tc>
      </w:tr>
      <w:tr w:rsidR="00392CCE" w14:paraId="1083BCE6" w14:textId="77777777" w:rsidTr="00C96E78">
        <w:tc>
          <w:tcPr>
            <w:tcW w:w="4106" w:type="dxa"/>
          </w:tcPr>
          <w:p w14:paraId="133ED489" w14:textId="4BD4C2A5" w:rsidR="00392CCE" w:rsidRPr="00147B94" w:rsidRDefault="00D500C4" w:rsidP="00F12ACA">
            <w:pPr>
              <w:pStyle w:val="Style4"/>
              <w:rPr>
                <w:b/>
                <w:bCs/>
              </w:rPr>
            </w:pPr>
            <w:r>
              <w:rPr>
                <w:b/>
                <w:bCs/>
              </w:rPr>
              <w:t>Valmius- ja jatkuvuussuunnitelmasta vastaava henkilö</w:t>
            </w:r>
          </w:p>
        </w:tc>
        <w:tc>
          <w:tcPr>
            <w:tcW w:w="4910" w:type="dxa"/>
          </w:tcPr>
          <w:p w14:paraId="17EA203E" w14:textId="297251D6" w:rsidR="00392CCE" w:rsidRDefault="00F27977" w:rsidP="002C22D2">
            <w:pPr>
              <w:pStyle w:val="Style4"/>
              <w:spacing w:after="0"/>
            </w:pPr>
            <w:r>
              <w:t>Toimitusjohtaja Jere Metsähonkala</w:t>
            </w:r>
            <w:r w:rsidR="00773B67">
              <w:t>,</w:t>
            </w:r>
          </w:p>
          <w:p w14:paraId="6C6C4443" w14:textId="32F060FB" w:rsidR="00542ED2" w:rsidRDefault="00542ED2" w:rsidP="002C22D2">
            <w:pPr>
              <w:pStyle w:val="Style4"/>
              <w:spacing w:after="0"/>
            </w:pPr>
            <w:r>
              <w:t>jere.metsahonkala@tukena.fi</w:t>
            </w:r>
          </w:p>
        </w:tc>
      </w:tr>
    </w:tbl>
    <w:p w14:paraId="3681EB3C" w14:textId="77777777" w:rsidR="00F54FB4" w:rsidRDefault="00F54FB4" w:rsidP="00F12ACA">
      <w:pPr>
        <w:pStyle w:val="Style4"/>
      </w:pPr>
    </w:p>
    <w:p w14:paraId="47597D9C" w14:textId="77777777" w:rsidR="00570A29" w:rsidRDefault="00570A29" w:rsidP="00F12ACA">
      <w:pPr>
        <w:pStyle w:val="Style4"/>
      </w:pPr>
    </w:p>
    <w:p w14:paraId="1297B07C" w14:textId="77777777" w:rsidR="005B5E7B" w:rsidRPr="004F0B79" w:rsidRDefault="005B5E7B" w:rsidP="005B5E7B">
      <w:pPr>
        <w:pStyle w:val="Style4"/>
        <w:spacing w:after="0"/>
        <w:rPr>
          <w:sz w:val="20"/>
          <w:szCs w:val="20"/>
        </w:rPr>
      </w:pPr>
      <w:r w:rsidRPr="004F0B79">
        <w:rPr>
          <w:sz w:val="20"/>
          <w:szCs w:val="20"/>
        </w:rPr>
        <w:t>Poikkeustilanteiden varalle on kirjattu toimintaohjeet (IMS: valmius- ja</w:t>
      </w:r>
    </w:p>
    <w:p w14:paraId="2C7F9761" w14:textId="194F0DBC" w:rsidR="00C87E33" w:rsidRPr="004F0B79" w:rsidRDefault="005B5E7B" w:rsidP="005B5E7B">
      <w:pPr>
        <w:pStyle w:val="Style4"/>
        <w:spacing w:after="0"/>
        <w:rPr>
          <w:sz w:val="20"/>
          <w:szCs w:val="20"/>
        </w:rPr>
      </w:pPr>
      <w:r w:rsidRPr="004F0B79">
        <w:rPr>
          <w:sz w:val="20"/>
          <w:szCs w:val="20"/>
        </w:rPr>
        <w:lastRenderedPageBreak/>
        <w:t>jatkuvuudenhallintasuunnitelma). Suunnitelmassa on kirjattu varautumisesta normaaliolojen</w:t>
      </w:r>
      <w:r w:rsidR="004F0B79">
        <w:rPr>
          <w:sz w:val="20"/>
          <w:szCs w:val="20"/>
        </w:rPr>
        <w:t xml:space="preserve"> </w:t>
      </w:r>
      <w:r w:rsidRPr="004F0B79">
        <w:rPr>
          <w:sz w:val="20"/>
          <w:szCs w:val="20"/>
        </w:rPr>
        <w:t>häiriötilanteisiin ja poikkeusoloihin, sekä toiminnan jatkumiseen poikkeusoloista huolimatta</w:t>
      </w:r>
      <w:r w:rsidR="004F0B79">
        <w:rPr>
          <w:sz w:val="20"/>
          <w:szCs w:val="20"/>
        </w:rPr>
        <w:t xml:space="preserve"> </w:t>
      </w:r>
      <w:r w:rsidRPr="004F0B79">
        <w:rPr>
          <w:sz w:val="20"/>
          <w:szCs w:val="20"/>
        </w:rPr>
        <w:t>asiakastarpeita vastaavalla ja asiakasturvallisuuden takaavalla tavalla. Lisäksi on yksikköön kirjattuja</w:t>
      </w:r>
      <w:r w:rsidR="004F0B79">
        <w:rPr>
          <w:sz w:val="20"/>
          <w:szCs w:val="20"/>
        </w:rPr>
        <w:t xml:space="preserve"> </w:t>
      </w:r>
      <w:r w:rsidRPr="004F0B79">
        <w:rPr>
          <w:sz w:val="20"/>
          <w:szCs w:val="20"/>
        </w:rPr>
        <w:t>toimintaohjeista mm. sähkökatkojen varalle, palohälytysten sattuessa sekä asukkaan kuoleman</w:t>
      </w:r>
      <w:r w:rsidR="004F0B79">
        <w:rPr>
          <w:sz w:val="20"/>
          <w:szCs w:val="20"/>
        </w:rPr>
        <w:t xml:space="preserve"> </w:t>
      </w:r>
      <w:r w:rsidRPr="004F0B79">
        <w:rPr>
          <w:sz w:val="20"/>
          <w:szCs w:val="20"/>
        </w:rPr>
        <w:t xml:space="preserve">sattuessa (IMS). </w:t>
      </w:r>
    </w:p>
    <w:p w14:paraId="1F60087A" w14:textId="01AC8EBA" w:rsidR="00C87E33" w:rsidRDefault="00C87E33">
      <w:pPr>
        <w:rPr>
          <w:rFonts w:ascii="Sora" w:hAnsi="Sora" w:cs="Sora"/>
          <w:color w:val="0066C9"/>
          <w:kern w:val="0"/>
          <w:sz w:val="48"/>
          <w:szCs w:val="71"/>
        </w:rPr>
      </w:pPr>
    </w:p>
    <w:p w14:paraId="489330E0" w14:textId="57025612" w:rsidR="004B600C" w:rsidRDefault="002862EB" w:rsidP="00471D85">
      <w:pPr>
        <w:pStyle w:val="Style2"/>
      </w:pPr>
      <w:bookmarkStart w:id="24" w:name="_Toc179284413"/>
      <w:r>
        <w:t>4</w:t>
      </w:r>
      <w:r w:rsidR="004B600C">
        <w:t xml:space="preserve"> Omavalvontasuunnitelman toimeenpano, julkaiseminen, toteutumisen seuranta ja päivittäminen</w:t>
      </w:r>
      <w:bookmarkEnd w:id="24"/>
      <w:r w:rsidR="004B600C">
        <w:t xml:space="preserve"> </w:t>
      </w:r>
    </w:p>
    <w:p w14:paraId="1792A660" w14:textId="7C5FC4F2" w:rsidR="00974EF8" w:rsidRDefault="00974EF8" w:rsidP="002862EB">
      <w:pPr>
        <w:pStyle w:val="Style2"/>
      </w:pPr>
      <w:bookmarkStart w:id="25" w:name="_Toc179284414"/>
      <w:r>
        <w:t xml:space="preserve">4.1 </w:t>
      </w:r>
      <w:r w:rsidR="00462F09">
        <w:t>Vastuut ja toimeenpano</w:t>
      </w:r>
      <w:bookmarkEnd w:id="25"/>
    </w:p>
    <w:p w14:paraId="637B02A4" w14:textId="77777777" w:rsidR="00462F09" w:rsidRPr="00462F09" w:rsidRDefault="00462F09" w:rsidP="00462F09">
      <w:pPr>
        <w:pStyle w:val="Style4"/>
      </w:pPr>
    </w:p>
    <w:tbl>
      <w:tblPr>
        <w:tblStyle w:val="TaulukkoRuudukko"/>
        <w:tblW w:w="0" w:type="auto"/>
        <w:tblLook w:val="04A0" w:firstRow="1" w:lastRow="0" w:firstColumn="1" w:lastColumn="0" w:noHBand="0" w:noVBand="1"/>
      </w:tblPr>
      <w:tblGrid>
        <w:gridCol w:w="3964"/>
        <w:gridCol w:w="5052"/>
      </w:tblGrid>
      <w:tr w:rsidR="00EA6C25" w14:paraId="2A6080E7" w14:textId="77777777" w:rsidTr="00EA6C25">
        <w:tc>
          <w:tcPr>
            <w:tcW w:w="3964" w:type="dxa"/>
          </w:tcPr>
          <w:p w14:paraId="32A8F039" w14:textId="0BDD6B4E" w:rsidR="00EA6C25" w:rsidRPr="00EA6C25" w:rsidRDefault="00CB59DF" w:rsidP="00A61D44">
            <w:pPr>
              <w:pStyle w:val="Style4"/>
              <w:rPr>
                <w:b/>
                <w:bCs/>
              </w:rPr>
            </w:pPr>
            <w:r>
              <w:rPr>
                <w:b/>
                <w:bCs/>
              </w:rPr>
              <w:t xml:space="preserve">Kuka vastaa omavalvontasuunnitelman </w:t>
            </w:r>
            <w:r w:rsidR="00AC44F0">
              <w:rPr>
                <w:b/>
                <w:bCs/>
              </w:rPr>
              <w:t xml:space="preserve">laatimisesta, </w:t>
            </w:r>
            <w:r w:rsidR="001403F3">
              <w:rPr>
                <w:b/>
                <w:bCs/>
              </w:rPr>
              <w:t xml:space="preserve">toteutumisen seurannasta, </w:t>
            </w:r>
            <w:r w:rsidR="00462F09">
              <w:rPr>
                <w:b/>
                <w:bCs/>
              </w:rPr>
              <w:t>päivittämisestä ja julkaisemisesta?</w:t>
            </w:r>
          </w:p>
        </w:tc>
        <w:tc>
          <w:tcPr>
            <w:tcW w:w="5052" w:type="dxa"/>
          </w:tcPr>
          <w:p w14:paraId="16147887" w14:textId="1B529AB2" w:rsidR="00EA6C25" w:rsidRDefault="00A725B8" w:rsidP="00A61D44">
            <w:pPr>
              <w:pStyle w:val="Style4"/>
            </w:pPr>
            <w:r>
              <w:t>Yksikön johtaja Tanja Tikkakoski, tanja.tikkakoski@tukena.fi</w:t>
            </w:r>
          </w:p>
        </w:tc>
      </w:tr>
      <w:tr w:rsidR="00EA6C25" w14:paraId="376B44FE" w14:textId="77777777" w:rsidTr="00EA6C25">
        <w:tc>
          <w:tcPr>
            <w:tcW w:w="3964" w:type="dxa"/>
          </w:tcPr>
          <w:p w14:paraId="533DD7B0" w14:textId="430C1BB2" w:rsidR="00EA6C25" w:rsidRDefault="00CB59DF" w:rsidP="00A61D44">
            <w:pPr>
              <w:pStyle w:val="Style4"/>
            </w:pPr>
            <w:r w:rsidRPr="00EA6C25">
              <w:rPr>
                <w:b/>
                <w:bCs/>
              </w:rPr>
              <w:t>Ketkä ovat osallistuneet omavalvontasuunnitelman laatimiseen?</w:t>
            </w:r>
          </w:p>
        </w:tc>
        <w:tc>
          <w:tcPr>
            <w:tcW w:w="5052" w:type="dxa"/>
          </w:tcPr>
          <w:p w14:paraId="06885681" w14:textId="0681235E" w:rsidR="00EA6C25" w:rsidRDefault="00A725B8" w:rsidP="00A61D44">
            <w:pPr>
              <w:pStyle w:val="Style4"/>
            </w:pPr>
            <w:r>
              <w:t>Meritähden ohjaajat</w:t>
            </w:r>
          </w:p>
        </w:tc>
      </w:tr>
    </w:tbl>
    <w:p w14:paraId="67EB1117" w14:textId="77777777" w:rsidR="00A61D44" w:rsidRDefault="00A61D44" w:rsidP="00A61D44">
      <w:pPr>
        <w:pStyle w:val="Style4"/>
      </w:pPr>
    </w:p>
    <w:p w14:paraId="5B263757" w14:textId="77777777" w:rsidR="005751EF" w:rsidRPr="00A61D44" w:rsidRDefault="005751EF" w:rsidP="00A61D44">
      <w:pPr>
        <w:pStyle w:val="Style4"/>
      </w:pPr>
    </w:p>
    <w:p w14:paraId="7B0E6185" w14:textId="3394C7A4" w:rsidR="00A725B8" w:rsidRDefault="00462F09" w:rsidP="003B53CB">
      <w:pPr>
        <w:pStyle w:val="Style5"/>
      </w:pPr>
      <w:r w:rsidRPr="00462F09">
        <w:t>Toimeenpano</w:t>
      </w:r>
    </w:p>
    <w:p w14:paraId="6C7484C4" w14:textId="7CC01FF9" w:rsidR="00A725B8" w:rsidRDefault="00A725B8" w:rsidP="00A725B8">
      <w:pPr>
        <w:pStyle w:val="Style4"/>
        <w:spacing w:after="0"/>
        <w:rPr>
          <w:sz w:val="20"/>
          <w:szCs w:val="20"/>
        </w:rPr>
      </w:pPr>
      <w:r>
        <w:rPr>
          <w:sz w:val="20"/>
          <w:szCs w:val="20"/>
        </w:rPr>
        <w:t>Meritähden</w:t>
      </w:r>
      <w:r w:rsidRPr="00A725B8">
        <w:rPr>
          <w:sz w:val="20"/>
          <w:szCs w:val="20"/>
        </w:rPr>
        <w:t xml:space="preserve"> omavalvonnan käytännön toteuttamisessa ja sen onnistumisessa asiakastyössä on</w:t>
      </w:r>
      <w:r>
        <w:rPr>
          <w:sz w:val="20"/>
          <w:szCs w:val="20"/>
        </w:rPr>
        <w:t xml:space="preserve"> </w:t>
      </w:r>
      <w:r w:rsidRPr="00A725B8">
        <w:rPr>
          <w:sz w:val="20"/>
          <w:szCs w:val="20"/>
        </w:rPr>
        <w:t>oleellista henkilöstön sitoutuminen omavalvontaan sekä henkilöstön ymmärrys ja näkemys</w:t>
      </w:r>
      <w:r>
        <w:rPr>
          <w:sz w:val="20"/>
          <w:szCs w:val="20"/>
        </w:rPr>
        <w:t xml:space="preserve"> </w:t>
      </w:r>
      <w:r w:rsidRPr="00A725B8">
        <w:rPr>
          <w:sz w:val="20"/>
          <w:szCs w:val="20"/>
        </w:rPr>
        <w:t>omavalvonnan merkityksestä, tarkoituksesta ja tavoitteista.</w:t>
      </w:r>
    </w:p>
    <w:p w14:paraId="5C11694F" w14:textId="77777777" w:rsidR="002734DC" w:rsidRPr="00A725B8" w:rsidRDefault="002734DC" w:rsidP="00A725B8">
      <w:pPr>
        <w:pStyle w:val="Style4"/>
        <w:spacing w:after="0"/>
        <w:rPr>
          <w:sz w:val="20"/>
          <w:szCs w:val="20"/>
        </w:rPr>
      </w:pPr>
    </w:p>
    <w:p w14:paraId="1793C24E" w14:textId="3865F6CE" w:rsidR="00C5501A" w:rsidRDefault="00A725B8" w:rsidP="00F1197E">
      <w:pPr>
        <w:pStyle w:val="Style4"/>
        <w:spacing w:after="0"/>
        <w:rPr>
          <w:sz w:val="20"/>
          <w:szCs w:val="20"/>
        </w:rPr>
      </w:pPr>
      <w:r w:rsidRPr="00A725B8">
        <w:rPr>
          <w:sz w:val="20"/>
          <w:szCs w:val="20"/>
        </w:rPr>
        <w:t>Yksikön perehdytysohjelma sisältää omavalvontasuunnitelman kokonaisuuteen tutustumisen.</w:t>
      </w:r>
      <w:r w:rsidR="002734DC">
        <w:rPr>
          <w:sz w:val="20"/>
          <w:szCs w:val="20"/>
        </w:rPr>
        <w:t xml:space="preserve"> </w:t>
      </w:r>
      <w:r w:rsidRPr="00A725B8">
        <w:rPr>
          <w:sz w:val="20"/>
          <w:szCs w:val="20"/>
        </w:rPr>
        <w:t>Omavalvontasuunnitelma toimii osana perehdytysohjelmaa. Muutoksista tiedotetaan</w:t>
      </w:r>
      <w:r w:rsidR="002734DC">
        <w:rPr>
          <w:sz w:val="20"/>
          <w:szCs w:val="20"/>
        </w:rPr>
        <w:t xml:space="preserve"> </w:t>
      </w:r>
      <w:r w:rsidRPr="00A725B8">
        <w:rPr>
          <w:sz w:val="20"/>
          <w:szCs w:val="20"/>
        </w:rPr>
        <w:t>asiakastietojärjestelmä</w:t>
      </w:r>
      <w:r w:rsidR="002734DC">
        <w:rPr>
          <w:sz w:val="20"/>
          <w:szCs w:val="20"/>
        </w:rPr>
        <w:t xml:space="preserve">n </w:t>
      </w:r>
      <w:r w:rsidRPr="00A725B8">
        <w:rPr>
          <w:sz w:val="20"/>
          <w:szCs w:val="20"/>
        </w:rPr>
        <w:t>kautta, henkilöstöpalavereissa ja niiden muistioissa sekä sähköpostitse.</w:t>
      </w:r>
      <w:r w:rsidR="00C5501A">
        <w:rPr>
          <w:sz w:val="20"/>
          <w:szCs w:val="20"/>
        </w:rPr>
        <w:t xml:space="preserve"> Omavalvontasuunnitelmaan sisältyviä asioita käsitellään säännöllisesti henkilöstön kanssa.</w:t>
      </w:r>
      <w:r w:rsidR="002734DC">
        <w:rPr>
          <w:sz w:val="20"/>
          <w:szCs w:val="20"/>
        </w:rPr>
        <w:t xml:space="preserve"> </w:t>
      </w:r>
      <w:r w:rsidRPr="00A725B8">
        <w:rPr>
          <w:sz w:val="20"/>
          <w:szCs w:val="20"/>
        </w:rPr>
        <w:t>Toimintajärjestelmään tehdyistä muutoksista tiedotetaan IMS:n kautta</w:t>
      </w:r>
      <w:r w:rsidR="002734DC">
        <w:rPr>
          <w:sz w:val="20"/>
          <w:szCs w:val="20"/>
        </w:rPr>
        <w:t>.</w:t>
      </w:r>
      <w:bookmarkStart w:id="26" w:name="_Toc179284415"/>
    </w:p>
    <w:p w14:paraId="31917D7E" w14:textId="77777777" w:rsidR="00F1197E" w:rsidRDefault="00F1197E" w:rsidP="00F1197E">
      <w:pPr>
        <w:pStyle w:val="Style4"/>
        <w:spacing w:after="0"/>
        <w:rPr>
          <w:sz w:val="20"/>
          <w:szCs w:val="20"/>
        </w:rPr>
      </w:pPr>
    </w:p>
    <w:p w14:paraId="549EAF73" w14:textId="77777777" w:rsidR="00032F19" w:rsidRDefault="00032F19" w:rsidP="00F1197E">
      <w:pPr>
        <w:pStyle w:val="Style4"/>
        <w:spacing w:after="0"/>
        <w:rPr>
          <w:sz w:val="20"/>
          <w:szCs w:val="20"/>
        </w:rPr>
      </w:pPr>
    </w:p>
    <w:p w14:paraId="5DA6CCCA" w14:textId="77777777" w:rsidR="00F211B8" w:rsidRDefault="00F211B8" w:rsidP="00F1197E">
      <w:pPr>
        <w:pStyle w:val="Style4"/>
        <w:spacing w:after="0"/>
        <w:rPr>
          <w:sz w:val="20"/>
          <w:szCs w:val="20"/>
        </w:rPr>
      </w:pPr>
    </w:p>
    <w:p w14:paraId="44F97CB1" w14:textId="77777777" w:rsidR="00F211B8" w:rsidRDefault="00F211B8" w:rsidP="00F1197E">
      <w:pPr>
        <w:pStyle w:val="Style4"/>
        <w:spacing w:after="0"/>
        <w:rPr>
          <w:sz w:val="20"/>
          <w:szCs w:val="20"/>
        </w:rPr>
      </w:pPr>
    </w:p>
    <w:p w14:paraId="2031FE00" w14:textId="77777777" w:rsidR="00F211B8" w:rsidRPr="00F1197E" w:rsidRDefault="00F211B8" w:rsidP="00F1197E">
      <w:pPr>
        <w:pStyle w:val="Style4"/>
        <w:spacing w:after="0"/>
        <w:rPr>
          <w:sz w:val="20"/>
          <w:szCs w:val="20"/>
        </w:rPr>
      </w:pPr>
    </w:p>
    <w:p w14:paraId="399CB6CA" w14:textId="294001DA" w:rsidR="004B600C" w:rsidRDefault="003C27A7" w:rsidP="003C27A7">
      <w:pPr>
        <w:pStyle w:val="Style2"/>
      </w:pPr>
      <w:r>
        <w:lastRenderedPageBreak/>
        <w:t>4</w:t>
      </w:r>
      <w:r w:rsidR="004B600C">
        <w:t>.</w:t>
      </w:r>
      <w:r w:rsidR="00462F09">
        <w:t>2</w:t>
      </w:r>
      <w:r w:rsidR="004B600C">
        <w:t xml:space="preserve"> Julkaiseminen, toteutumisen seuranta ja päivittäminen</w:t>
      </w:r>
      <w:bookmarkEnd w:id="26"/>
      <w:r w:rsidR="004B600C">
        <w:t xml:space="preserve"> </w:t>
      </w:r>
    </w:p>
    <w:p w14:paraId="221CF843" w14:textId="77777777" w:rsidR="00012764" w:rsidRDefault="00012764" w:rsidP="003C27A7">
      <w:pPr>
        <w:pStyle w:val="Style4"/>
      </w:pPr>
    </w:p>
    <w:p w14:paraId="53B29259" w14:textId="148ABDDB" w:rsidR="006A412F" w:rsidRPr="003B53CB" w:rsidRDefault="00AD332B" w:rsidP="00AD332B">
      <w:pPr>
        <w:pStyle w:val="Style4"/>
        <w:rPr>
          <w:sz w:val="20"/>
          <w:szCs w:val="20"/>
        </w:rPr>
      </w:pPr>
      <w:r w:rsidRPr="003B53CB">
        <w:rPr>
          <w:sz w:val="20"/>
          <w:szCs w:val="20"/>
        </w:rPr>
        <w:t>Meritähden</w:t>
      </w:r>
      <w:r w:rsidR="00A91480" w:rsidRPr="003B53CB">
        <w:rPr>
          <w:sz w:val="20"/>
          <w:szCs w:val="20"/>
        </w:rPr>
        <w:t xml:space="preserve"> omavalvontasuunnitelma on julkisesti nähtävänä Tukenan verkkosivuilla sekä </w:t>
      </w:r>
      <w:r w:rsidRPr="003B53CB">
        <w:rPr>
          <w:sz w:val="20"/>
          <w:szCs w:val="20"/>
        </w:rPr>
        <w:t xml:space="preserve">yksikön ilmoitustaululla, siten, että siihen on mahdollisuus tutustua. Raportoimme </w:t>
      </w:r>
      <w:r w:rsidR="006A412F" w:rsidRPr="003B53CB">
        <w:rPr>
          <w:sz w:val="20"/>
          <w:szCs w:val="20"/>
        </w:rPr>
        <w:t xml:space="preserve">omavalvontaan liittyvistä havainnoista ja toimenpiteistä asiakkaille asiakaskokouksissa ja läheisille läheiskirjeen muodossa vähintään neljän kuukauden välein. Hyvinvointialueelle </w:t>
      </w:r>
      <w:r w:rsidRPr="003B53CB">
        <w:rPr>
          <w:sz w:val="20"/>
          <w:szCs w:val="20"/>
        </w:rPr>
        <w:t>raportoimme</w:t>
      </w:r>
      <w:r w:rsidR="006A412F" w:rsidRPr="003B53CB">
        <w:rPr>
          <w:sz w:val="20"/>
          <w:szCs w:val="20"/>
        </w:rPr>
        <w:t xml:space="preserve"> hyvinvointialueen ohjeistuksen mukaisesti. </w:t>
      </w:r>
      <w:r w:rsidRPr="003B53CB">
        <w:rPr>
          <w:sz w:val="20"/>
          <w:szCs w:val="20"/>
        </w:rPr>
        <w:t>Omavalvontasuunnitelma päivitetään vähintään kerran vuodessa ja aina kun toiminnassa tapahtuu muutoksia. Henkilöstöpalavereissa seurataan vuoden aikana omavalvontasuunnitelman toteutumista ja tehdään arviointia. Omavalvontasuunnitelman päivittämisestä vastaa palveluyksikön johtaja.</w:t>
      </w:r>
    </w:p>
    <w:p w14:paraId="2E3FDB2C" w14:textId="37285C92" w:rsidR="007B69C4" w:rsidRDefault="007B69C4" w:rsidP="00AD332B">
      <w:pPr>
        <w:pStyle w:val="Style4"/>
      </w:pPr>
    </w:p>
    <w:sectPr w:rsidR="007B69C4" w:rsidSect="00B70F42">
      <w:headerReference w:type="default" r:id="rId14"/>
      <w:footerReference w:type="default" r:id="rId15"/>
      <w:headerReference w:type="first" r:id="rId16"/>
      <w:pgSz w:w="11906" w:h="16838"/>
      <w:pgMar w:top="-2611" w:right="1440" w:bottom="2054" w:left="1440" w:header="15"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FAB5D" w14:textId="77777777" w:rsidR="008E329D" w:rsidRDefault="008E329D" w:rsidP="00D4570D">
      <w:r>
        <w:separator/>
      </w:r>
    </w:p>
  </w:endnote>
  <w:endnote w:type="continuationSeparator" w:id="0">
    <w:p w14:paraId="40CA8E0D" w14:textId="77777777" w:rsidR="008E329D" w:rsidRDefault="008E329D" w:rsidP="00D4570D">
      <w:r>
        <w:continuationSeparator/>
      </w:r>
    </w:p>
  </w:endnote>
  <w:endnote w:type="continuationNotice" w:id="1">
    <w:p w14:paraId="7C7C2D8F" w14:textId="77777777" w:rsidR="008E329D" w:rsidRDefault="008E32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w:charset w:val="00"/>
    <w:family w:val="auto"/>
    <w:pitch w:val="variable"/>
    <w:sig w:usb0="A00000FF" w:usb1="5000E07B" w:usb2="00000000" w:usb3="00000000" w:csb0="00000193" w:csb1="00000000"/>
  </w:font>
  <w:font w:name="Sora">
    <w:altName w:val="Khmer UI"/>
    <w:charset w:val="00"/>
    <w:family w:val="auto"/>
    <w:pitch w:val="variable"/>
    <w:sig w:usb0="A000006F" w:usb1="5000004B" w:usb2="00010000" w:usb3="00000000" w:csb0="00000093" w:csb1="00000000"/>
  </w:font>
  <w:font w:name="MinionPro-Regular">
    <w:altName w:val="Calibri"/>
    <w:charset w:val="4D"/>
    <w:family w:val="auto"/>
    <w:pitch w:val="default"/>
    <w:sig w:usb0="00000003" w:usb1="00000000" w:usb2="00000000" w:usb3="00000000" w:csb0="00000001" w:csb1="00000000"/>
  </w:font>
  <w:font w:name="Work Sans Medium">
    <w:charset w:val="00"/>
    <w:family w:val="auto"/>
    <w:pitch w:val="variable"/>
    <w:sig w:usb0="A00000FF" w:usb1="5000E07B" w:usb2="00000000" w:usb3="00000000" w:csb0="00000193" w:csb1="00000000"/>
  </w:font>
  <w:font w:name="WorkSansRoman-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ork Sans SemiBold">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2EF1" w14:textId="77777777" w:rsidR="00D4570D" w:rsidRDefault="00056249">
    <w:pPr>
      <w:pStyle w:val="Alatunniste"/>
    </w:pPr>
    <w:r>
      <w:rPr>
        <w:noProof/>
      </w:rPr>
      <mc:AlternateContent>
        <mc:Choice Requires="wps">
          <w:drawing>
            <wp:anchor distT="0" distB="0" distL="114300" distR="114300" simplePos="0" relativeHeight="251658241" behindDoc="0" locked="0" layoutInCell="1" allowOverlap="1" wp14:anchorId="1AE2B204" wp14:editId="05D40099">
              <wp:simplePos x="0" y="0"/>
              <wp:positionH relativeFrom="column">
                <wp:posOffset>-38100</wp:posOffset>
              </wp:positionH>
              <wp:positionV relativeFrom="paragraph">
                <wp:posOffset>-455295</wp:posOffset>
              </wp:positionV>
              <wp:extent cx="1117600" cy="685800"/>
              <wp:effectExtent l="0" t="0" r="0" b="0"/>
              <wp:wrapNone/>
              <wp:docPr id="496260940" name="Text Box 5"/>
              <wp:cNvGraphicFramePr/>
              <a:graphic xmlns:a="http://schemas.openxmlformats.org/drawingml/2006/main">
                <a:graphicData uri="http://schemas.microsoft.com/office/word/2010/wordprocessingShape">
                  <wps:wsp>
                    <wps:cNvSpPr txBox="1"/>
                    <wps:spPr>
                      <a:xfrm>
                        <a:off x="0" y="0"/>
                        <a:ext cx="1117600" cy="685800"/>
                      </a:xfrm>
                      <a:prstGeom prst="rect">
                        <a:avLst/>
                      </a:prstGeom>
                      <a:solidFill>
                        <a:schemeClr val="lt1"/>
                      </a:solidFill>
                      <a:ln w="6350">
                        <a:noFill/>
                      </a:ln>
                    </wps:spPr>
                    <wps:txb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AE2B204" id="_x0000_t202" coordsize="21600,21600" o:spt="202" path="m,l,21600r21600,l21600,xe">
              <v:stroke joinstyle="miter"/>
              <v:path gradientshapeok="t" o:connecttype="rect"/>
            </v:shapetype>
            <v:shape id="Text Box 5" o:spid="_x0000_s1028" type="#_x0000_t202" style="position:absolute;margin-left:-3pt;margin-top:-35.85pt;width:88pt;height:54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" fillcolor="white [3201]" stroked="f" strokeweight=".5pt">
              <v:textbo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v:textbox>
            </v:shape>
          </w:pict>
        </mc:Fallback>
      </mc:AlternateContent>
    </w:r>
    <w:r w:rsidR="003530AF">
      <w:rPr>
        <w:noProof/>
      </w:rPr>
      <mc:AlternateContent>
        <mc:Choice Requires="wps">
          <w:drawing>
            <wp:anchor distT="0" distB="0" distL="114300" distR="114300" simplePos="0" relativeHeight="251658242" behindDoc="0" locked="0" layoutInCell="1" allowOverlap="1" wp14:anchorId="3127A973" wp14:editId="599C7FA3">
              <wp:simplePos x="0" y="0"/>
              <wp:positionH relativeFrom="column">
                <wp:posOffset>4826000</wp:posOffset>
              </wp:positionH>
              <wp:positionV relativeFrom="paragraph">
                <wp:posOffset>3175</wp:posOffset>
              </wp:positionV>
              <wp:extent cx="1587500" cy="508000"/>
              <wp:effectExtent l="0" t="0" r="0" b="0"/>
              <wp:wrapNone/>
              <wp:docPr id="888006464" name="Text Box 5"/>
              <wp:cNvGraphicFramePr/>
              <a:graphic xmlns:a="http://schemas.openxmlformats.org/drawingml/2006/main">
                <a:graphicData uri="http://schemas.microsoft.com/office/word/2010/wordprocessingShape">
                  <wps:wsp>
                    <wps:cNvSpPr txBox="1"/>
                    <wps:spPr>
                      <a:xfrm>
                        <a:off x="0" y="0"/>
                        <a:ext cx="1587500" cy="508000"/>
                      </a:xfrm>
                      <a:prstGeom prst="rect">
                        <a:avLst/>
                      </a:prstGeom>
                      <a:noFill/>
                      <a:ln w="6350">
                        <a:noFill/>
                      </a:ln>
                    </wps:spPr>
                    <wps:txb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7A973" id="_x0000_s1029" type="#_x0000_t202" style="position:absolute;margin-left:380pt;margin-top:.25pt;width:125pt;height:4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" filled="f" stroked="f" strokeweight=".5pt">
              <v:textbo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v:textbox>
            </v:shape>
          </w:pict>
        </mc:Fallback>
      </mc:AlternateContent>
    </w:r>
    <w:r w:rsidR="00D4570D">
      <w:rPr>
        <w:noProof/>
      </w:rPr>
      <w:drawing>
        <wp:anchor distT="0" distB="0" distL="114300" distR="114300" simplePos="0" relativeHeight="251658240" behindDoc="0" locked="0" layoutInCell="1" allowOverlap="1" wp14:anchorId="63D96867" wp14:editId="26872F9B">
          <wp:simplePos x="0" y="0"/>
          <wp:positionH relativeFrom="column">
            <wp:posOffset>-901700</wp:posOffset>
          </wp:positionH>
          <wp:positionV relativeFrom="page">
            <wp:posOffset>9271000</wp:posOffset>
          </wp:positionV>
          <wp:extent cx="7541895" cy="1409065"/>
          <wp:effectExtent l="0" t="0" r="1905" b="635"/>
          <wp:wrapNone/>
          <wp:docPr id="1171587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3155" name="Picture 2035013155"/>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541895" cy="1409065"/>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A9BAB" w14:textId="77777777" w:rsidR="008E329D" w:rsidRDefault="008E329D" w:rsidP="00D4570D">
      <w:r>
        <w:separator/>
      </w:r>
    </w:p>
  </w:footnote>
  <w:footnote w:type="continuationSeparator" w:id="0">
    <w:p w14:paraId="0D7368B0" w14:textId="77777777" w:rsidR="008E329D" w:rsidRDefault="008E329D" w:rsidP="00D4570D">
      <w:r>
        <w:continuationSeparator/>
      </w:r>
    </w:p>
  </w:footnote>
  <w:footnote w:type="continuationNotice" w:id="1">
    <w:p w14:paraId="20E41EEA" w14:textId="77777777" w:rsidR="008E329D" w:rsidRDefault="008E32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010"/>
      <w:gridCol w:w="3009"/>
      <w:gridCol w:w="3007"/>
    </w:tblGrid>
    <w:tr w:rsidR="00745DC0" w14:paraId="630E3205" w14:textId="77777777" w:rsidTr="008B5B40">
      <w:trPr>
        <w:trHeight w:val="720"/>
      </w:trPr>
      <w:tc>
        <w:tcPr>
          <w:tcW w:w="1667" w:type="pct"/>
        </w:tcPr>
        <w:p w14:paraId="613A6E30" w14:textId="77777777" w:rsidR="00745DC0" w:rsidRDefault="00745DC0">
          <w:pPr>
            <w:pStyle w:val="Yltunniste"/>
            <w:rPr>
              <w:color w:val="09BA90" w:themeColor="accent1"/>
            </w:rPr>
          </w:pPr>
        </w:p>
      </w:tc>
      <w:tc>
        <w:tcPr>
          <w:tcW w:w="1667" w:type="pct"/>
        </w:tcPr>
        <w:p w14:paraId="19A213B7" w14:textId="77777777" w:rsidR="00745DC0" w:rsidRDefault="00745DC0">
          <w:pPr>
            <w:pStyle w:val="Yltunniste"/>
            <w:jc w:val="center"/>
            <w:rPr>
              <w:color w:val="09BA90" w:themeColor="accent1"/>
            </w:rPr>
          </w:pPr>
        </w:p>
      </w:tc>
      <w:tc>
        <w:tcPr>
          <w:tcW w:w="1666" w:type="pct"/>
          <w:vAlign w:val="center"/>
        </w:tcPr>
        <w:p w14:paraId="79DB09A7" w14:textId="77777777" w:rsidR="00745DC0" w:rsidRPr="008B5B40" w:rsidRDefault="00745DC0" w:rsidP="008B5B40">
          <w:pPr>
            <w:pStyle w:val="Yltunniste"/>
            <w:jc w:val="center"/>
            <w:rPr>
              <w:sz w:val="20"/>
              <w:szCs w:val="20"/>
            </w:rPr>
          </w:pPr>
          <w:r w:rsidRPr="008B5B40">
            <w:rPr>
              <w:sz w:val="20"/>
              <w:szCs w:val="20"/>
            </w:rPr>
            <w:fldChar w:fldCharType="begin"/>
          </w:r>
          <w:r w:rsidRPr="008B5B40">
            <w:rPr>
              <w:sz w:val="20"/>
              <w:szCs w:val="20"/>
            </w:rPr>
            <w:instrText>PAGE   \* MERGEFORMAT</w:instrText>
          </w:r>
          <w:r w:rsidRPr="008B5B40">
            <w:rPr>
              <w:sz w:val="20"/>
              <w:szCs w:val="20"/>
            </w:rPr>
            <w:fldChar w:fldCharType="separate"/>
          </w:r>
          <w:r w:rsidRPr="008B5B40">
            <w:rPr>
              <w:sz w:val="20"/>
              <w:szCs w:val="20"/>
            </w:rPr>
            <w:t>0</w:t>
          </w:r>
          <w:r w:rsidRPr="008B5B40">
            <w:rPr>
              <w:sz w:val="20"/>
              <w:szCs w:val="20"/>
            </w:rPr>
            <w:fldChar w:fldCharType="end"/>
          </w:r>
        </w:p>
      </w:tc>
    </w:tr>
  </w:tbl>
  <w:p w14:paraId="2B08F01F" w14:textId="0311E993" w:rsidR="00D4570D" w:rsidRDefault="00D4570D" w:rsidP="00D4570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C2FE" w14:textId="77777777" w:rsidR="003F3F53" w:rsidRDefault="003F3F53">
    <w:pPr>
      <w:pStyle w:val="Yltunniste"/>
    </w:pPr>
    <w:r>
      <w:rPr>
        <w:noProof/>
      </w:rPr>
      <w:drawing>
        <wp:anchor distT="0" distB="0" distL="114300" distR="114300" simplePos="0" relativeHeight="251658243" behindDoc="1" locked="0" layoutInCell="1" allowOverlap="1" wp14:anchorId="2B3A0E46" wp14:editId="6D425969">
          <wp:simplePos x="0" y="0"/>
          <wp:positionH relativeFrom="column">
            <wp:posOffset>-914401</wp:posOffset>
          </wp:positionH>
          <wp:positionV relativeFrom="paragraph">
            <wp:posOffset>3175</wp:posOffset>
          </wp:positionV>
          <wp:extent cx="7552909" cy="10693400"/>
          <wp:effectExtent l="0" t="0" r="3810" b="0"/>
          <wp:wrapNone/>
          <wp:docPr id="126252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012" name="Picture 206075012"/>
                  <pic:cNvPicPr/>
                </pic:nvPicPr>
                <pic:blipFill>
                  <a:blip r:embed="rId1">
                    <a:extLst>
                      <a:ext uri="{28A0092B-C50C-407E-A947-70E740481C1C}">
                        <a14:useLocalDpi xmlns:a14="http://schemas.microsoft.com/office/drawing/2010/main" val="0"/>
                      </a:ext>
                    </a:extLst>
                  </a:blip>
                  <a:stretch>
                    <a:fillRect/>
                  </a:stretch>
                </pic:blipFill>
                <pic:spPr>
                  <a:xfrm>
                    <a:off x="0" y="0"/>
                    <a:ext cx="7559332" cy="107024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58D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66A5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567177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4294B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C863E7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DC793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F7EFF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20010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C74C1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9D903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AA694E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B30A42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C8BE9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75CB69"/>
    <w:multiLevelType w:val="hybridMultilevel"/>
    <w:tmpl w:val="42B8FC2E"/>
    <w:lvl w:ilvl="0" w:tplc="21A8A99A">
      <w:start w:val="1"/>
      <w:numFmt w:val="bullet"/>
      <w:lvlText w:val="-"/>
      <w:lvlJc w:val="left"/>
      <w:pPr>
        <w:ind w:left="720" w:hanging="360"/>
      </w:pPr>
      <w:rPr>
        <w:rFonts w:ascii="Aptos" w:hAnsi="Aptos" w:hint="default"/>
      </w:rPr>
    </w:lvl>
    <w:lvl w:ilvl="1" w:tplc="EB3E529A">
      <w:start w:val="1"/>
      <w:numFmt w:val="bullet"/>
      <w:lvlText w:val="o"/>
      <w:lvlJc w:val="left"/>
      <w:pPr>
        <w:ind w:left="1440" w:hanging="360"/>
      </w:pPr>
      <w:rPr>
        <w:rFonts w:ascii="Courier New" w:hAnsi="Courier New" w:hint="default"/>
      </w:rPr>
    </w:lvl>
    <w:lvl w:ilvl="2" w:tplc="2F788002">
      <w:start w:val="1"/>
      <w:numFmt w:val="bullet"/>
      <w:lvlText w:val=""/>
      <w:lvlJc w:val="left"/>
      <w:pPr>
        <w:ind w:left="2160" w:hanging="360"/>
      </w:pPr>
      <w:rPr>
        <w:rFonts w:ascii="Wingdings" w:hAnsi="Wingdings" w:hint="default"/>
      </w:rPr>
    </w:lvl>
    <w:lvl w:ilvl="3" w:tplc="3F0C28B8">
      <w:start w:val="1"/>
      <w:numFmt w:val="bullet"/>
      <w:lvlText w:val=""/>
      <w:lvlJc w:val="left"/>
      <w:pPr>
        <w:ind w:left="2880" w:hanging="360"/>
      </w:pPr>
      <w:rPr>
        <w:rFonts w:ascii="Symbol" w:hAnsi="Symbol" w:hint="default"/>
      </w:rPr>
    </w:lvl>
    <w:lvl w:ilvl="4" w:tplc="811EBCFE">
      <w:start w:val="1"/>
      <w:numFmt w:val="bullet"/>
      <w:lvlText w:val="o"/>
      <w:lvlJc w:val="left"/>
      <w:pPr>
        <w:ind w:left="3600" w:hanging="360"/>
      </w:pPr>
      <w:rPr>
        <w:rFonts w:ascii="Courier New" w:hAnsi="Courier New" w:hint="default"/>
      </w:rPr>
    </w:lvl>
    <w:lvl w:ilvl="5" w:tplc="FE6C3D7A">
      <w:start w:val="1"/>
      <w:numFmt w:val="bullet"/>
      <w:lvlText w:val=""/>
      <w:lvlJc w:val="left"/>
      <w:pPr>
        <w:ind w:left="4320" w:hanging="360"/>
      </w:pPr>
      <w:rPr>
        <w:rFonts w:ascii="Wingdings" w:hAnsi="Wingdings" w:hint="default"/>
      </w:rPr>
    </w:lvl>
    <w:lvl w:ilvl="6" w:tplc="E59064AC">
      <w:start w:val="1"/>
      <w:numFmt w:val="bullet"/>
      <w:lvlText w:val=""/>
      <w:lvlJc w:val="left"/>
      <w:pPr>
        <w:ind w:left="5040" w:hanging="360"/>
      </w:pPr>
      <w:rPr>
        <w:rFonts w:ascii="Symbol" w:hAnsi="Symbol" w:hint="default"/>
      </w:rPr>
    </w:lvl>
    <w:lvl w:ilvl="7" w:tplc="AAF88B50">
      <w:start w:val="1"/>
      <w:numFmt w:val="bullet"/>
      <w:lvlText w:val="o"/>
      <w:lvlJc w:val="left"/>
      <w:pPr>
        <w:ind w:left="5760" w:hanging="360"/>
      </w:pPr>
      <w:rPr>
        <w:rFonts w:ascii="Courier New" w:hAnsi="Courier New" w:hint="default"/>
      </w:rPr>
    </w:lvl>
    <w:lvl w:ilvl="8" w:tplc="0EDC87F6">
      <w:start w:val="1"/>
      <w:numFmt w:val="bullet"/>
      <w:lvlText w:val=""/>
      <w:lvlJc w:val="left"/>
      <w:pPr>
        <w:ind w:left="6480" w:hanging="360"/>
      </w:pPr>
      <w:rPr>
        <w:rFonts w:ascii="Wingdings" w:hAnsi="Wingdings" w:hint="default"/>
      </w:rPr>
    </w:lvl>
  </w:abstractNum>
  <w:abstractNum w:abstractNumId="14" w15:restartNumberingAfterBreak="0">
    <w:nsid w:val="00E0C4F4"/>
    <w:multiLevelType w:val="hybridMultilevel"/>
    <w:tmpl w:val="35DEDE4C"/>
    <w:lvl w:ilvl="0" w:tplc="991A06E6">
      <w:start w:val="1"/>
      <w:numFmt w:val="bullet"/>
      <w:lvlText w:val=""/>
      <w:lvlJc w:val="left"/>
      <w:pPr>
        <w:ind w:left="720" w:hanging="360"/>
      </w:pPr>
      <w:rPr>
        <w:rFonts w:ascii="Symbol" w:hAnsi="Symbol" w:hint="default"/>
      </w:rPr>
    </w:lvl>
    <w:lvl w:ilvl="1" w:tplc="1B8046D0">
      <w:start w:val="1"/>
      <w:numFmt w:val="bullet"/>
      <w:lvlText w:val="o"/>
      <w:lvlJc w:val="left"/>
      <w:pPr>
        <w:ind w:left="1440" w:hanging="360"/>
      </w:pPr>
      <w:rPr>
        <w:rFonts w:ascii="Courier New" w:hAnsi="Courier New" w:hint="default"/>
      </w:rPr>
    </w:lvl>
    <w:lvl w:ilvl="2" w:tplc="F3DC011C">
      <w:start w:val="1"/>
      <w:numFmt w:val="bullet"/>
      <w:lvlText w:val=""/>
      <w:lvlJc w:val="left"/>
      <w:pPr>
        <w:ind w:left="2160" w:hanging="360"/>
      </w:pPr>
      <w:rPr>
        <w:rFonts w:ascii="Wingdings" w:hAnsi="Wingdings" w:hint="default"/>
      </w:rPr>
    </w:lvl>
    <w:lvl w:ilvl="3" w:tplc="02AA8950">
      <w:start w:val="1"/>
      <w:numFmt w:val="bullet"/>
      <w:lvlText w:val=""/>
      <w:lvlJc w:val="left"/>
      <w:pPr>
        <w:ind w:left="2880" w:hanging="360"/>
      </w:pPr>
      <w:rPr>
        <w:rFonts w:ascii="Symbol" w:hAnsi="Symbol" w:hint="default"/>
      </w:rPr>
    </w:lvl>
    <w:lvl w:ilvl="4" w:tplc="6DD88FA2">
      <w:start w:val="1"/>
      <w:numFmt w:val="bullet"/>
      <w:lvlText w:val="o"/>
      <w:lvlJc w:val="left"/>
      <w:pPr>
        <w:ind w:left="3600" w:hanging="360"/>
      </w:pPr>
      <w:rPr>
        <w:rFonts w:ascii="Courier New" w:hAnsi="Courier New" w:hint="default"/>
      </w:rPr>
    </w:lvl>
    <w:lvl w:ilvl="5" w:tplc="CCF0C254">
      <w:start w:val="1"/>
      <w:numFmt w:val="bullet"/>
      <w:lvlText w:val=""/>
      <w:lvlJc w:val="left"/>
      <w:pPr>
        <w:ind w:left="4320" w:hanging="360"/>
      </w:pPr>
      <w:rPr>
        <w:rFonts w:ascii="Wingdings" w:hAnsi="Wingdings" w:hint="default"/>
      </w:rPr>
    </w:lvl>
    <w:lvl w:ilvl="6" w:tplc="B74A0034">
      <w:start w:val="1"/>
      <w:numFmt w:val="bullet"/>
      <w:lvlText w:val=""/>
      <w:lvlJc w:val="left"/>
      <w:pPr>
        <w:ind w:left="5040" w:hanging="360"/>
      </w:pPr>
      <w:rPr>
        <w:rFonts w:ascii="Symbol" w:hAnsi="Symbol" w:hint="default"/>
      </w:rPr>
    </w:lvl>
    <w:lvl w:ilvl="7" w:tplc="0DF0FE02">
      <w:start w:val="1"/>
      <w:numFmt w:val="bullet"/>
      <w:lvlText w:val="o"/>
      <w:lvlJc w:val="left"/>
      <w:pPr>
        <w:ind w:left="5760" w:hanging="360"/>
      </w:pPr>
      <w:rPr>
        <w:rFonts w:ascii="Courier New" w:hAnsi="Courier New" w:hint="default"/>
      </w:rPr>
    </w:lvl>
    <w:lvl w:ilvl="8" w:tplc="60B8FFA8">
      <w:start w:val="1"/>
      <w:numFmt w:val="bullet"/>
      <w:lvlText w:val=""/>
      <w:lvlJc w:val="left"/>
      <w:pPr>
        <w:ind w:left="6480" w:hanging="360"/>
      </w:pPr>
      <w:rPr>
        <w:rFonts w:ascii="Wingdings" w:hAnsi="Wingdings" w:hint="default"/>
      </w:rPr>
    </w:lvl>
  </w:abstractNum>
  <w:abstractNum w:abstractNumId="15" w15:restartNumberingAfterBreak="0">
    <w:nsid w:val="02F52A17"/>
    <w:multiLevelType w:val="hybridMultilevel"/>
    <w:tmpl w:val="70140D0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424B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8460807"/>
    <w:multiLevelType w:val="multilevel"/>
    <w:tmpl w:val="6DFA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84DD5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A1E1887"/>
    <w:multiLevelType w:val="hybridMultilevel"/>
    <w:tmpl w:val="C2C21304"/>
    <w:lvl w:ilvl="0" w:tplc="F7FE8154">
      <w:start w:val="1"/>
      <w:numFmt w:val="bullet"/>
      <w:lvlText w:val="-"/>
      <w:lvlJc w:val="left"/>
      <w:pPr>
        <w:ind w:left="720" w:hanging="360"/>
      </w:pPr>
      <w:rPr>
        <w:rFonts w:ascii="Aptos" w:hAnsi="Aptos" w:hint="default"/>
      </w:rPr>
    </w:lvl>
    <w:lvl w:ilvl="1" w:tplc="0D2C9268">
      <w:start w:val="1"/>
      <w:numFmt w:val="bullet"/>
      <w:lvlText w:val="o"/>
      <w:lvlJc w:val="left"/>
      <w:pPr>
        <w:ind w:left="1440" w:hanging="360"/>
      </w:pPr>
      <w:rPr>
        <w:rFonts w:ascii="Courier New" w:hAnsi="Courier New" w:hint="default"/>
      </w:rPr>
    </w:lvl>
    <w:lvl w:ilvl="2" w:tplc="2296346A">
      <w:start w:val="1"/>
      <w:numFmt w:val="bullet"/>
      <w:lvlText w:val=""/>
      <w:lvlJc w:val="left"/>
      <w:pPr>
        <w:ind w:left="2160" w:hanging="360"/>
      </w:pPr>
      <w:rPr>
        <w:rFonts w:ascii="Wingdings" w:hAnsi="Wingdings" w:hint="default"/>
      </w:rPr>
    </w:lvl>
    <w:lvl w:ilvl="3" w:tplc="2AA44156">
      <w:start w:val="1"/>
      <w:numFmt w:val="bullet"/>
      <w:lvlText w:val=""/>
      <w:lvlJc w:val="left"/>
      <w:pPr>
        <w:ind w:left="2880" w:hanging="360"/>
      </w:pPr>
      <w:rPr>
        <w:rFonts w:ascii="Symbol" w:hAnsi="Symbol" w:hint="default"/>
      </w:rPr>
    </w:lvl>
    <w:lvl w:ilvl="4" w:tplc="D0887536">
      <w:start w:val="1"/>
      <w:numFmt w:val="bullet"/>
      <w:lvlText w:val="o"/>
      <w:lvlJc w:val="left"/>
      <w:pPr>
        <w:ind w:left="3600" w:hanging="360"/>
      </w:pPr>
      <w:rPr>
        <w:rFonts w:ascii="Courier New" w:hAnsi="Courier New" w:hint="default"/>
      </w:rPr>
    </w:lvl>
    <w:lvl w:ilvl="5" w:tplc="FB188350">
      <w:start w:val="1"/>
      <w:numFmt w:val="bullet"/>
      <w:lvlText w:val=""/>
      <w:lvlJc w:val="left"/>
      <w:pPr>
        <w:ind w:left="4320" w:hanging="360"/>
      </w:pPr>
      <w:rPr>
        <w:rFonts w:ascii="Wingdings" w:hAnsi="Wingdings" w:hint="default"/>
      </w:rPr>
    </w:lvl>
    <w:lvl w:ilvl="6" w:tplc="138AF208">
      <w:start w:val="1"/>
      <w:numFmt w:val="bullet"/>
      <w:lvlText w:val=""/>
      <w:lvlJc w:val="left"/>
      <w:pPr>
        <w:ind w:left="5040" w:hanging="360"/>
      </w:pPr>
      <w:rPr>
        <w:rFonts w:ascii="Symbol" w:hAnsi="Symbol" w:hint="default"/>
      </w:rPr>
    </w:lvl>
    <w:lvl w:ilvl="7" w:tplc="D4CE8DF0">
      <w:start w:val="1"/>
      <w:numFmt w:val="bullet"/>
      <w:lvlText w:val="o"/>
      <w:lvlJc w:val="left"/>
      <w:pPr>
        <w:ind w:left="5760" w:hanging="360"/>
      </w:pPr>
      <w:rPr>
        <w:rFonts w:ascii="Courier New" w:hAnsi="Courier New" w:hint="default"/>
      </w:rPr>
    </w:lvl>
    <w:lvl w:ilvl="8" w:tplc="DCCE5C4C">
      <w:start w:val="1"/>
      <w:numFmt w:val="bullet"/>
      <w:lvlText w:val=""/>
      <w:lvlJc w:val="left"/>
      <w:pPr>
        <w:ind w:left="6480" w:hanging="360"/>
      </w:pPr>
      <w:rPr>
        <w:rFonts w:ascii="Wingdings" w:hAnsi="Wingdings" w:hint="default"/>
      </w:rPr>
    </w:lvl>
  </w:abstractNum>
  <w:abstractNum w:abstractNumId="20" w15:restartNumberingAfterBreak="0">
    <w:nsid w:val="0CEA116A"/>
    <w:multiLevelType w:val="hybridMultilevel"/>
    <w:tmpl w:val="AE2A1EA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0D6D505E"/>
    <w:multiLevelType w:val="multilevel"/>
    <w:tmpl w:val="B5BA2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E9D4408"/>
    <w:multiLevelType w:val="hybridMultilevel"/>
    <w:tmpl w:val="5802BA3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0F7A44D3"/>
    <w:multiLevelType w:val="hybridMultilevel"/>
    <w:tmpl w:val="1C8C6DD2"/>
    <w:lvl w:ilvl="0" w:tplc="96024598">
      <w:start w:val="1"/>
      <w:numFmt w:val="bullet"/>
      <w:lvlText w:val="-"/>
      <w:lvlJc w:val="left"/>
      <w:pPr>
        <w:ind w:left="720" w:hanging="360"/>
      </w:pPr>
      <w:rPr>
        <w:rFonts w:ascii="Aptos" w:hAnsi="Aptos" w:hint="default"/>
      </w:rPr>
    </w:lvl>
    <w:lvl w:ilvl="1" w:tplc="47DC27A4">
      <w:start w:val="1"/>
      <w:numFmt w:val="bullet"/>
      <w:lvlText w:val="o"/>
      <w:lvlJc w:val="left"/>
      <w:pPr>
        <w:ind w:left="1440" w:hanging="360"/>
      </w:pPr>
      <w:rPr>
        <w:rFonts w:ascii="Courier New" w:hAnsi="Courier New" w:hint="default"/>
      </w:rPr>
    </w:lvl>
    <w:lvl w:ilvl="2" w:tplc="2CF63C2C">
      <w:start w:val="1"/>
      <w:numFmt w:val="bullet"/>
      <w:lvlText w:val=""/>
      <w:lvlJc w:val="left"/>
      <w:pPr>
        <w:ind w:left="2160" w:hanging="360"/>
      </w:pPr>
      <w:rPr>
        <w:rFonts w:ascii="Wingdings" w:hAnsi="Wingdings" w:hint="default"/>
      </w:rPr>
    </w:lvl>
    <w:lvl w:ilvl="3" w:tplc="B9B00518">
      <w:start w:val="1"/>
      <w:numFmt w:val="bullet"/>
      <w:lvlText w:val=""/>
      <w:lvlJc w:val="left"/>
      <w:pPr>
        <w:ind w:left="2880" w:hanging="360"/>
      </w:pPr>
      <w:rPr>
        <w:rFonts w:ascii="Symbol" w:hAnsi="Symbol" w:hint="default"/>
      </w:rPr>
    </w:lvl>
    <w:lvl w:ilvl="4" w:tplc="B55C0DC8">
      <w:start w:val="1"/>
      <w:numFmt w:val="bullet"/>
      <w:lvlText w:val="o"/>
      <w:lvlJc w:val="left"/>
      <w:pPr>
        <w:ind w:left="3600" w:hanging="360"/>
      </w:pPr>
      <w:rPr>
        <w:rFonts w:ascii="Courier New" w:hAnsi="Courier New" w:hint="default"/>
      </w:rPr>
    </w:lvl>
    <w:lvl w:ilvl="5" w:tplc="1BFCFB48">
      <w:start w:val="1"/>
      <w:numFmt w:val="bullet"/>
      <w:lvlText w:val=""/>
      <w:lvlJc w:val="left"/>
      <w:pPr>
        <w:ind w:left="4320" w:hanging="360"/>
      </w:pPr>
      <w:rPr>
        <w:rFonts w:ascii="Wingdings" w:hAnsi="Wingdings" w:hint="default"/>
      </w:rPr>
    </w:lvl>
    <w:lvl w:ilvl="6" w:tplc="C478D55A">
      <w:start w:val="1"/>
      <w:numFmt w:val="bullet"/>
      <w:lvlText w:val=""/>
      <w:lvlJc w:val="left"/>
      <w:pPr>
        <w:ind w:left="5040" w:hanging="360"/>
      </w:pPr>
      <w:rPr>
        <w:rFonts w:ascii="Symbol" w:hAnsi="Symbol" w:hint="default"/>
      </w:rPr>
    </w:lvl>
    <w:lvl w:ilvl="7" w:tplc="9F2ABB76">
      <w:start w:val="1"/>
      <w:numFmt w:val="bullet"/>
      <w:lvlText w:val="o"/>
      <w:lvlJc w:val="left"/>
      <w:pPr>
        <w:ind w:left="5760" w:hanging="360"/>
      </w:pPr>
      <w:rPr>
        <w:rFonts w:ascii="Courier New" w:hAnsi="Courier New" w:hint="default"/>
      </w:rPr>
    </w:lvl>
    <w:lvl w:ilvl="8" w:tplc="49328064">
      <w:start w:val="1"/>
      <w:numFmt w:val="bullet"/>
      <w:lvlText w:val=""/>
      <w:lvlJc w:val="left"/>
      <w:pPr>
        <w:ind w:left="6480" w:hanging="360"/>
      </w:pPr>
      <w:rPr>
        <w:rFonts w:ascii="Wingdings" w:hAnsi="Wingdings" w:hint="default"/>
      </w:rPr>
    </w:lvl>
  </w:abstractNum>
  <w:abstractNum w:abstractNumId="24" w15:restartNumberingAfterBreak="0">
    <w:nsid w:val="148B530F"/>
    <w:multiLevelType w:val="hybridMultilevel"/>
    <w:tmpl w:val="EAEA945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171B1793"/>
    <w:multiLevelType w:val="hybridMultilevel"/>
    <w:tmpl w:val="D886254C"/>
    <w:lvl w:ilvl="0" w:tplc="98600720">
      <w:start w:val="5"/>
      <w:numFmt w:val="bullet"/>
      <w:lvlText w:val=""/>
      <w:lvlJc w:val="left"/>
      <w:pPr>
        <w:ind w:left="720" w:hanging="360"/>
      </w:pPr>
      <w:rPr>
        <w:rFonts w:ascii="Symbol" w:eastAsiaTheme="minorHAnsi" w:hAnsi="Symbol"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1D3D536B"/>
    <w:multiLevelType w:val="hybridMultilevel"/>
    <w:tmpl w:val="E94CB5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1DE87579"/>
    <w:multiLevelType w:val="hybridMultilevel"/>
    <w:tmpl w:val="1ADCB034"/>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0175C9A"/>
    <w:multiLevelType w:val="multilevel"/>
    <w:tmpl w:val="85603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1654A46"/>
    <w:multiLevelType w:val="hybridMultilevel"/>
    <w:tmpl w:val="5F6AEB0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1812D9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266D682E"/>
    <w:multiLevelType w:val="multilevel"/>
    <w:tmpl w:val="E5685E96"/>
    <w:lvl w:ilvl="0">
      <w:start w:val="1"/>
      <w:numFmt w:val="decimal"/>
      <w:lvlText w:val="%1."/>
      <w:lvlJc w:val="left"/>
      <w:pPr>
        <w:ind w:left="760" w:hanging="76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2160" w:hanging="2160"/>
      </w:pPr>
      <w:rPr>
        <w:rFonts w:hint="default"/>
      </w:rPr>
    </w:lvl>
    <w:lvl w:ilvl="4">
      <w:start w:val="1"/>
      <w:numFmt w:val="decimal"/>
      <w:lvlText w:val="%1.%2.%3.%4.%5."/>
      <w:lvlJc w:val="left"/>
      <w:pPr>
        <w:ind w:left="2520" w:hanging="252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960" w:hanging="3960"/>
      </w:pPr>
      <w:rPr>
        <w:rFonts w:hint="default"/>
      </w:rPr>
    </w:lvl>
    <w:lvl w:ilvl="8">
      <w:start w:val="1"/>
      <w:numFmt w:val="decimal"/>
      <w:lvlText w:val="%1.%2.%3.%4.%5.%6.%7.%8.%9."/>
      <w:lvlJc w:val="left"/>
      <w:pPr>
        <w:ind w:left="4320" w:hanging="4320"/>
      </w:pPr>
      <w:rPr>
        <w:rFonts w:hint="default"/>
      </w:rPr>
    </w:lvl>
  </w:abstractNum>
  <w:abstractNum w:abstractNumId="32" w15:restartNumberingAfterBreak="0">
    <w:nsid w:val="325B1068"/>
    <w:multiLevelType w:val="hybridMultilevel"/>
    <w:tmpl w:val="2942135A"/>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6390D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CD90A7A"/>
    <w:multiLevelType w:val="multilevel"/>
    <w:tmpl w:val="3424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D56BCC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3E619A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FE43D0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41A48AF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44E30DBE"/>
    <w:multiLevelType w:val="hybridMultilevel"/>
    <w:tmpl w:val="820A4B9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DC9511"/>
    <w:multiLevelType w:val="hybridMultilevel"/>
    <w:tmpl w:val="4B349E8C"/>
    <w:lvl w:ilvl="0" w:tplc="EBF6FFC2">
      <w:start w:val="1"/>
      <w:numFmt w:val="bullet"/>
      <w:lvlText w:val="-"/>
      <w:lvlJc w:val="left"/>
      <w:pPr>
        <w:ind w:left="720" w:hanging="360"/>
      </w:pPr>
      <w:rPr>
        <w:rFonts w:ascii="Aptos" w:hAnsi="Aptos" w:hint="default"/>
      </w:rPr>
    </w:lvl>
    <w:lvl w:ilvl="1" w:tplc="3E220E74">
      <w:start w:val="1"/>
      <w:numFmt w:val="bullet"/>
      <w:lvlText w:val="o"/>
      <w:lvlJc w:val="left"/>
      <w:pPr>
        <w:ind w:left="1440" w:hanging="360"/>
      </w:pPr>
      <w:rPr>
        <w:rFonts w:ascii="Courier New" w:hAnsi="Courier New" w:hint="default"/>
      </w:rPr>
    </w:lvl>
    <w:lvl w:ilvl="2" w:tplc="BECC3D8A">
      <w:start w:val="1"/>
      <w:numFmt w:val="bullet"/>
      <w:lvlText w:val=""/>
      <w:lvlJc w:val="left"/>
      <w:pPr>
        <w:ind w:left="2160" w:hanging="360"/>
      </w:pPr>
      <w:rPr>
        <w:rFonts w:ascii="Wingdings" w:hAnsi="Wingdings" w:hint="default"/>
      </w:rPr>
    </w:lvl>
    <w:lvl w:ilvl="3" w:tplc="280A56CA">
      <w:start w:val="1"/>
      <w:numFmt w:val="bullet"/>
      <w:lvlText w:val=""/>
      <w:lvlJc w:val="left"/>
      <w:pPr>
        <w:ind w:left="2880" w:hanging="360"/>
      </w:pPr>
      <w:rPr>
        <w:rFonts w:ascii="Symbol" w:hAnsi="Symbol" w:hint="default"/>
      </w:rPr>
    </w:lvl>
    <w:lvl w:ilvl="4" w:tplc="E2789290">
      <w:start w:val="1"/>
      <w:numFmt w:val="bullet"/>
      <w:lvlText w:val="o"/>
      <w:lvlJc w:val="left"/>
      <w:pPr>
        <w:ind w:left="3600" w:hanging="360"/>
      </w:pPr>
      <w:rPr>
        <w:rFonts w:ascii="Courier New" w:hAnsi="Courier New" w:hint="default"/>
      </w:rPr>
    </w:lvl>
    <w:lvl w:ilvl="5" w:tplc="4D0646E0">
      <w:start w:val="1"/>
      <w:numFmt w:val="bullet"/>
      <w:lvlText w:val=""/>
      <w:lvlJc w:val="left"/>
      <w:pPr>
        <w:ind w:left="4320" w:hanging="360"/>
      </w:pPr>
      <w:rPr>
        <w:rFonts w:ascii="Wingdings" w:hAnsi="Wingdings" w:hint="default"/>
      </w:rPr>
    </w:lvl>
    <w:lvl w:ilvl="6" w:tplc="4EE88D90">
      <w:start w:val="1"/>
      <w:numFmt w:val="bullet"/>
      <w:lvlText w:val=""/>
      <w:lvlJc w:val="left"/>
      <w:pPr>
        <w:ind w:left="5040" w:hanging="360"/>
      </w:pPr>
      <w:rPr>
        <w:rFonts w:ascii="Symbol" w:hAnsi="Symbol" w:hint="default"/>
      </w:rPr>
    </w:lvl>
    <w:lvl w:ilvl="7" w:tplc="331E5A54">
      <w:start w:val="1"/>
      <w:numFmt w:val="bullet"/>
      <w:lvlText w:val="o"/>
      <w:lvlJc w:val="left"/>
      <w:pPr>
        <w:ind w:left="5760" w:hanging="360"/>
      </w:pPr>
      <w:rPr>
        <w:rFonts w:ascii="Courier New" w:hAnsi="Courier New" w:hint="default"/>
      </w:rPr>
    </w:lvl>
    <w:lvl w:ilvl="8" w:tplc="DEC0EF70">
      <w:start w:val="1"/>
      <w:numFmt w:val="bullet"/>
      <w:lvlText w:val=""/>
      <w:lvlJc w:val="left"/>
      <w:pPr>
        <w:ind w:left="6480" w:hanging="360"/>
      </w:pPr>
      <w:rPr>
        <w:rFonts w:ascii="Wingdings" w:hAnsi="Wingdings" w:hint="default"/>
      </w:rPr>
    </w:lvl>
  </w:abstractNum>
  <w:abstractNum w:abstractNumId="41" w15:restartNumberingAfterBreak="0">
    <w:nsid w:val="4F87359C"/>
    <w:multiLevelType w:val="hybridMultilevel"/>
    <w:tmpl w:val="42C8707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101773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54977C49"/>
    <w:multiLevelType w:val="hybridMultilevel"/>
    <w:tmpl w:val="5F7213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A70FD2"/>
    <w:multiLevelType w:val="multilevel"/>
    <w:tmpl w:val="54FCB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9F961AE"/>
    <w:multiLevelType w:val="hybridMultilevel"/>
    <w:tmpl w:val="7044789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E1F1A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63D98363"/>
    <w:multiLevelType w:val="hybridMultilevel"/>
    <w:tmpl w:val="1960E3E4"/>
    <w:lvl w:ilvl="0" w:tplc="62D036BA">
      <w:start w:val="1"/>
      <w:numFmt w:val="bullet"/>
      <w:lvlText w:val="-"/>
      <w:lvlJc w:val="left"/>
      <w:pPr>
        <w:ind w:left="720" w:hanging="360"/>
      </w:pPr>
      <w:rPr>
        <w:rFonts w:ascii="Aptos" w:hAnsi="Aptos" w:hint="default"/>
      </w:rPr>
    </w:lvl>
    <w:lvl w:ilvl="1" w:tplc="EE68C96E">
      <w:start w:val="1"/>
      <w:numFmt w:val="bullet"/>
      <w:lvlText w:val="o"/>
      <w:lvlJc w:val="left"/>
      <w:pPr>
        <w:ind w:left="1440" w:hanging="360"/>
      </w:pPr>
      <w:rPr>
        <w:rFonts w:ascii="Courier New" w:hAnsi="Courier New" w:hint="default"/>
      </w:rPr>
    </w:lvl>
    <w:lvl w:ilvl="2" w:tplc="0FBCF038">
      <w:start w:val="1"/>
      <w:numFmt w:val="bullet"/>
      <w:lvlText w:val=""/>
      <w:lvlJc w:val="left"/>
      <w:pPr>
        <w:ind w:left="2160" w:hanging="360"/>
      </w:pPr>
      <w:rPr>
        <w:rFonts w:ascii="Wingdings" w:hAnsi="Wingdings" w:hint="default"/>
      </w:rPr>
    </w:lvl>
    <w:lvl w:ilvl="3" w:tplc="2778AD7E">
      <w:start w:val="1"/>
      <w:numFmt w:val="bullet"/>
      <w:lvlText w:val=""/>
      <w:lvlJc w:val="left"/>
      <w:pPr>
        <w:ind w:left="2880" w:hanging="360"/>
      </w:pPr>
      <w:rPr>
        <w:rFonts w:ascii="Symbol" w:hAnsi="Symbol" w:hint="default"/>
      </w:rPr>
    </w:lvl>
    <w:lvl w:ilvl="4" w:tplc="59EC0FAC">
      <w:start w:val="1"/>
      <w:numFmt w:val="bullet"/>
      <w:lvlText w:val="o"/>
      <w:lvlJc w:val="left"/>
      <w:pPr>
        <w:ind w:left="3600" w:hanging="360"/>
      </w:pPr>
      <w:rPr>
        <w:rFonts w:ascii="Courier New" w:hAnsi="Courier New" w:hint="default"/>
      </w:rPr>
    </w:lvl>
    <w:lvl w:ilvl="5" w:tplc="79A64228">
      <w:start w:val="1"/>
      <w:numFmt w:val="bullet"/>
      <w:lvlText w:val=""/>
      <w:lvlJc w:val="left"/>
      <w:pPr>
        <w:ind w:left="4320" w:hanging="360"/>
      </w:pPr>
      <w:rPr>
        <w:rFonts w:ascii="Wingdings" w:hAnsi="Wingdings" w:hint="default"/>
      </w:rPr>
    </w:lvl>
    <w:lvl w:ilvl="6" w:tplc="88B62274">
      <w:start w:val="1"/>
      <w:numFmt w:val="bullet"/>
      <w:lvlText w:val=""/>
      <w:lvlJc w:val="left"/>
      <w:pPr>
        <w:ind w:left="5040" w:hanging="360"/>
      </w:pPr>
      <w:rPr>
        <w:rFonts w:ascii="Symbol" w:hAnsi="Symbol" w:hint="default"/>
      </w:rPr>
    </w:lvl>
    <w:lvl w:ilvl="7" w:tplc="4788BBEA">
      <w:start w:val="1"/>
      <w:numFmt w:val="bullet"/>
      <w:lvlText w:val="o"/>
      <w:lvlJc w:val="left"/>
      <w:pPr>
        <w:ind w:left="5760" w:hanging="360"/>
      </w:pPr>
      <w:rPr>
        <w:rFonts w:ascii="Courier New" w:hAnsi="Courier New" w:hint="default"/>
      </w:rPr>
    </w:lvl>
    <w:lvl w:ilvl="8" w:tplc="98BE156E">
      <w:start w:val="1"/>
      <w:numFmt w:val="bullet"/>
      <w:lvlText w:val=""/>
      <w:lvlJc w:val="left"/>
      <w:pPr>
        <w:ind w:left="6480" w:hanging="360"/>
      </w:pPr>
      <w:rPr>
        <w:rFonts w:ascii="Wingdings" w:hAnsi="Wingdings" w:hint="default"/>
      </w:rPr>
    </w:lvl>
  </w:abstractNum>
  <w:abstractNum w:abstractNumId="48" w15:restartNumberingAfterBreak="0">
    <w:nsid w:val="6ACF47E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6E433F03"/>
    <w:multiLevelType w:val="hybridMultilevel"/>
    <w:tmpl w:val="76B4312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E78B8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6ED817D5"/>
    <w:multiLevelType w:val="hybridMultilevel"/>
    <w:tmpl w:val="177414E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52" w15:restartNumberingAfterBreak="0">
    <w:nsid w:val="6F3BDF2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001CB3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5DE1C9D"/>
    <w:multiLevelType w:val="hybridMultilevel"/>
    <w:tmpl w:val="D4DEC9D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BD6229D"/>
    <w:multiLevelType w:val="hybridMultilevel"/>
    <w:tmpl w:val="BBAC652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22506948">
    <w:abstractNumId w:val="16"/>
  </w:num>
  <w:num w:numId="2" w16cid:durableId="1965621807">
    <w:abstractNumId w:val="0"/>
  </w:num>
  <w:num w:numId="3" w16cid:durableId="81489197">
    <w:abstractNumId w:val="38"/>
  </w:num>
  <w:num w:numId="4" w16cid:durableId="584917386">
    <w:abstractNumId w:val="6"/>
  </w:num>
  <w:num w:numId="5" w16cid:durableId="1380857327">
    <w:abstractNumId w:val="35"/>
  </w:num>
  <w:num w:numId="6" w16cid:durableId="1081100723">
    <w:abstractNumId w:val="46"/>
  </w:num>
  <w:num w:numId="7" w16cid:durableId="423767507">
    <w:abstractNumId w:val="9"/>
  </w:num>
  <w:num w:numId="8" w16cid:durableId="1085341909">
    <w:abstractNumId w:val="11"/>
  </w:num>
  <w:num w:numId="9" w16cid:durableId="383719984">
    <w:abstractNumId w:val="12"/>
  </w:num>
  <w:num w:numId="10" w16cid:durableId="1709986772">
    <w:abstractNumId w:val="5"/>
  </w:num>
  <w:num w:numId="11" w16cid:durableId="753091886">
    <w:abstractNumId w:val="53"/>
  </w:num>
  <w:num w:numId="12" w16cid:durableId="1263613820">
    <w:abstractNumId w:val="33"/>
  </w:num>
  <w:num w:numId="13" w16cid:durableId="1339691848">
    <w:abstractNumId w:val="18"/>
  </w:num>
  <w:num w:numId="14" w16cid:durableId="1874733670">
    <w:abstractNumId w:val="1"/>
  </w:num>
  <w:num w:numId="15" w16cid:durableId="1494832898">
    <w:abstractNumId w:val="10"/>
  </w:num>
  <w:num w:numId="16" w16cid:durableId="964233152">
    <w:abstractNumId w:val="30"/>
  </w:num>
  <w:num w:numId="17" w16cid:durableId="142624487">
    <w:abstractNumId w:val="52"/>
  </w:num>
  <w:num w:numId="18" w16cid:durableId="1306667428">
    <w:abstractNumId w:val="7"/>
  </w:num>
  <w:num w:numId="19" w16cid:durableId="812604051">
    <w:abstractNumId w:val="48"/>
  </w:num>
  <w:num w:numId="20" w16cid:durableId="1957322997">
    <w:abstractNumId w:val="42"/>
  </w:num>
  <w:num w:numId="21" w16cid:durableId="1965378445">
    <w:abstractNumId w:val="2"/>
  </w:num>
  <w:num w:numId="22" w16cid:durableId="577713815">
    <w:abstractNumId w:val="4"/>
  </w:num>
  <w:num w:numId="23" w16cid:durableId="1897931823">
    <w:abstractNumId w:val="37"/>
  </w:num>
  <w:num w:numId="24" w16cid:durableId="1209537374">
    <w:abstractNumId w:val="50"/>
  </w:num>
  <w:num w:numId="25" w16cid:durableId="1018770320">
    <w:abstractNumId w:val="36"/>
  </w:num>
  <w:num w:numId="26" w16cid:durableId="1193960855">
    <w:abstractNumId w:val="3"/>
  </w:num>
  <w:num w:numId="27" w16cid:durableId="487136760">
    <w:abstractNumId w:val="8"/>
  </w:num>
  <w:num w:numId="28" w16cid:durableId="327367646">
    <w:abstractNumId w:val="31"/>
  </w:num>
  <w:num w:numId="29" w16cid:durableId="528252675">
    <w:abstractNumId w:val="51"/>
  </w:num>
  <w:num w:numId="30" w16cid:durableId="1535315093">
    <w:abstractNumId w:val="40"/>
  </w:num>
  <w:num w:numId="31" w16cid:durableId="120150546">
    <w:abstractNumId w:val="23"/>
  </w:num>
  <w:num w:numId="32" w16cid:durableId="882600623">
    <w:abstractNumId w:val="19"/>
  </w:num>
  <w:num w:numId="33" w16cid:durableId="134834139">
    <w:abstractNumId w:val="47"/>
  </w:num>
  <w:num w:numId="34" w16cid:durableId="45447602">
    <w:abstractNumId w:val="13"/>
  </w:num>
  <w:num w:numId="35" w16cid:durableId="1635866875">
    <w:abstractNumId w:val="14"/>
  </w:num>
  <w:num w:numId="36" w16cid:durableId="690035350">
    <w:abstractNumId w:val="24"/>
  </w:num>
  <w:num w:numId="37" w16cid:durableId="152067527">
    <w:abstractNumId w:val="49"/>
  </w:num>
  <w:num w:numId="38" w16cid:durableId="1941798306">
    <w:abstractNumId w:val="22"/>
  </w:num>
  <w:num w:numId="39" w16cid:durableId="295448299">
    <w:abstractNumId w:val="27"/>
  </w:num>
  <w:num w:numId="40" w16cid:durableId="1991208623">
    <w:abstractNumId w:val="55"/>
  </w:num>
  <w:num w:numId="41" w16cid:durableId="861935342">
    <w:abstractNumId w:val="45"/>
  </w:num>
  <w:num w:numId="42" w16cid:durableId="1277712285">
    <w:abstractNumId w:val="54"/>
  </w:num>
  <w:num w:numId="43" w16cid:durableId="898518016">
    <w:abstractNumId w:val="43"/>
  </w:num>
  <w:num w:numId="44" w16cid:durableId="1175805204">
    <w:abstractNumId w:val="20"/>
  </w:num>
  <w:num w:numId="45" w16cid:durableId="1736587688">
    <w:abstractNumId w:val="32"/>
  </w:num>
  <w:num w:numId="46" w16cid:durableId="1435513130">
    <w:abstractNumId w:val="41"/>
  </w:num>
  <w:num w:numId="47" w16cid:durableId="441459433">
    <w:abstractNumId w:val="15"/>
  </w:num>
  <w:num w:numId="48" w16cid:durableId="307319917">
    <w:abstractNumId w:val="29"/>
  </w:num>
  <w:num w:numId="49" w16cid:durableId="458113255">
    <w:abstractNumId w:val="26"/>
  </w:num>
  <w:num w:numId="50" w16cid:durableId="853152903">
    <w:abstractNumId w:val="39"/>
  </w:num>
  <w:num w:numId="51" w16cid:durableId="1260680888">
    <w:abstractNumId w:val="25"/>
  </w:num>
  <w:num w:numId="52" w16cid:durableId="1484078289">
    <w:abstractNumId w:val="28"/>
  </w:num>
  <w:num w:numId="53" w16cid:durableId="247160408">
    <w:abstractNumId w:val="17"/>
  </w:num>
  <w:num w:numId="54" w16cid:durableId="644773365">
    <w:abstractNumId w:val="44"/>
  </w:num>
  <w:num w:numId="55" w16cid:durableId="1241598937">
    <w:abstractNumId w:val="21"/>
  </w:num>
  <w:num w:numId="56" w16cid:durableId="189026420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3A"/>
    <w:rsid w:val="0000055A"/>
    <w:rsid w:val="00000A27"/>
    <w:rsid w:val="00001FC9"/>
    <w:rsid w:val="000022B0"/>
    <w:rsid w:val="000029E8"/>
    <w:rsid w:val="00004C5F"/>
    <w:rsid w:val="00007541"/>
    <w:rsid w:val="00007C87"/>
    <w:rsid w:val="00007F3F"/>
    <w:rsid w:val="00012764"/>
    <w:rsid w:val="00012942"/>
    <w:rsid w:val="000137D8"/>
    <w:rsid w:val="000144D3"/>
    <w:rsid w:val="000146D6"/>
    <w:rsid w:val="000167E0"/>
    <w:rsid w:val="00020053"/>
    <w:rsid w:val="00021C1E"/>
    <w:rsid w:val="00023D2C"/>
    <w:rsid w:val="000246A1"/>
    <w:rsid w:val="00026DF9"/>
    <w:rsid w:val="0003091D"/>
    <w:rsid w:val="00032F19"/>
    <w:rsid w:val="00032F77"/>
    <w:rsid w:val="00033726"/>
    <w:rsid w:val="00037C6B"/>
    <w:rsid w:val="000408FA"/>
    <w:rsid w:val="00040CC5"/>
    <w:rsid w:val="00041886"/>
    <w:rsid w:val="00041BB3"/>
    <w:rsid w:val="00046C10"/>
    <w:rsid w:val="00050100"/>
    <w:rsid w:val="00050874"/>
    <w:rsid w:val="00052162"/>
    <w:rsid w:val="00053357"/>
    <w:rsid w:val="00056249"/>
    <w:rsid w:val="0005752A"/>
    <w:rsid w:val="0005776A"/>
    <w:rsid w:val="00060EBE"/>
    <w:rsid w:val="00061025"/>
    <w:rsid w:val="00061AFD"/>
    <w:rsid w:val="00061FDC"/>
    <w:rsid w:val="00063409"/>
    <w:rsid w:val="0006347D"/>
    <w:rsid w:val="0006645C"/>
    <w:rsid w:val="00066F6B"/>
    <w:rsid w:val="00070B9E"/>
    <w:rsid w:val="0007128A"/>
    <w:rsid w:val="00071C55"/>
    <w:rsid w:val="00071C79"/>
    <w:rsid w:val="000755D7"/>
    <w:rsid w:val="00075710"/>
    <w:rsid w:val="000770F5"/>
    <w:rsid w:val="00081E8F"/>
    <w:rsid w:val="00082577"/>
    <w:rsid w:val="00082733"/>
    <w:rsid w:val="00082B2F"/>
    <w:rsid w:val="00086661"/>
    <w:rsid w:val="00087D49"/>
    <w:rsid w:val="00090653"/>
    <w:rsid w:val="00091768"/>
    <w:rsid w:val="000920A0"/>
    <w:rsid w:val="00092EF1"/>
    <w:rsid w:val="000937FD"/>
    <w:rsid w:val="000A2215"/>
    <w:rsid w:val="000A449B"/>
    <w:rsid w:val="000B0C2C"/>
    <w:rsid w:val="000B1EE5"/>
    <w:rsid w:val="000B225B"/>
    <w:rsid w:val="000B3696"/>
    <w:rsid w:val="000B407A"/>
    <w:rsid w:val="000B4994"/>
    <w:rsid w:val="000B726C"/>
    <w:rsid w:val="000B748A"/>
    <w:rsid w:val="000C02D6"/>
    <w:rsid w:val="000C0C09"/>
    <w:rsid w:val="000C24DC"/>
    <w:rsid w:val="000C675E"/>
    <w:rsid w:val="000D10F6"/>
    <w:rsid w:val="000D115E"/>
    <w:rsid w:val="000D1B7C"/>
    <w:rsid w:val="000D3EA4"/>
    <w:rsid w:val="000D4430"/>
    <w:rsid w:val="000D53FE"/>
    <w:rsid w:val="000D56F9"/>
    <w:rsid w:val="000D584B"/>
    <w:rsid w:val="000D5E90"/>
    <w:rsid w:val="000D5F41"/>
    <w:rsid w:val="000E2C7A"/>
    <w:rsid w:val="000E38CF"/>
    <w:rsid w:val="000E5580"/>
    <w:rsid w:val="000E616C"/>
    <w:rsid w:val="000E630F"/>
    <w:rsid w:val="000E6DB6"/>
    <w:rsid w:val="000F0BEC"/>
    <w:rsid w:val="000F3190"/>
    <w:rsid w:val="0010050D"/>
    <w:rsid w:val="00102B40"/>
    <w:rsid w:val="001046A7"/>
    <w:rsid w:val="001062D5"/>
    <w:rsid w:val="00106750"/>
    <w:rsid w:val="00111028"/>
    <w:rsid w:val="0011356C"/>
    <w:rsid w:val="001135F1"/>
    <w:rsid w:val="00113F40"/>
    <w:rsid w:val="00114320"/>
    <w:rsid w:val="00114742"/>
    <w:rsid w:val="00114855"/>
    <w:rsid w:val="00115499"/>
    <w:rsid w:val="001162D9"/>
    <w:rsid w:val="0012025F"/>
    <w:rsid w:val="00121B7B"/>
    <w:rsid w:val="0012298F"/>
    <w:rsid w:val="00122EFC"/>
    <w:rsid w:val="00123513"/>
    <w:rsid w:val="00123821"/>
    <w:rsid w:val="00124A49"/>
    <w:rsid w:val="00130EF0"/>
    <w:rsid w:val="00132E03"/>
    <w:rsid w:val="00133DB0"/>
    <w:rsid w:val="00135C1E"/>
    <w:rsid w:val="00136F49"/>
    <w:rsid w:val="00137F98"/>
    <w:rsid w:val="00140160"/>
    <w:rsid w:val="0014026E"/>
    <w:rsid w:val="001403F3"/>
    <w:rsid w:val="001442AB"/>
    <w:rsid w:val="0014479D"/>
    <w:rsid w:val="00144941"/>
    <w:rsid w:val="00145150"/>
    <w:rsid w:val="00146002"/>
    <w:rsid w:val="00146AC2"/>
    <w:rsid w:val="00147B94"/>
    <w:rsid w:val="001515F2"/>
    <w:rsid w:val="00152007"/>
    <w:rsid w:val="0015301C"/>
    <w:rsid w:val="00153543"/>
    <w:rsid w:val="00155C69"/>
    <w:rsid w:val="00160817"/>
    <w:rsid w:val="00162219"/>
    <w:rsid w:val="00162890"/>
    <w:rsid w:val="00164084"/>
    <w:rsid w:val="00164696"/>
    <w:rsid w:val="001665EA"/>
    <w:rsid w:val="001676A8"/>
    <w:rsid w:val="00170B94"/>
    <w:rsid w:val="00170EA1"/>
    <w:rsid w:val="00171895"/>
    <w:rsid w:val="00172736"/>
    <w:rsid w:val="00173FA9"/>
    <w:rsid w:val="0017431D"/>
    <w:rsid w:val="001764D2"/>
    <w:rsid w:val="001769BF"/>
    <w:rsid w:val="00180AAE"/>
    <w:rsid w:val="00185B45"/>
    <w:rsid w:val="00185B7F"/>
    <w:rsid w:val="00185D2F"/>
    <w:rsid w:val="001872A7"/>
    <w:rsid w:val="0018734C"/>
    <w:rsid w:val="00190A22"/>
    <w:rsid w:val="00190E7A"/>
    <w:rsid w:val="001916D9"/>
    <w:rsid w:val="00192113"/>
    <w:rsid w:val="00192F8C"/>
    <w:rsid w:val="00193C78"/>
    <w:rsid w:val="001941D6"/>
    <w:rsid w:val="00196A04"/>
    <w:rsid w:val="001A0DA0"/>
    <w:rsid w:val="001A14C5"/>
    <w:rsid w:val="001A42A5"/>
    <w:rsid w:val="001A48E9"/>
    <w:rsid w:val="001A49E6"/>
    <w:rsid w:val="001B10D9"/>
    <w:rsid w:val="001B1E3A"/>
    <w:rsid w:val="001B2611"/>
    <w:rsid w:val="001B2AC0"/>
    <w:rsid w:val="001B31D2"/>
    <w:rsid w:val="001B549C"/>
    <w:rsid w:val="001B5F06"/>
    <w:rsid w:val="001B7824"/>
    <w:rsid w:val="001C0DEC"/>
    <w:rsid w:val="001C30B1"/>
    <w:rsid w:val="001C42E3"/>
    <w:rsid w:val="001C4DAB"/>
    <w:rsid w:val="001C59E7"/>
    <w:rsid w:val="001C7CAD"/>
    <w:rsid w:val="001D00A4"/>
    <w:rsid w:val="001D060A"/>
    <w:rsid w:val="001D077D"/>
    <w:rsid w:val="001D163B"/>
    <w:rsid w:val="001D2743"/>
    <w:rsid w:val="001D4E8C"/>
    <w:rsid w:val="001D58AD"/>
    <w:rsid w:val="001D658E"/>
    <w:rsid w:val="001D6622"/>
    <w:rsid w:val="001D7442"/>
    <w:rsid w:val="001E2229"/>
    <w:rsid w:val="001E3397"/>
    <w:rsid w:val="001E4B8B"/>
    <w:rsid w:val="001E759D"/>
    <w:rsid w:val="001F08CD"/>
    <w:rsid w:val="001F3A64"/>
    <w:rsid w:val="001F4292"/>
    <w:rsid w:val="001F473C"/>
    <w:rsid w:val="001F4999"/>
    <w:rsid w:val="001F520A"/>
    <w:rsid w:val="001F673B"/>
    <w:rsid w:val="001F6AFB"/>
    <w:rsid w:val="001F6D2C"/>
    <w:rsid w:val="001F7C5B"/>
    <w:rsid w:val="002004F2"/>
    <w:rsid w:val="00201F1B"/>
    <w:rsid w:val="00203475"/>
    <w:rsid w:val="00203F5F"/>
    <w:rsid w:val="0020422C"/>
    <w:rsid w:val="00204289"/>
    <w:rsid w:val="00204F11"/>
    <w:rsid w:val="00205312"/>
    <w:rsid w:val="00205537"/>
    <w:rsid w:val="00212CF5"/>
    <w:rsid w:val="00214181"/>
    <w:rsid w:val="00215456"/>
    <w:rsid w:val="002167D0"/>
    <w:rsid w:val="00216FB2"/>
    <w:rsid w:val="00217999"/>
    <w:rsid w:val="00223681"/>
    <w:rsid w:val="00224005"/>
    <w:rsid w:val="00225F0C"/>
    <w:rsid w:val="0022709F"/>
    <w:rsid w:val="002303BD"/>
    <w:rsid w:val="00236440"/>
    <w:rsid w:val="002412BF"/>
    <w:rsid w:val="00241F8E"/>
    <w:rsid w:val="00242F78"/>
    <w:rsid w:val="002432FF"/>
    <w:rsid w:val="00247978"/>
    <w:rsid w:val="0025467B"/>
    <w:rsid w:val="00257018"/>
    <w:rsid w:val="00260762"/>
    <w:rsid w:val="00261176"/>
    <w:rsid w:val="00261276"/>
    <w:rsid w:val="00261859"/>
    <w:rsid w:val="00263792"/>
    <w:rsid w:val="00263BEA"/>
    <w:rsid w:val="00264C6D"/>
    <w:rsid w:val="00266571"/>
    <w:rsid w:val="00272A74"/>
    <w:rsid w:val="002734DC"/>
    <w:rsid w:val="00275384"/>
    <w:rsid w:val="00277427"/>
    <w:rsid w:val="00280908"/>
    <w:rsid w:val="00280B16"/>
    <w:rsid w:val="0028558E"/>
    <w:rsid w:val="002862EB"/>
    <w:rsid w:val="002865AA"/>
    <w:rsid w:val="00287565"/>
    <w:rsid w:val="00290DCE"/>
    <w:rsid w:val="00291FB6"/>
    <w:rsid w:val="00294730"/>
    <w:rsid w:val="00294F1F"/>
    <w:rsid w:val="0029641E"/>
    <w:rsid w:val="002A12F1"/>
    <w:rsid w:val="002A47C6"/>
    <w:rsid w:val="002A55B9"/>
    <w:rsid w:val="002A7424"/>
    <w:rsid w:val="002B1206"/>
    <w:rsid w:val="002B147A"/>
    <w:rsid w:val="002B52AA"/>
    <w:rsid w:val="002C22D2"/>
    <w:rsid w:val="002C2439"/>
    <w:rsid w:val="002C3253"/>
    <w:rsid w:val="002C48AA"/>
    <w:rsid w:val="002C6CEC"/>
    <w:rsid w:val="002D0EB4"/>
    <w:rsid w:val="002D15D6"/>
    <w:rsid w:val="002D25C7"/>
    <w:rsid w:val="002D419E"/>
    <w:rsid w:val="002D5C05"/>
    <w:rsid w:val="002D5C87"/>
    <w:rsid w:val="002D7A8C"/>
    <w:rsid w:val="002E015B"/>
    <w:rsid w:val="002E1E7B"/>
    <w:rsid w:val="002E4BC3"/>
    <w:rsid w:val="002E64CE"/>
    <w:rsid w:val="002E656A"/>
    <w:rsid w:val="002F6480"/>
    <w:rsid w:val="00301A44"/>
    <w:rsid w:val="00301AFF"/>
    <w:rsid w:val="003023EE"/>
    <w:rsid w:val="00305C7F"/>
    <w:rsid w:val="00307D11"/>
    <w:rsid w:val="003111AB"/>
    <w:rsid w:val="00312983"/>
    <w:rsid w:val="00312BB8"/>
    <w:rsid w:val="003130AE"/>
    <w:rsid w:val="0031472A"/>
    <w:rsid w:val="003156D9"/>
    <w:rsid w:val="00315801"/>
    <w:rsid w:val="00315C89"/>
    <w:rsid w:val="00317F88"/>
    <w:rsid w:val="003215ED"/>
    <w:rsid w:val="00321F1B"/>
    <w:rsid w:val="00322CAE"/>
    <w:rsid w:val="00323A90"/>
    <w:rsid w:val="003247F9"/>
    <w:rsid w:val="0032783E"/>
    <w:rsid w:val="00327872"/>
    <w:rsid w:val="003304F2"/>
    <w:rsid w:val="00331BD3"/>
    <w:rsid w:val="00332E92"/>
    <w:rsid w:val="00333DCC"/>
    <w:rsid w:val="00341779"/>
    <w:rsid w:val="00341784"/>
    <w:rsid w:val="0034192E"/>
    <w:rsid w:val="0034253B"/>
    <w:rsid w:val="0034322D"/>
    <w:rsid w:val="00343AE5"/>
    <w:rsid w:val="00346DFA"/>
    <w:rsid w:val="003530AF"/>
    <w:rsid w:val="00355E4E"/>
    <w:rsid w:val="00356148"/>
    <w:rsid w:val="00356EFF"/>
    <w:rsid w:val="00362DAC"/>
    <w:rsid w:val="00363540"/>
    <w:rsid w:val="0036407C"/>
    <w:rsid w:val="00365B75"/>
    <w:rsid w:val="003664F4"/>
    <w:rsid w:val="00367922"/>
    <w:rsid w:val="00372D6C"/>
    <w:rsid w:val="0037330F"/>
    <w:rsid w:val="003752F8"/>
    <w:rsid w:val="003771E1"/>
    <w:rsid w:val="00377FD0"/>
    <w:rsid w:val="0038282F"/>
    <w:rsid w:val="003829A6"/>
    <w:rsid w:val="003835F4"/>
    <w:rsid w:val="00383FFD"/>
    <w:rsid w:val="00387860"/>
    <w:rsid w:val="00387B1A"/>
    <w:rsid w:val="00392A03"/>
    <w:rsid w:val="00392CCE"/>
    <w:rsid w:val="00393E94"/>
    <w:rsid w:val="00394222"/>
    <w:rsid w:val="00395D4B"/>
    <w:rsid w:val="00396CA5"/>
    <w:rsid w:val="00397385"/>
    <w:rsid w:val="003A25E7"/>
    <w:rsid w:val="003A3E4D"/>
    <w:rsid w:val="003A6D29"/>
    <w:rsid w:val="003A7DC6"/>
    <w:rsid w:val="003A7E2B"/>
    <w:rsid w:val="003B1826"/>
    <w:rsid w:val="003B2883"/>
    <w:rsid w:val="003B3C71"/>
    <w:rsid w:val="003B53CB"/>
    <w:rsid w:val="003B69C3"/>
    <w:rsid w:val="003B6E69"/>
    <w:rsid w:val="003C04FC"/>
    <w:rsid w:val="003C27A7"/>
    <w:rsid w:val="003C753E"/>
    <w:rsid w:val="003D3351"/>
    <w:rsid w:val="003D626C"/>
    <w:rsid w:val="003D6C9F"/>
    <w:rsid w:val="003E4219"/>
    <w:rsid w:val="003E6039"/>
    <w:rsid w:val="003E7569"/>
    <w:rsid w:val="003F1AC2"/>
    <w:rsid w:val="003F20E3"/>
    <w:rsid w:val="003F218A"/>
    <w:rsid w:val="003F3F53"/>
    <w:rsid w:val="003F6812"/>
    <w:rsid w:val="00400917"/>
    <w:rsid w:val="00402BDD"/>
    <w:rsid w:val="00402E1D"/>
    <w:rsid w:val="004070EB"/>
    <w:rsid w:val="00407208"/>
    <w:rsid w:val="0040775F"/>
    <w:rsid w:val="00411D16"/>
    <w:rsid w:val="004135DC"/>
    <w:rsid w:val="004147DC"/>
    <w:rsid w:val="004157C2"/>
    <w:rsid w:val="00416C42"/>
    <w:rsid w:val="00420392"/>
    <w:rsid w:val="00424D94"/>
    <w:rsid w:val="0042567F"/>
    <w:rsid w:val="00426E95"/>
    <w:rsid w:val="00427FC7"/>
    <w:rsid w:val="0043693F"/>
    <w:rsid w:val="00437989"/>
    <w:rsid w:val="004401BA"/>
    <w:rsid w:val="00440844"/>
    <w:rsid w:val="00442C09"/>
    <w:rsid w:val="00443315"/>
    <w:rsid w:val="00445B0D"/>
    <w:rsid w:val="0045181B"/>
    <w:rsid w:val="00451DDB"/>
    <w:rsid w:val="0045234B"/>
    <w:rsid w:val="004530B5"/>
    <w:rsid w:val="004562BF"/>
    <w:rsid w:val="004568A7"/>
    <w:rsid w:val="00460C0B"/>
    <w:rsid w:val="00460CB7"/>
    <w:rsid w:val="00462723"/>
    <w:rsid w:val="00462F09"/>
    <w:rsid w:val="00463318"/>
    <w:rsid w:val="00465A95"/>
    <w:rsid w:val="00466682"/>
    <w:rsid w:val="004677B4"/>
    <w:rsid w:val="00471D85"/>
    <w:rsid w:val="00474633"/>
    <w:rsid w:val="00474C2A"/>
    <w:rsid w:val="004758E1"/>
    <w:rsid w:val="00475C7F"/>
    <w:rsid w:val="00475ED6"/>
    <w:rsid w:val="0047736F"/>
    <w:rsid w:val="00480A0E"/>
    <w:rsid w:val="00481F80"/>
    <w:rsid w:val="00483E32"/>
    <w:rsid w:val="00486042"/>
    <w:rsid w:val="0048676F"/>
    <w:rsid w:val="00490B7E"/>
    <w:rsid w:val="00491FAD"/>
    <w:rsid w:val="004924E7"/>
    <w:rsid w:val="0049355E"/>
    <w:rsid w:val="004954D9"/>
    <w:rsid w:val="00495638"/>
    <w:rsid w:val="004956DA"/>
    <w:rsid w:val="004957AB"/>
    <w:rsid w:val="004A26AA"/>
    <w:rsid w:val="004A35BD"/>
    <w:rsid w:val="004A50C6"/>
    <w:rsid w:val="004A5379"/>
    <w:rsid w:val="004A5D44"/>
    <w:rsid w:val="004A6407"/>
    <w:rsid w:val="004A736A"/>
    <w:rsid w:val="004B014F"/>
    <w:rsid w:val="004B13EF"/>
    <w:rsid w:val="004B1DCE"/>
    <w:rsid w:val="004B600C"/>
    <w:rsid w:val="004B7EFE"/>
    <w:rsid w:val="004C1031"/>
    <w:rsid w:val="004C1C4B"/>
    <w:rsid w:val="004C2B6A"/>
    <w:rsid w:val="004C355A"/>
    <w:rsid w:val="004C5986"/>
    <w:rsid w:val="004C641A"/>
    <w:rsid w:val="004D07D6"/>
    <w:rsid w:val="004D45BA"/>
    <w:rsid w:val="004D4E8F"/>
    <w:rsid w:val="004D75FB"/>
    <w:rsid w:val="004D7E7F"/>
    <w:rsid w:val="004E0DD4"/>
    <w:rsid w:val="004E1306"/>
    <w:rsid w:val="004E1C06"/>
    <w:rsid w:val="004E2DD1"/>
    <w:rsid w:val="004E309D"/>
    <w:rsid w:val="004E3FAF"/>
    <w:rsid w:val="004E4A38"/>
    <w:rsid w:val="004E554C"/>
    <w:rsid w:val="004E6BEB"/>
    <w:rsid w:val="004E6E9B"/>
    <w:rsid w:val="004E71D6"/>
    <w:rsid w:val="004F05F8"/>
    <w:rsid w:val="004F0B79"/>
    <w:rsid w:val="004F1B85"/>
    <w:rsid w:val="004F2B27"/>
    <w:rsid w:val="004F2E60"/>
    <w:rsid w:val="004F3993"/>
    <w:rsid w:val="004F3F0A"/>
    <w:rsid w:val="004F4E57"/>
    <w:rsid w:val="004F67E4"/>
    <w:rsid w:val="00500B77"/>
    <w:rsid w:val="0050514B"/>
    <w:rsid w:val="00505210"/>
    <w:rsid w:val="00505A42"/>
    <w:rsid w:val="00510AAE"/>
    <w:rsid w:val="00510ECE"/>
    <w:rsid w:val="00513717"/>
    <w:rsid w:val="00514135"/>
    <w:rsid w:val="00514F1E"/>
    <w:rsid w:val="005151AE"/>
    <w:rsid w:val="005173F3"/>
    <w:rsid w:val="0052091B"/>
    <w:rsid w:val="0052111E"/>
    <w:rsid w:val="00522A23"/>
    <w:rsid w:val="00524FE5"/>
    <w:rsid w:val="00525A3B"/>
    <w:rsid w:val="00527B25"/>
    <w:rsid w:val="005323C6"/>
    <w:rsid w:val="00534659"/>
    <w:rsid w:val="00535708"/>
    <w:rsid w:val="005357E3"/>
    <w:rsid w:val="00537425"/>
    <w:rsid w:val="00537DFA"/>
    <w:rsid w:val="0054226C"/>
    <w:rsid w:val="00542E83"/>
    <w:rsid w:val="00542ED2"/>
    <w:rsid w:val="00543DC9"/>
    <w:rsid w:val="0054518B"/>
    <w:rsid w:val="005474F3"/>
    <w:rsid w:val="005475C2"/>
    <w:rsid w:val="00547C9A"/>
    <w:rsid w:val="00551D29"/>
    <w:rsid w:val="00553715"/>
    <w:rsid w:val="00556A18"/>
    <w:rsid w:val="005571F9"/>
    <w:rsid w:val="005615BC"/>
    <w:rsid w:val="00561922"/>
    <w:rsid w:val="005622DA"/>
    <w:rsid w:val="005637C4"/>
    <w:rsid w:val="005641AD"/>
    <w:rsid w:val="00564535"/>
    <w:rsid w:val="005647FF"/>
    <w:rsid w:val="00567553"/>
    <w:rsid w:val="00570A29"/>
    <w:rsid w:val="00574466"/>
    <w:rsid w:val="005751EF"/>
    <w:rsid w:val="00575C46"/>
    <w:rsid w:val="005814EF"/>
    <w:rsid w:val="00581687"/>
    <w:rsid w:val="0058280F"/>
    <w:rsid w:val="0058375C"/>
    <w:rsid w:val="0058379F"/>
    <w:rsid w:val="0058423B"/>
    <w:rsid w:val="0058548D"/>
    <w:rsid w:val="00585714"/>
    <w:rsid w:val="00590A40"/>
    <w:rsid w:val="005930FA"/>
    <w:rsid w:val="00593424"/>
    <w:rsid w:val="0059468B"/>
    <w:rsid w:val="00595C2C"/>
    <w:rsid w:val="00596B6F"/>
    <w:rsid w:val="005A133A"/>
    <w:rsid w:val="005A1780"/>
    <w:rsid w:val="005A39FF"/>
    <w:rsid w:val="005A78DF"/>
    <w:rsid w:val="005B2F7E"/>
    <w:rsid w:val="005B39AF"/>
    <w:rsid w:val="005B4F38"/>
    <w:rsid w:val="005B56CE"/>
    <w:rsid w:val="005B5E7B"/>
    <w:rsid w:val="005C06D6"/>
    <w:rsid w:val="005C2A65"/>
    <w:rsid w:val="005C7055"/>
    <w:rsid w:val="005D1912"/>
    <w:rsid w:val="005D4E6D"/>
    <w:rsid w:val="005D69B7"/>
    <w:rsid w:val="005E16ED"/>
    <w:rsid w:val="005E1EF5"/>
    <w:rsid w:val="005E1FE7"/>
    <w:rsid w:val="005E2974"/>
    <w:rsid w:val="005E4023"/>
    <w:rsid w:val="005E616F"/>
    <w:rsid w:val="005E69A1"/>
    <w:rsid w:val="005E6A5F"/>
    <w:rsid w:val="005F000D"/>
    <w:rsid w:val="005F2548"/>
    <w:rsid w:val="005F2862"/>
    <w:rsid w:val="005F2B4C"/>
    <w:rsid w:val="005F30DA"/>
    <w:rsid w:val="005F4205"/>
    <w:rsid w:val="005F59DD"/>
    <w:rsid w:val="005F6973"/>
    <w:rsid w:val="00600038"/>
    <w:rsid w:val="00602C76"/>
    <w:rsid w:val="00603E10"/>
    <w:rsid w:val="006101D2"/>
    <w:rsid w:val="00611CE2"/>
    <w:rsid w:val="00613650"/>
    <w:rsid w:val="0061420A"/>
    <w:rsid w:val="00615562"/>
    <w:rsid w:val="006166CA"/>
    <w:rsid w:val="00616AAB"/>
    <w:rsid w:val="00617094"/>
    <w:rsid w:val="00617B04"/>
    <w:rsid w:val="006232BF"/>
    <w:rsid w:val="0062360F"/>
    <w:rsid w:val="006249F8"/>
    <w:rsid w:val="00624CD2"/>
    <w:rsid w:val="0062513D"/>
    <w:rsid w:val="0062715F"/>
    <w:rsid w:val="00630CE5"/>
    <w:rsid w:val="00631371"/>
    <w:rsid w:val="00632EA9"/>
    <w:rsid w:val="00634640"/>
    <w:rsid w:val="0063548C"/>
    <w:rsid w:val="00637B2F"/>
    <w:rsid w:val="006404C0"/>
    <w:rsid w:val="00641181"/>
    <w:rsid w:val="00642E88"/>
    <w:rsid w:val="00644047"/>
    <w:rsid w:val="00644FB9"/>
    <w:rsid w:val="00645239"/>
    <w:rsid w:val="00647F3A"/>
    <w:rsid w:val="006528EF"/>
    <w:rsid w:val="0065342B"/>
    <w:rsid w:val="00653B81"/>
    <w:rsid w:val="006542EA"/>
    <w:rsid w:val="00655B7D"/>
    <w:rsid w:val="00655D77"/>
    <w:rsid w:val="00657FF3"/>
    <w:rsid w:val="006608EE"/>
    <w:rsid w:val="006636DF"/>
    <w:rsid w:val="00663E6F"/>
    <w:rsid w:val="00664682"/>
    <w:rsid w:val="00665390"/>
    <w:rsid w:val="00667B24"/>
    <w:rsid w:val="00670038"/>
    <w:rsid w:val="006706C0"/>
    <w:rsid w:val="00670710"/>
    <w:rsid w:val="00670F0C"/>
    <w:rsid w:val="006715BC"/>
    <w:rsid w:val="006724EC"/>
    <w:rsid w:val="006747D4"/>
    <w:rsid w:val="00675759"/>
    <w:rsid w:val="00676232"/>
    <w:rsid w:val="00676319"/>
    <w:rsid w:val="006766FA"/>
    <w:rsid w:val="00677AA0"/>
    <w:rsid w:val="00680166"/>
    <w:rsid w:val="00681DF9"/>
    <w:rsid w:val="00681EA9"/>
    <w:rsid w:val="00683E78"/>
    <w:rsid w:val="00686447"/>
    <w:rsid w:val="00690098"/>
    <w:rsid w:val="006902BB"/>
    <w:rsid w:val="00691F3F"/>
    <w:rsid w:val="00692FA9"/>
    <w:rsid w:val="00697AED"/>
    <w:rsid w:val="006A054A"/>
    <w:rsid w:val="006A0917"/>
    <w:rsid w:val="006A12FA"/>
    <w:rsid w:val="006A24BF"/>
    <w:rsid w:val="006A412F"/>
    <w:rsid w:val="006A42B1"/>
    <w:rsid w:val="006A49F5"/>
    <w:rsid w:val="006A66F5"/>
    <w:rsid w:val="006A6CB9"/>
    <w:rsid w:val="006B0097"/>
    <w:rsid w:val="006B08F0"/>
    <w:rsid w:val="006B1A31"/>
    <w:rsid w:val="006B2F4C"/>
    <w:rsid w:val="006B3E11"/>
    <w:rsid w:val="006B514B"/>
    <w:rsid w:val="006B5B24"/>
    <w:rsid w:val="006B7CC7"/>
    <w:rsid w:val="006C4A3A"/>
    <w:rsid w:val="006C5EE2"/>
    <w:rsid w:val="006C7A74"/>
    <w:rsid w:val="006D0AD9"/>
    <w:rsid w:val="006D0D35"/>
    <w:rsid w:val="006D26BC"/>
    <w:rsid w:val="006D29E9"/>
    <w:rsid w:val="006D324B"/>
    <w:rsid w:val="006E0132"/>
    <w:rsid w:val="006E1D8F"/>
    <w:rsid w:val="006E3A78"/>
    <w:rsid w:val="006E532B"/>
    <w:rsid w:val="006F1767"/>
    <w:rsid w:val="006F4A54"/>
    <w:rsid w:val="006F4AB1"/>
    <w:rsid w:val="006F63DD"/>
    <w:rsid w:val="006F7198"/>
    <w:rsid w:val="006F7CBA"/>
    <w:rsid w:val="007104D5"/>
    <w:rsid w:val="00710C96"/>
    <w:rsid w:val="00711705"/>
    <w:rsid w:val="007125F5"/>
    <w:rsid w:val="00713399"/>
    <w:rsid w:val="007159B4"/>
    <w:rsid w:val="007169ED"/>
    <w:rsid w:val="0071712A"/>
    <w:rsid w:val="00717557"/>
    <w:rsid w:val="00721CC1"/>
    <w:rsid w:val="00722D85"/>
    <w:rsid w:val="00723D82"/>
    <w:rsid w:val="00725591"/>
    <w:rsid w:val="00727363"/>
    <w:rsid w:val="00727A37"/>
    <w:rsid w:val="00730196"/>
    <w:rsid w:val="007312A8"/>
    <w:rsid w:val="0073170E"/>
    <w:rsid w:val="00732243"/>
    <w:rsid w:val="007362D3"/>
    <w:rsid w:val="00737021"/>
    <w:rsid w:val="0074194A"/>
    <w:rsid w:val="00741E4C"/>
    <w:rsid w:val="00745DC0"/>
    <w:rsid w:val="00747B9B"/>
    <w:rsid w:val="00747CFA"/>
    <w:rsid w:val="00750C4D"/>
    <w:rsid w:val="0075240C"/>
    <w:rsid w:val="00753395"/>
    <w:rsid w:val="00761057"/>
    <w:rsid w:val="007647C1"/>
    <w:rsid w:val="00764A2F"/>
    <w:rsid w:val="00764F97"/>
    <w:rsid w:val="00765874"/>
    <w:rsid w:val="00765CE2"/>
    <w:rsid w:val="00765D5E"/>
    <w:rsid w:val="007675D1"/>
    <w:rsid w:val="00767CDE"/>
    <w:rsid w:val="00770D49"/>
    <w:rsid w:val="00771F6A"/>
    <w:rsid w:val="007729B8"/>
    <w:rsid w:val="007732AF"/>
    <w:rsid w:val="00773B67"/>
    <w:rsid w:val="0077699E"/>
    <w:rsid w:val="00777213"/>
    <w:rsid w:val="00777482"/>
    <w:rsid w:val="00777E83"/>
    <w:rsid w:val="00777EAB"/>
    <w:rsid w:val="00781D31"/>
    <w:rsid w:val="00782263"/>
    <w:rsid w:val="007832D9"/>
    <w:rsid w:val="0078659F"/>
    <w:rsid w:val="0078661A"/>
    <w:rsid w:val="00786C5E"/>
    <w:rsid w:val="00791994"/>
    <w:rsid w:val="0079556A"/>
    <w:rsid w:val="00796E6F"/>
    <w:rsid w:val="007A0B49"/>
    <w:rsid w:val="007A207D"/>
    <w:rsid w:val="007A2683"/>
    <w:rsid w:val="007A280D"/>
    <w:rsid w:val="007A2A64"/>
    <w:rsid w:val="007A5179"/>
    <w:rsid w:val="007A550E"/>
    <w:rsid w:val="007A627D"/>
    <w:rsid w:val="007A6878"/>
    <w:rsid w:val="007A6F03"/>
    <w:rsid w:val="007A7F38"/>
    <w:rsid w:val="007B1172"/>
    <w:rsid w:val="007B1753"/>
    <w:rsid w:val="007B20F0"/>
    <w:rsid w:val="007B6526"/>
    <w:rsid w:val="007B69C4"/>
    <w:rsid w:val="007C1D4C"/>
    <w:rsid w:val="007C3896"/>
    <w:rsid w:val="007C48AA"/>
    <w:rsid w:val="007C73FF"/>
    <w:rsid w:val="007C76D5"/>
    <w:rsid w:val="007D02F3"/>
    <w:rsid w:val="007D0689"/>
    <w:rsid w:val="007D1A0C"/>
    <w:rsid w:val="007D29C9"/>
    <w:rsid w:val="007D2B21"/>
    <w:rsid w:val="007D50D8"/>
    <w:rsid w:val="007D7326"/>
    <w:rsid w:val="007D7F07"/>
    <w:rsid w:val="007E064B"/>
    <w:rsid w:val="007E08B9"/>
    <w:rsid w:val="007E1CC3"/>
    <w:rsid w:val="007E451C"/>
    <w:rsid w:val="007E7BAC"/>
    <w:rsid w:val="007F28F2"/>
    <w:rsid w:val="007F2E82"/>
    <w:rsid w:val="007F33A0"/>
    <w:rsid w:val="007F3AE8"/>
    <w:rsid w:val="007F6BFA"/>
    <w:rsid w:val="00801003"/>
    <w:rsid w:val="008017E0"/>
    <w:rsid w:val="00801889"/>
    <w:rsid w:val="00802053"/>
    <w:rsid w:val="0080342F"/>
    <w:rsid w:val="00803E58"/>
    <w:rsid w:val="0080479E"/>
    <w:rsid w:val="0081429E"/>
    <w:rsid w:val="00815ADF"/>
    <w:rsid w:val="00816334"/>
    <w:rsid w:val="00816BA5"/>
    <w:rsid w:val="00816CBE"/>
    <w:rsid w:val="008215CF"/>
    <w:rsid w:val="00821F95"/>
    <w:rsid w:val="00827269"/>
    <w:rsid w:val="0083048F"/>
    <w:rsid w:val="00832862"/>
    <w:rsid w:val="00834D62"/>
    <w:rsid w:val="00835C62"/>
    <w:rsid w:val="00836E49"/>
    <w:rsid w:val="008372ED"/>
    <w:rsid w:val="0083731D"/>
    <w:rsid w:val="0083767D"/>
    <w:rsid w:val="00840065"/>
    <w:rsid w:val="00840A31"/>
    <w:rsid w:val="00840D64"/>
    <w:rsid w:val="00842125"/>
    <w:rsid w:val="00842714"/>
    <w:rsid w:val="00842735"/>
    <w:rsid w:val="00845E00"/>
    <w:rsid w:val="008470BB"/>
    <w:rsid w:val="00847E37"/>
    <w:rsid w:val="008511C5"/>
    <w:rsid w:val="0085176A"/>
    <w:rsid w:val="00851E6C"/>
    <w:rsid w:val="00854409"/>
    <w:rsid w:val="008546ED"/>
    <w:rsid w:val="00854C20"/>
    <w:rsid w:val="0085686E"/>
    <w:rsid w:val="008577D0"/>
    <w:rsid w:val="00862813"/>
    <w:rsid w:val="00862D73"/>
    <w:rsid w:val="00862FD4"/>
    <w:rsid w:val="00862FDD"/>
    <w:rsid w:val="0086525C"/>
    <w:rsid w:val="008658F8"/>
    <w:rsid w:val="00867090"/>
    <w:rsid w:val="00867A9D"/>
    <w:rsid w:val="0087197D"/>
    <w:rsid w:val="00871C8D"/>
    <w:rsid w:val="008747AD"/>
    <w:rsid w:val="00875386"/>
    <w:rsid w:val="00876E03"/>
    <w:rsid w:val="00877A12"/>
    <w:rsid w:val="00884169"/>
    <w:rsid w:val="00885DB2"/>
    <w:rsid w:val="00886C6D"/>
    <w:rsid w:val="008914B6"/>
    <w:rsid w:val="0089173E"/>
    <w:rsid w:val="00891ABA"/>
    <w:rsid w:val="00891F5F"/>
    <w:rsid w:val="00892117"/>
    <w:rsid w:val="008928AC"/>
    <w:rsid w:val="0089388F"/>
    <w:rsid w:val="008947E5"/>
    <w:rsid w:val="00896CE2"/>
    <w:rsid w:val="008976B3"/>
    <w:rsid w:val="0089785A"/>
    <w:rsid w:val="008A1640"/>
    <w:rsid w:val="008A6229"/>
    <w:rsid w:val="008A7035"/>
    <w:rsid w:val="008A7ECD"/>
    <w:rsid w:val="008B0B5E"/>
    <w:rsid w:val="008B3F8C"/>
    <w:rsid w:val="008B5B40"/>
    <w:rsid w:val="008B6425"/>
    <w:rsid w:val="008B72F7"/>
    <w:rsid w:val="008C2022"/>
    <w:rsid w:val="008C2E87"/>
    <w:rsid w:val="008C2EB4"/>
    <w:rsid w:val="008C55AF"/>
    <w:rsid w:val="008C5690"/>
    <w:rsid w:val="008C6389"/>
    <w:rsid w:val="008D1DB6"/>
    <w:rsid w:val="008D31FA"/>
    <w:rsid w:val="008E329D"/>
    <w:rsid w:val="008E5F54"/>
    <w:rsid w:val="008E61D6"/>
    <w:rsid w:val="008E66EC"/>
    <w:rsid w:val="008F0CEF"/>
    <w:rsid w:val="008F141E"/>
    <w:rsid w:val="008F1E41"/>
    <w:rsid w:val="008F2C1E"/>
    <w:rsid w:val="008F3CDD"/>
    <w:rsid w:val="008F4A8B"/>
    <w:rsid w:val="008F6C2A"/>
    <w:rsid w:val="009027B2"/>
    <w:rsid w:val="009056DF"/>
    <w:rsid w:val="00906465"/>
    <w:rsid w:val="009077F0"/>
    <w:rsid w:val="0091077D"/>
    <w:rsid w:val="00911168"/>
    <w:rsid w:val="00911E6E"/>
    <w:rsid w:val="00911F8D"/>
    <w:rsid w:val="0091243A"/>
    <w:rsid w:val="00914572"/>
    <w:rsid w:val="00914A9C"/>
    <w:rsid w:val="00916239"/>
    <w:rsid w:val="0091684C"/>
    <w:rsid w:val="0091754B"/>
    <w:rsid w:val="009177E6"/>
    <w:rsid w:val="00921D5F"/>
    <w:rsid w:val="009226FF"/>
    <w:rsid w:val="0093375F"/>
    <w:rsid w:val="00933778"/>
    <w:rsid w:val="00934074"/>
    <w:rsid w:val="00934F66"/>
    <w:rsid w:val="00935115"/>
    <w:rsid w:val="009364FB"/>
    <w:rsid w:val="00936F9F"/>
    <w:rsid w:val="0094279F"/>
    <w:rsid w:val="00943199"/>
    <w:rsid w:val="00943B00"/>
    <w:rsid w:val="00944B39"/>
    <w:rsid w:val="0094742E"/>
    <w:rsid w:val="00947C7D"/>
    <w:rsid w:val="009501AC"/>
    <w:rsid w:val="0095031E"/>
    <w:rsid w:val="009525A3"/>
    <w:rsid w:val="009537E8"/>
    <w:rsid w:val="00953AAC"/>
    <w:rsid w:val="00953EEB"/>
    <w:rsid w:val="00954100"/>
    <w:rsid w:val="0095465D"/>
    <w:rsid w:val="009549F3"/>
    <w:rsid w:val="00957012"/>
    <w:rsid w:val="00957138"/>
    <w:rsid w:val="009613B7"/>
    <w:rsid w:val="0096722A"/>
    <w:rsid w:val="00971846"/>
    <w:rsid w:val="00974EF8"/>
    <w:rsid w:val="009761F0"/>
    <w:rsid w:val="00976758"/>
    <w:rsid w:val="00977FC8"/>
    <w:rsid w:val="00980FE0"/>
    <w:rsid w:val="0098362B"/>
    <w:rsid w:val="0098394E"/>
    <w:rsid w:val="00995F6C"/>
    <w:rsid w:val="00997245"/>
    <w:rsid w:val="00997B4E"/>
    <w:rsid w:val="009A14B1"/>
    <w:rsid w:val="009A1544"/>
    <w:rsid w:val="009A1E7C"/>
    <w:rsid w:val="009A710C"/>
    <w:rsid w:val="009A7B74"/>
    <w:rsid w:val="009B3F37"/>
    <w:rsid w:val="009B43FD"/>
    <w:rsid w:val="009B49EB"/>
    <w:rsid w:val="009B4E2A"/>
    <w:rsid w:val="009B62B9"/>
    <w:rsid w:val="009B6ECC"/>
    <w:rsid w:val="009C03DD"/>
    <w:rsid w:val="009C2427"/>
    <w:rsid w:val="009C2559"/>
    <w:rsid w:val="009C38D0"/>
    <w:rsid w:val="009C56E4"/>
    <w:rsid w:val="009C790D"/>
    <w:rsid w:val="009D1399"/>
    <w:rsid w:val="009D2986"/>
    <w:rsid w:val="009D3909"/>
    <w:rsid w:val="009D5499"/>
    <w:rsid w:val="009D5D21"/>
    <w:rsid w:val="009D7478"/>
    <w:rsid w:val="009D7F44"/>
    <w:rsid w:val="009E13C4"/>
    <w:rsid w:val="009E2E14"/>
    <w:rsid w:val="009E3FD8"/>
    <w:rsid w:val="009E4228"/>
    <w:rsid w:val="009E6DF6"/>
    <w:rsid w:val="009F06EC"/>
    <w:rsid w:val="009F14A3"/>
    <w:rsid w:val="009F1C1E"/>
    <w:rsid w:val="009F1CEC"/>
    <w:rsid w:val="009F2A63"/>
    <w:rsid w:val="009F2E7E"/>
    <w:rsid w:val="009F3071"/>
    <w:rsid w:val="009F3994"/>
    <w:rsid w:val="009F4658"/>
    <w:rsid w:val="009F6C44"/>
    <w:rsid w:val="00A014D3"/>
    <w:rsid w:val="00A031B3"/>
    <w:rsid w:val="00A033D1"/>
    <w:rsid w:val="00A0398C"/>
    <w:rsid w:val="00A04003"/>
    <w:rsid w:val="00A04D2B"/>
    <w:rsid w:val="00A07448"/>
    <w:rsid w:val="00A0799D"/>
    <w:rsid w:val="00A1289F"/>
    <w:rsid w:val="00A133A5"/>
    <w:rsid w:val="00A136BE"/>
    <w:rsid w:val="00A138A8"/>
    <w:rsid w:val="00A13E13"/>
    <w:rsid w:val="00A141F5"/>
    <w:rsid w:val="00A171A8"/>
    <w:rsid w:val="00A20942"/>
    <w:rsid w:val="00A21293"/>
    <w:rsid w:val="00A21CDA"/>
    <w:rsid w:val="00A22425"/>
    <w:rsid w:val="00A22824"/>
    <w:rsid w:val="00A2335A"/>
    <w:rsid w:val="00A2421D"/>
    <w:rsid w:val="00A2501E"/>
    <w:rsid w:val="00A268D8"/>
    <w:rsid w:val="00A27F39"/>
    <w:rsid w:val="00A33408"/>
    <w:rsid w:val="00A35541"/>
    <w:rsid w:val="00A374F5"/>
    <w:rsid w:val="00A37740"/>
    <w:rsid w:val="00A4217E"/>
    <w:rsid w:val="00A42F65"/>
    <w:rsid w:val="00A435AD"/>
    <w:rsid w:val="00A4376A"/>
    <w:rsid w:val="00A46ACB"/>
    <w:rsid w:val="00A51877"/>
    <w:rsid w:val="00A521FD"/>
    <w:rsid w:val="00A53031"/>
    <w:rsid w:val="00A54C53"/>
    <w:rsid w:val="00A602D6"/>
    <w:rsid w:val="00A61D44"/>
    <w:rsid w:val="00A629A5"/>
    <w:rsid w:val="00A64642"/>
    <w:rsid w:val="00A649FD"/>
    <w:rsid w:val="00A655F9"/>
    <w:rsid w:val="00A65F9E"/>
    <w:rsid w:val="00A66F42"/>
    <w:rsid w:val="00A67E78"/>
    <w:rsid w:val="00A7058C"/>
    <w:rsid w:val="00A71943"/>
    <w:rsid w:val="00A720FB"/>
    <w:rsid w:val="00A725B8"/>
    <w:rsid w:val="00A73CB7"/>
    <w:rsid w:val="00A74BBD"/>
    <w:rsid w:val="00A7535E"/>
    <w:rsid w:val="00A75C82"/>
    <w:rsid w:val="00A76BBC"/>
    <w:rsid w:val="00A77C8B"/>
    <w:rsid w:val="00A77F27"/>
    <w:rsid w:val="00A77FF3"/>
    <w:rsid w:val="00A81973"/>
    <w:rsid w:val="00A8202C"/>
    <w:rsid w:val="00A829BB"/>
    <w:rsid w:val="00A83009"/>
    <w:rsid w:val="00A844B9"/>
    <w:rsid w:val="00A84EB1"/>
    <w:rsid w:val="00A8F1FD"/>
    <w:rsid w:val="00A91480"/>
    <w:rsid w:val="00A9277D"/>
    <w:rsid w:val="00A94DBF"/>
    <w:rsid w:val="00A96C88"/>
    <w:rsid w:val="00AA0C0E"/>
    <w:rsid w:val="00AA0E05"/>
    <w:rsid w:val="00AA2782"/>
    <w:rsid w:val="00AA2BA8"/>
    <w:rsid w:val="00AA3389"/>
    <w:rsid w:val="00AA42D0"/>
    <w:rsid w:val="00AA49B4"/>
    <w:rsid w:val="00AA4BDC"/>
    <w:rsid w:val="00AB1BF2"/>
    <w:rsid w:val="00AB49E2"/>
    <w:rsid w:val="00AB5E39"/>
    <w:rsid w:val="00AB718F"/>
    <w:rsid w:val="00AB72CD"/>
    <w:rsid w:val="00AB75C7"/>
    <w:rsid w:val="00AC09C9"/>
    <w:rsid w:val="00AC0D67"/>
    <w:rsid w:val="00AC1F98"/>
    <w:rsid w:val="00AC1F99"/>
    <w:rsid w:val="00AC44A9"/>
    <w:rsid w:val="00AC44F0"/>
    <w:rsid w:val="00AC462A"/>
    <w:rsid w:val="00AC50AF"/>
    <w:rsid w:val="00AC5772"/>
    <w:rsid w:val="00AC715A"/>
    <w:rsid w:val="00AD0C50"/>
    <w:rsid w:val="00AD253B"/>
    <w:rsid w:val="00AD332B"/>
    <w:rsid w:val="00AD3983"/>
    <w:rsid w:val="00AD596D"/>
    <w:rsid w:val="00AD5C58"/>
    <w:rsid w:val="00AD6F25"/>
    <w:rsid w:val="00AD77D4"/>
    <w:rsid w:val="00AD7FA8"/>
    <w:rsid w:val="00AE1C06"/>
    <w:rsid w:val="00AE2A58"/>
    <w:rsid w:val="00AE6171"/>
    <w:rsid w:val="00AE7199"/>
    <w:rsid w:val="00AE7FDB"/>
    <w:rsid w:val="00AF10C4"/>
    <w:rsid w:val="00AF310B"/>
    <w:rsid w:val="00AF3A40"/>
    <w:rsid w:val="00AF4D8D"/>
    <w:rsid w:val="00AF4DBF"/>
    <w:rsid w:val="00B00AB4"/>
    <w:rsid w:val="00B010DC"/>
    <w:rsid w:val="00B1271C"/>
    <w:rsid w:val="00B12C40"/>
    <w:rsid w:val="00B1367A"/>
    <w:rsid w:val="00B144B3"/>
    <w:rsid w:val="00B16A70"/>
    <w:rsid w:val="00B179AF"/>
    <w:rsid w:val="00B20036"/>
    <w:rsid w:val="00B21082"/>
    <w:rsid w:val="00B21B4A"/>
    <w:rsid w:val="00B24EB9"/>
    <w:rsid w:val="00B26C69"/>
    <w:rsid w:val="00B31FEB"/>
    <w:rsid w:val="00B337A4"/>
    <w:rsid w:val="00B375A2"/>
    <w:rsid w:val="00B37A7A"/>
    <w:rsid w:val="00B4139F"/>
    <w:rsid w:val="00B43AC0"/>
    <w:rsid w:val="00B44A3A"/>
    <w:rsid w:val="00B47002"/>
    <w:rsid w:val="00B50FA9"/>
    <w:rsid w:val="00B516CB"/>
    <w:rsid w:val="00B57419"/>
    <w:rsid w:val="00B60ABE"/>
    <w:rsid w:val="00B61D0A"/>
    <w:rsid w:val="00B624B5"/>
    <w:rsid w:val="00B6283A"/>
    <w:rsid w:val="00B63A85"/>
    <w:rsid w:val="00B64D42"/>
    <w:rsid w:val="00B66272"/>
    <w:rsid w:val="00B6669B"/>
    <w:rsid w:val="00B67A6B"/>
    <w:rsid w:val="00B70F42"/>
    <w:rsid w:val="00B73761"/>
    <w:rsid w:val="00B739ED"/>
    <w:rsid w:val="00B760FE"/>
    <w:rsid w:val="00B77ADC"/>
    <w:rsid w:val="00B81036"/>
    <w:rsid w:val="00B81136"/>
    <w:rsid w:val="00B82629"/>
    <w:rsid w:val="00B82C2E"/>
    <w:rsid w:val="00B8497F"/>
    <w:rsid w:val="00B86AE2"/>
    <w:rsid w:val="00B87C36"/>
    <w:rsid w:val="00B90B6E"/>
    <w:rsid w:val="00B92015"/>
    <w:rsid w:val="00B92166"/>
    <w:rsid w:val="00B9256A"/>
    <w:rsid w:val="00B93EF7"/>
    <w:rsid w:val="00B9463A"/>
    <w:rsid w:val="00B96032"/>
    <w:rsid w:val="00BA1DDE"/>
    <w:rsid w:val="00BA1E1D"/>
    <w:rsid w:val="00BA2CCE"/>
    <w:rsid w:val="00BA4EA2"/>
    <w:rsid w:val="00BB0C33"/>
    <w:rsid w:val="00BB1CB6"/>
    <w:rsid w:val="00BB39C8"/>
    <w:rsid w:val="00BB5F3D"/>
    <w:rsid w:val="00BB6CEF"/>
    <w:rsid w:val="00BC043A"/>
    <w:rsid w:val="00BC39C0"/>
    <w:rsid w:val="00BC4CBE"/>
    <w:rsid w:val="00BC7535"/>
    <w:rsid w:val="00BC77CE"/>
    <w:rsid w:val="00BD24E8"/>
    <w:rsid w:val="00BD257C"/>
    <w:rsid w:val="00BD5BA0"/>
    <w:rsid w:val="00BD7556"/>
    <w:rsid w:val="00BD792B"/>
    <w:rsid w:val="00BE20AC"/>
    <w:rsid w:val="00BE2878"/>
    <w:rsid w:val="00BE2F1F"/>
    <w:rsid w:val="00BE3134"/>
    <w:rsid w:val="00BE4325"/>
    <w:rsid w:val="00BE7543"/>
    <w:rsid w:val="00BE75F1"/>
    <w:rsid w:val="00BF0D8C"/>
    <w:rsid w:val="00BF11E9"/>
    <w:rsid w:val="00BF3669"/>
    <w:rsid w:val="00BF3BDC"/>
    <w:rsid w:val="00BF5C6D"/>
    <w:rsid w:val="00BF7626"/>
    <w:rsid w:val="00C0220C"/>
    <w:rsid w:val="00C03ED2"/>
    <w:rsid w:val="00C048B6"/>
    <w:rsid w:val="00C063AB"/>
    <w:rsid w:val="00C07213"/>
    <w:rsid w:val="00C10076"/>
    <w:rsid w:val="00C1089B"/>
    <w:rsid w:val="00C108BF"/>
    <w:rsid w:val="00C12CB2"/>
    <w:rsid w:val="00C12CCB"/>
    <w:rsid w:val="00C12E94"/>
    <w:rsid w:val="00C133C7"/>
    <w:rsid w:val="00C1690D"/>
    <w:rsid w:val="00C178FD"/>
    <w:rsid w:val="00C224F3"/>
    <w:rsid w:val="00C2277E"/>
    <w:rsid w:val="00C22FE1"/>
    <w:rsid w:val="00C24EF2"/>
    <w:rsid w:val="00C33702"/>
    <w:rsid w:val="00C33911"/>
    <w:rsid w:val="00C34015"/>
    <w:rsid w:val="00C36170"/>
    <w:rsid w:val="00C36BDD"/>
    <w:rsid w:val="00C37B7A"/>
    <w:rsid w:val="00C37BC8"/>
    <w:rsid w:val="00C37E28"/>
    <w:rsid w:val="00C407F3"/>
    <w:rsid w:val="00C409A5"/>
    <w:rsid w:val="00C42282"/>
    <w:rsid w:val="00C43A3E"/>
    <w:rsid w:val="00C43F78"/>
    <w:rsid w:val="00C45822"/>
    <w:rsid w:val="00C465B1"/>
    <w:rsid w:val="00C47698"/>
    <w:rsid w:val="00C50EB2"/>
    <w:rsid w:val="00C5356B"/>
    <w:rsid w:val="00C540C1"/>
    <w:rsid w:val="00C54B6B"/>
    <w:rsid w:val="00C5501A"/>
    <w:rsid w:val="00C5696A"/>
    <w:rsid w:val="00C57842"/>
    <w:rsid w:val="00C60665"/>
    <w:rsid w:val="00C61179"/>
    <w:rsid w:val="00C64451"/>
    <w:rsid w:val="00C64D80"/>
    <w:rsid w:val="00C673A4"/>
    <w:rsid w:val="00C80DB9"/>
    <w:rsid w:val="00C81C16"/>
    <w:rsid w:val="00C81E7B"/>
    <w:rsid w:val="00C83BC3"/>
    <w:rsid w:val="00C867A3"/>
    <w:rsid w:val="00C87E33"/>
    <w:rsid w:val="00C907E1"/>
    <w:rsid w:val="00C90C23"/>
    <w:rsid w:val="00C914C9"/>
    <w:rsid w:val="00C9160E"/>
    <w:rsid w:val="00C93E7C"/>
    <w:rsid w:val="00C94C10"/>
    <w:rsid w:val="00C9567B"/>
    <w:rsid w:val="00C96135"/>
    <w:rsid w:val="00C96E3C"/>
    <w:rsid w:val="00C96E78"/>
    <w:rsid w:val="00C9721D"/>
    <w:rsid w:val="00CA3842"/>
    <w:rsid w:val="00CA402E"/>
    <w:rsid w:val="00CA4394"/>
    <w:rsid w:val="00CB01D6"/>
    <w:rsid w:val="00CB1269"/>
    <w:rsid w:val="00CB23F6"/>
    <w:rsid w:val="00CB4697"/>
    <w:rsid w:val="00CB4DA3"/>
    <w:rsid w:val="00CB59DF"/>
    <w:rsid w:val="00CB6018"/>
    <w:rsid w:val="00CC052E"/>
    <w:rsid w:val="00CC07E4"/>
    <w:rsid w:val="00CC1C91"/>
    <w:rsid w:val="00CC1DA8"/>
    <w:rsid w:val="00CC1EFA"/>
    <w:rsid w:val="00CC3A18"/>
    <w:rsid w:val="00CC63A1"/>
    <w:rsid w:val="00CC69B5"/>
    <w:rsid w:val="00CC6BAB"/>
    <w:rsid w:val="00CD35ED"/>
    <w:rsid w:val="00CD36BD"/>
    <w:rsid w:val="00CD4719"/>
    <w:rsid w:val="00CD5A88"/>
    <w:rsid w:val="00CD60AB"/>
    <w:rsid w:val="00CD7573"/>
    <w:rsid w:val="00CE0D80"/>
    <w:rsid w:val="00CF02A1"/>
    <w:rsid w:val="00CF10E6"/>
    <w:rsid w:val="00CF3A81"/>
    <w:rsid w:val="00CF408D"/>
    <w:rsid w:val="00CF4846"/>
    <w:rsid w:val="00D00736"/>
    <w:rsid w:val="00D00F8C"/>
    <w:rsid w:val="00D0116B"/>
    <w:rsid w:val="00D02609"/>
    <w:rsid w:val="00D02941"/>
    <w:rsid w:val="00D03447"/>
    <w:rsid w:val="00D0453C"/>
    <w:rsid w:val="00D0577F"/>
    <w:rsid w:val="00D10099"/>
    <w:rsid w:val="00D123F2"/>
    <w:rsid w:val="00D16500"/>
    <w:rsid w:val="00D16FC8"/>
    <w:rsid w:val="00D17D20"/>
    <w:rsid w:val="00D20493"/>
    <w:rsid w:val="00D255C3"/>
    <w:rsid w:val="00D26B3B"/>
    <w:rsid w:val="00D3077A"/>
    <w:rsid w:val="00D325E5"/>
    <w:rsid w:val="00D34FCD"/>
    <w:rsid w:val="00D35016"/>
    <w:rsid w:val="00D367A1"/>
    <w:rsid w:val="00D412F5"/>
    <w:rsid w:val="00D41746"/>
    <w:rsid w:val="00D4241E"/>
    <w:rsid w:val="00D4370D"/>
    <w:rsid w:val="00D43F47"/>
    <w:rsid w:val="00D44AAF"/>
    <w:rsid w:val="00D4570D"/>
    <w:rsid w:val="00D500C4"/>
    <w:rsid w:val="00D52240"/>
    <w:rsid w:val="00D5257A"/>
    <w:rsid w:val="00D540AC"/>
    <w:rsid w:val="00D56C74"/>
    <w:rsid w:val="00D57022"/>
    <w:rsid w:val="00D602E3"/>
    <w:rsid w:val="00D630DF"/>
    <w:rsid w:val="00D63784"/>
    <w:rsid w:val="00D63997"/>
    <w:rsid w:val="00D657AB"/>
    <w:rsid w:val="00D7179B"/>
    <w:rsid w:val="00D71868"/>
    <w:rsid w:val="00D7270A"/>
    <w:rsid w:val="00D743E7"/>
    <w:rsid w:val="00D754D9"/>
    <w:rsid w:val="00D75871"/>
    <w:rsid w:val="00D75A02"/>
    <w:rsid w:val="00D806A3"/>
    <w:rsid w:val="00D83C65"/>
    <w:rsid w:val="00D84681"/>
    <w:rsid w:val="00D90385"/>
    <w:rsid w:val="00D933C0"/>
    <w:rsid w:val="00D943A6"/>
    <w:rsid w:val="00D94A63"/>
    <w:rsid w:val="00D96D1F"/>
    <w:rsid w:val="00D971E5"/>
    <w:rsid w:val="00DA0374"/>
    <w:rsid w:val="00DA19BA"/>
    <w:rsid w:val="00DA272C"/>
    <w:rsid w:val="00DA355C"/>
    <w:rsid w:val="00DA361C"/>
    <w:rsid w:val="00DA4351"/>
    <w:rsid w:val="00DA45DD"/>
    <w:rsid w:val="00DB3128"/>
    <w:rsid w:val="00DB31F3"/>
    <w:rsid w:val="00DB3E94"/>
    <w:rsid w:val="00DB42A5"/>
    <w:rsid w:val="00DB6D35"/>
    <w:rsid w:val="00DC1E14"/>
    <w:rsid w:val="00DC2CCE"/>
    <w:rsid w:val="00DC3D1F"/>
    <w:rsid w:val="00DC51FF"/>
    <w:rsid w:val="00DC5782"/>
    <w:rsid w:val="00DC7AF0"/>
    <w:rsid w:val="00DD1345"/>
    <w:rsid w:val="00DD16B6"/>
    <w:rsid w:val="00DD1E19"/>
    <w:rsid w:val="00DD283C"/>
    <w:rsid w:val="00DD2A8B"/>
    <w:rsid w:val="00DD4ADA"/>
    <w:rsid w:val="00DD4C17"/>
    <w:rsid w:val="00DD504B"/>
    <w:rsid w:val="00DD5188"/>
    <w:rsid w:val="00DD56DC"/>
    <w:rsid w:val="00DD5F03"/>
    <w:rsid w:val="00DE02B3"/>
    <w:rsid w:val="00DE1F53"/>
    <w:rsid w:val="00DE3C47"/>
    <w:rsid w:val="00DE3EDE"/>
    <w:rsid w:val="00DE6386"/>
    <w:rsid w:val="00DF1734"/>
    <w:rsid w:val="00DF3C8C"/>
    <w:rsid w:val="00DF45B6"/>
    <w:rsid w:val="00DF5838"/>
    <w:rsid w:val="00DF6BC7"/>
    <w:rsid w:val="00DF6F84"/>
    <w:rsid w:val="00DF76FC"/>
    <w:rsid w:val="00E01244"/>
    <w:rsid w:val="00E01348"/>
    <w:rsid w:val="00E01B49"/>
    <w:rsid w:val="00E02C78"/>
    <w:rsid w:val="00E03DFF"/>
    <w:rsid w:val="00E05A90"/>
    <w:rsid w:val="00E12C5E"/>
    <w:rsid w:val="00E12C7B"/>
    <w:rsid w:val="00E12F7F"/>
    <w:rsid w:val="00E136B1"/>
    <w:rsid w:val="00E13E34"/>
    <w:rsid w:val="00E15416"/>
    <w:rsid w:val="00E178C9"/>
    <w:rsid w:val="00E20406"/>
    <w:rsid w:val="00E20A1D"/>
    <w:rsid w:val="00E235B4"/>
    <w:rsid w:val="00E30106"/>
    <w:rsid w:val="00E30111"/>
    <w:rsid w:val="00E33C47"/>
    <w:rsid w:val="00E34B10"/>
    <w:rsid w:val="00E36546"/>
    <w:rsid w:val="00E3698D"/>
    <w:rsid w:val="00E37088"/>
    <w:rsid w:val="00E41C41"/>
    <w:rsid w:val="00E42506"/>
    <w:rsid w:val="00E42AE2"/>
    <w:rsid w:val="00E43093"/>
    <w:rsid w:val="00E4404C"/>
    <w:rsid w:val="00E4682E"/>
    <w:rsid w:val="00E47AA4"/>
    <w:rsid w:val="00E50AFB"/>
    <w:rsid w:val="00E50FCF"/>
    <w:rsid w:val="00E51B66"/>
    <w:rsid w:val="00E5374B"/>
    <w:rsid w:val="00E54861"/>
    <w:rsid w:val="00E61BA4"/>
    <w:rsid w:val="00E62F56"/>
    <w:rsid w:val="00E632CF"/>
    <w:rsid w:val="00E6456A"/>
    <w:rsid w:val="00E660D5"/>
    <w:rsid w:val="00E671C6"/>
    <w:rsid w:val="00E679BA"/>
    <w:rsid w:val="00E67A22"/>
    <w:rsid w:val="00E704AE"/>
    <w:rsid w:val="00E720AE"/>
    <w:rsid w:val="00E729A4"/>
    <w:rsid w:val="00E72B31"/>
    <w:rsid w:val="00E75A5C"/>
    <w:rsid w:val="00E77090"/>
    <w:rsid w:val="00E81088"/>
    <w:rsid w:val="00E82C2A"/>
    <w:rsid w:val="00E82F14"/>
    <w:rsid w:val="00E83621"/>
    <w:rsid w:val="00E83929"/>
    <w:rsid w:val="00E856B3"/>
    <w:rsid w:val="00E85A0E"/>
    <w:rsid w:val="00E8677D"/>
    <w:rsid w:val="00E871B8"/>
    <w:rsid w:val="00E87B6E"/>
    <w:rsid w:val="00E93B75"/>
    <w:rsid w:val="00E9437E"/>
    <w:rsid w:val="00EA0AA7"/>
    <w:rsid w:val="00EA2E15"/>
    <w:rsid w:val="00EA344B"/>
    <w:rsid w:val="00EA4CC9"/>
    <w:rsid w:val="00EA64BE"/>
    <w:rsid w:val="00EA69E6"/>
    <w:rsid w:val="00EA6C25"/>
    <w:rsid w:val="00EA7FF2"/>
    <w:rsid w:val="00EB12DD"/>
    <w:rsid w:val="00EB2A6B"/>
    <w:rsid w:val="00EB4032"/>
    <w:rsid w:val="00EB4788"/>
    <w:rsid w:val="00EB4C45"/>
    <w:rsid w:val="00EB4CE8"/>
    <w:rsid w:val="00EB5E99"/>
    <w:rsid w:val="00EB694F"/>
    <w:rsid w:val="00EB76D7"/>
    <w:rsid w:val="00EC0CAE"/>
    <w:rsid w:val="00EC1027"/>
    <w:rsid w:val="00EC1DC4"/>
    <w:rsid w:val="00EC3619"/>
    <w:rsid w:val="00EC4D68"/>
    <w:rsid w:val="00EC59E2"/>
    <w:rsid w:val="00EC7251"/>
    <w:rsid w:val="00ED0A00"/>
    <w:rsid w:val="00ED3E31"/>
    <w:rsid w:val="00ED5683"/>
    <w:rsid w:val="00ED57C3"/>
    <w:rsid w:val="00ED6D3E"/>
    <w:rsid w:val="00ED715A"/>
    <w:rsid w:val="00ED74EA"/>
    <w:rsid w:val="00EE132B"/>
    <w:rsid w:val="00EE29A9"/>
    <w:rsid w:val="00EE3F35"/>
    <w:rsid w:val="00EE40C4"/>
    <w:rsid w:val="00EF0123"/>
    <w:rsid w:val="00EF0939"/>
    <w:rsid w:val="00EF44EF"/>
    <w:rsid w:val="00EF4E58"/>
    <w:rsid w:val="00F0006D"/>
    <w:rsid w:val="00F01B21"/>
    <w:rsid w:val="00F01F1C"/>
    <w:rsid w:val="00F04992"/>
    <w:rsid w:val="00F05F77"/>
    <w:rsid w:val="00F072EF"/>
    <w:rsid w:val="00F1197E"/>
    <w:rsid w:val="00F11E08"/>
    <w:rsid w:val="00F1214B"/>
    <w:rsid w:val="00F12ACA"/>
    <w:rsid w:val="00F14567"/>
    <w:rsid w:val="00F15A89"/>
    <w:rsid w:val="00F15D1D"/>
    <w:rsid w:val="00F211B8"/>
    <w:rsid w:val="00F21AA5"/>
    <w:rsid w:val="00F21DEE"/>
    <w:rsid w:val="00F22214"/>
    <w:rsid w:val="00F22D27"/>
    <w:rsid w:val="00F27382"/>
    <w:rsid w:val="00F27977"/>
    <w:rsid w:val="00F31F35"/>
    <w:rsid w:val="00F32564"/>
    <w:rsid w:val="00F34811"/>
    <w:rsid w:val="00F34DD7"/>
    <w:rsid w:val="00F377C7"/>
    <w:rsid w:val="00F43DF6"/>
    <w:rsid w:val="00F44CCF"/>
    <w:rsid w:val="00F456EE"/>
    <w:rsid w:val="00F4666A"/>
    <w:rsid w:val="00F503DF"/>
    <w:rsid w:val="00F5296D"/>
    <w:rsid w:val="00F54FB4"/>
    <w:rsid w:val="00F56823"/>
    <w:rsid w:val="00F56CAC"/>
    <w:rsid w:val="00F62964"/>
    <w:rsid w:val="00F649D2"/>
    <w:rsid w:val="00F70E88"/>
    <w:rsid w:val="00F7484D"/>
    <w:rsid w:val="00F76D5C"/>
    <w:rsid w:val="00F775AB"/>
    <w:rsid w:val="00F8001A"/>
    <w:rsid w:val="00F810DE"/>
    <w:rsid w:val="00F813E7"/>
    <w:rsid w:val="00F82E61"/>
    <w:rsid w:val="00F82FBF"/>
    <w:rsid w:val="00F879D0"/>
    <w:rsid w:val="00F900C1"/>
    <w:rsid w:val="00F91620"/>
    <w:rsid w:val="00F91663"/>
    <w:rsid w:val="00F921C2"/>
    <w:rsid w:val="00F92267"/>
    <w:rsid w:val="00F9598E"/>
    <w:rsid w:val="00F9610B"/>
    <w:rsid w:val="00F96553"/>
    <w:rsid w:val="00F97DC8"/>
    <w:rsid w:val="00F97E3E"/>
    <w:rsid w:val="00FA005D"/>
    <w:rsid w:val="00FA38CE"/>
    <w:rsid w:val="00FA4D47"/>
    <w:rsid w:val="00FA6C7D"/>
    <w:rsid w:val="00FA722B"/>
    <w:rsid w:val="00FA73AF"/>
    <w:rsid w:val="00FA7562"/>
    <w:rsid w:val="00FB03A9"/>
    <w:rsid w:val="00FB47D8"/>
    <w:rsid w:val="00FB5237"/>
    <w:rsid w:val="00FB6DDD"/>
    <w:rsid w:val="00FB75CB"/>
    <w:rsid w:val="00FC252A"/>
    <w:rsid w:val="00FD0838"/>
    <w:rsid w:val="00FD0EC0"/>
    <w:rsid w:val="00FD1369"/>
    <w:rsid w:val="00FD2635"/>
    <w:rsid w:val="00FD45A3"/>
    <w:rsid w:val="00FD4EBC"/>
    <w:rsid w:val="00FD608D"/>
    <w:rsid w:val="00FD68E3"/>
    <w:rsid w:val="00FD6C32"/>
    <w:rsid w:val="00FE20D0"/>
    <w:rsid w:val="00FE2381"/>
    <w:rsid w:val="00FE2C8C"/>
    <w:rsid w:val="00FE3923"/>
    <w:rsid w:val="00FE3A76"/>
    <w:rsid w:val="00FE3BF5"/>
    <w:rsid w:val="00FE7E0F"/>
    <w:rsid w:val="00FF1029"/>
    <w:rsid w:val="00FF1FB3"/>
    <w:rsid w:val="00FF2A1A"/>
    <w:rsid w:val="00FF2BFC"/>
    <w:rsid w:val="00FF4F03"/>
    <w:rsid w:val="00FF5A0B"/>
    <w:rsid w:val="00FF6289"/>
    <w:rsid w:val="00FF6917"/>
    <w:rsid w:val="00FF771B"/>
    <w:rsid w:val="016F2472"/>
    <w:rsid w:val="01B1035A"/>
    <w:rsid w:val="023F199C"/>
    <w:rsid w:val="03242F10"/>
    <w:rsid w:val="067CABE8"/>
    <w:rsid w:val="091CFB59"/>
    <w:rsid w:val="0980DD5A"/>
    <w:rsid w:val="09FCC19B"/>
    <w:rsid w:val="0B177CE8"/>
    <w:rsid w:val="0CBEA868"/>
    <w:rsid w:val="0DEC3C83"/>
    <w:rsid w:val="1037866D"/>
    <w:rsid w:val="105866A5"/>
    <w:rsid w:val="13842EA1"/>
    <w:rsid w:val="14000611"/>
    <w:rsid w:val="1443968C"/>
    <w:rsid w:val="14792313"/>
    <w:rsid w:val="15D5FCB2"/>
    <w:rsid w:val="15DCEE5F"/>
    <w:rsid w:val="180D8D9E"/>
    <w:rsid w:val="185316F5"/>
    <w:rsid w:val="1D544553"/>
    <w:rsid w:val="1D737D7B"/>
    <w:rsid w:val="1D765CA3"/>
    <w:rsid w:val="1EC9581B"/>
    <w:rsid w:val="1ED71A2A"/>
    <w:rsid w:val="2047C5B9"/>
    <w:rsid w:val="214F0EC6"/>
    <w:rsid w:val="23BC8073"/>
    <w:rsid w:val="249EE977"/>
    <w:rsid w:val="24E8A7C2"/>
    <w:rsid w:val="27296A01"/>
    <w:rsid w:val="277BAA01"/>
    <w:rsid w:val="2A2597F0"/>
    <w:rsid w:val="2A97CC1E"/>
    <w:rsid w:val="2D53B7C8"/>
    <w:rsid w:val="2F502FE7"/>
    <w:rsid w:val="2FEF5EC4"/>
    <w:rsid w:val="32F69D88"/>
    <w:rsid w:val="3505009F"/>
    <w:rsid w:val="378EBF40"/>
    <w:rsid w:val="38E1ED71"/>
    <w:rsid w:val="39338F55"/>
    <w:rsid w:val="39881416"/>
    <w:rsid w:val="39EC6DC0"/>
    <w:rsid w:val="3E6B7A21"/>
    <w:rsid w:val="3F717590"/>
    <w:rsid w:val="3FA21BD3"/>
    <w:rsid w:val="42A4F2A3"/>
    <w:rsid w:val="42FA5679"/>
    <w:rsid w:val="4421747E"/>
    <w:rsid w:val="457D1BDE"/>
    <w:rsid w:val="45861455"/>
    <w:rsid w:val="461B594C"/>
    <w:rsid w:val="493131C5"/>
    <w:rsid w:val="4A169F58"/>
    <w:rsid w:val="4AAF59F0"/>
    <w:rsid w:val="4B1DEE1A"/>
    <w:rsid w:val="4F2DCF40"/>
    <w:rsid w:val="50EDDAE3"/>
    <w:rsid w:val="5477FB9D"/>
    <w:rsid w:val="569F989A"/>
    <w:rsid w:val="56D0D59C"/>
    <w:rsid w:val="5C15388D"/>
    <w:rsid w:val="5EBF73B6"/>
    <w:rsid w:val="600AE5E8"/>
    <w:rsid w:val="6152FB91"/>
    <w:rsid w:val="65CE125A"/>
    <w:rsid w:val="6672B75D"/>
    <w:rsid w:val="66D3119D"/>
    <w:rsid w:val="67C98CDF"/>
    <w:rsid w:val="6980B74D"/>
    <w:rsid w:val="6A0DB1C7"/>
    <w:rsid w:val="6AD9B4AD"/>
    <w:rsid w:val="6B1C498F"/>
    <w:rsid w:val="6B48B553"/>
    <w:rsid w:val="6C557650"/>
    <w:rsid w:val="6D459A22"/>
    <w:rsid w:val="6E80A78C"/>
    <w:rsid w:val="6EB9EB1D"/>
    <w:rsid w:val="6F7015D3"/>
    <w:rsid w:val="70B62905"/>
    <w:rsid w:val="739C5DDC"/>
    <w:rsid w:val="750970DE"/>
    <w:rsid w:val="758A4D3C"/>
    <w:rsid w:val="76282B88"/>
    <w:rsid w:val="767B7EFE"/>
    <w:rsid w:val="76F8AC26"/>
    <w:rsid w:val="7745DC26"/>
    <w:rsid w:val="77CC20B0"/>
    <w:rsid w:val="7824CDAA"/>
    <w:rsid w:val="7832DCCE"/>
    <w:rsid w:val="79F95B83"/>
    <w:rsid w:val="7C46D276"/>
    <w:rsid w:val="7D300276"/>
    <w:rsid w:val="7DF739A8"/>
    <w:rsid w:val="7E8585B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B63C9"/>
  <w15:chartTrackingRefBased/>
  <w15:docId w15:val="{F650F455-6969-45F6-BFB6-97E2C034B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03ED2"/>
    <w:rPr>
      <w:sz w:val="18"/>
    </w:rPr>
  </w:style>
  <w:style w:type="paragraph" w:styleId="Otsikko1">
    <w:name w:val="heading 1"/>
    <w:basedOn w:val="Normaali"/>
    <w:next w:val="Normaali"/>
    <w:link w:val="Otsikko1Char"/>
    <w:autoRedefine/>
    <w:uiPriority w:val="9"/>
    <w:rsid w:val="007B69C4"/>
    <w:pPr>
      <w:keepNext/>
      <w:keepLines/>
      <w:spacing w:before="240"/>
      <w:outlineLvl w:val="0"/>
    </w:pPr>
    <w:rPr>
      <w:rFonts w:asciiTheme="majorHAnsi" w:eastAsiaTheme="majorEastAsia" w:hAnsiTheme="majorHAnsi" w:cstheme="majorBidi"/>
      <w:b/>
      <w:color w:val="0066D1" w:themeColor="text2"/>
      <w:sz w:val="32"/>
      <w:szCs w:val="32"/>
    </w:rPr>
  </w:style>
  <w:style w:type="paragraph" w:styleId="Otsikko2">
    <w:name w:val="heading 2"/>
    <w:basedOn w:val="Normaali"/>
    <w:next w:val="Normaali"/>
    <w:link w:val="Otsikko2Char"/>
    <w:autoRedefine/>
    <w:uiPriority w:val="9"/>
    <w:semiHidden/>
    <w:unhideWhenUsed/>
    <w:rsid w:val="007B69C4"/>
    <w:pPr>
      <w:keepNext/>
      <w:keepLines/>
      <w:spacing w:before="40"/>
      <w:outlineLvl w:val="1"/>
    </w:pPr>
    <w:rPr>
      <w:rFonts w:asciiTheme="majorHAnsi" w:eastAsiaTheme="majorEastAsia" w:hAnsiTheme="majorHAnsi" w:cstheme="majorBidi"/>
      <w:b/>
      <w:color w:val="0066D1" w:themeColor="text2"/>
      <w:sz w:val="26"/>
      <w:szCs w:val="26"/>
    </w:rPr>
  </w:style>
  <w:style w:type="paragraph" w:styleId="Otsikko3">
    <w:name w:val="heading 3"/>
    <w:basedOn w:val="Normaali"/>
    <w:next w:val="Normaali"/>
    <w:link w:val="Otsikko3Char"/>
    <w:uiPriority w:val="9"/>
    <w:semiHidden/>
    <w:unhideWhenUsed/>
    <w:qFormat/>
    <w:rsid w:val="003E6039"/>
    <w:pPr>
      <w:keepNext/>
      <w:keepLines/>
      <w:spacing w:before="40"/>
      <w:outlineLvl w:val="2"/>
    </w:pPr>
    <w:rPr>
      <w:rFonts w:asciiTheme="majorHAnsi" w:eastAsiaTheme="majorEastAsia" w:hAnsiTheme="majorHAnsi" w:cstheme="majorBidi"/>
      <w:color w:val="045C47" w:themeColor="accent1" w:themeShade="7F"/>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570D"/>
    <w:pPr>
      <w:tabs>
        <w:tab w:val="center" w:pos="4513"/>
        <w:tab w:val="right" w:pos="9026"/>
      </w:tabs>
    </w:pPr>
  </w:style>
  <w:style w:type="character" w:customStyle="1" w:styleId="YltunnisteChar">
    <w:name w:val="Ylätunniste Char"/>
    <w:basedOn w:val="Kappaleenoletusfontti"/>
    <w:link w:val="Yltunniste"/>
    <w:uiPriority w:val="99"/>
    <w:rsid w:val="00D4570D"/>
  </w:style>
  <w:style w:type="paragraph" w:styleId="Alatunniste">
    <w:name w:val="footer"/>
    <w:basedOn w:val="Normaali"/>
    <w:link w:val="AlatunnisteChar"/>
    <w:uiPriority w:val="99"/>
    <w:unhideWhenUsed/>
    <w:rsid w:val="00D4570D"/>
    <w:pPr>
      <w:tabs>
        <w:tab w:val="center" w:pos="4513"/>
        <w:tab w:val="right" w:pos="9026"/>
      </w:tabs>
    </w:pPr>
  </w:style>
  <w:style w:type="character" w:customStyle="1" w:styleId="AlatunnisteChar">
    <w:name w:val="Alatunniste Char"/>
    <w:basedOn w:val="Kappaleenoletusfontti"/>
    <w:link w:val="Alatunniste"/>
    <w:uiPriority w:val="99"/>
    <w:rsid w:val="00D4570D"/>
  </w:style>
  <w:style w:type="paragraph" w:customStyle="1" w:styleId="BasicParagraph">
    <w:name w:val="[Basic Paragraph]"/>
    <w:basedOn w:val="Normaali"/>
    <w:uiPriority w:val="99"/>
    <w:rsid w:val="003530AF"/>
    <w:pPr>
      <w:autoSpaceDE w:val="0"/>
      <w:autoSpaceDN w:val="0"/>
      <w:adjustRightInd w:val="0"/>
      <w:spacing w:line="288" w:lineRule="auto"/>
      <w:textAlignment w:val="center"/>
    </w:pPr>
    <w:rPr>
      <w:rFonts w:ascii="MinionPro-Regular" w:hAnsi="MinionPro-Regular" w:cs="MinionPro-Regular"/>
      <w:color w:val="000000"/>
      <w:kern w:val="0"/>
      <w:lang w:val="en-GB"/>
    </w:rPr>
  </w:style>
  <w:style w:type="paragraph" w:customStyle="1" w:styleId="Style1">
    <w:name w:val="Style1"/>
    <w:aliases w:val="heading 1"/>
    <w:basedOn w:val="BasicParagraph"/>
    <w:next w:val="Style4"/>
    <w:qFormat/>
    <w:rsid w:val="00E178C9"/>
    <w:pPr>
      <w:keepNext/>
      <w:keepLines/>
      <w:spacing w:before="240" w:after="120" w:line="240" w:lineRule="auto"/>
    </w:pPr>
    <w:rPr>
      <w:rFonts w:ascii="Sora" w:hAnsi="Sora" w:cs="Sora"/>
      <w:b/>
      <w:bCs/>
      <w:color w:val="0066C9"/>
      <w:sz w:val="48"/>
      <w:szCs w:val="71"/>
      <w:lang w:val="fi-FI"/>
    </w:rPr>
  </w:style>
  <w:style w:type="paragraph" w:customStyle="1" w:styleId="Style2">
    <w:name w:val="Style2"/>
    <w:aliases w:val="heading 2"/>
    <w:basedOn w:val="BasicParagraph"/>
    <w:next w:val="Style4"/>
    <w:qFormat/>
    <w:rsid w:val="00E178C9"/>
    <w:pPr>
      <w:keepNext/>
      <w:keepLines/>
      <w:spacing w:before="240" w:after="120" w:line="240" w:lineRule="auto"/>
    </w:pPr>
    <w:rPr>
      <w:rFonts w:ascii="Sora" w:hAnsi="Sora" w:cs="Sora"/>
      <w:color w:val="0066C9"/>
      <w:sz w:val="48"/>
      <w:szCs w:val="71"/>
      <w:lang w:val="fi-FI"/>
    </w:rPr>
  </w:style>
  <w:style w:type="paragraph" w:customStyle="1" w:styleId="Style3">
    <w:name w:val="Style3"/>
    <w:aliases w:val="Ingressi"/>
    <w:basedOn w:val="BasicParagraph"/>
    <w:next w:val="Style4"/>
    <w:qFormat/>
    <w:rsid w:val="00B61D0A"/>
    <w:pPr>
      <w:spacing w:after="240" w:line="240" w:lineRule="auto"/>
    </w:pPr>
    <w:rPr>
      <w:rFonts w:ascii="Work Sans Medium" w:hAnsi="Work Sans Medium" w:cs="Work Sans"/>
      <w:sz w:val="25"/>
      <w:szCs w:val="25"/>
      <w:lang w:val="fi-FI"/>
    </w:rPr>
  </w:style>
  <w:style w:type="paragraph" w:customStyle="1" w:styleId="Style4">
    <w:name w:val="Style4"/>
    <w:aliases w:val="Body Text"/>
    <w:basedOn w:val="Normaali"/>
    <w:qFormat/>
    <w:rsid w:val="00C03ED2"/>
    <w:pPr>
      <w:tabs>
        <w:tab w:val="left" w:pos="3840"/>
      </w:tabs>
      <w:spacing w:after="120"/>
    </w:pPr>
    <w:rPr>
      <w:rFonts w:ascii="Work Sans" w:hAnsi="Work Sans" w:cs="WorkSansRoman-Regular"/>
      <w:szCs w:val="17"/>
    </w:rPr>
  </w:style>
  <w:style w:type="paragraph" w:customStyle="1" w:styleId="Style5">
    <w:name w:val="Style5"/>
    <w:aliases w:val="Väliotsikkotyyli"/>
    <w:basedOn w:val="BasicParagraph"/>
    <w:next w:val="Style4"/>
    <w:qFormat/>
    <w:rsid w:val="00C03ED2"/>
    <w:pPr>
      <w:spacing w:before="240" w:after="120"/>
    </w:pPr>
    <w:rPr>
      <w:rFonts w:ascii="Work Sans" w:hAnsi="Work Sans" w:cs="Work Sans"/>
      <w:b/>
      <w:bCs/>
      <w:color w:val="0066C9"/>
      <w:sz w:val="29"/>
      <w:szCs w:val="29"/>
      <w:lang w:val="fi-FI"/>
    </w:rPr>
  </w:style>
  <w:style w:type="paragraph" w:styleId="Eivli">
    <w:name w:val="No Spacing"/>
    <w:link w:val="EivliChar"/>
    <w:uiPriority w:val="1"/>
    <w:qFormat/>
    <w:rsid w:val="003F3F53"/>
    <w:rPr>
      <w:rFonts w:eastAsiaTheme="minorEastAsia"/>
      <w:kern w:val="0"/>
      <w:sz w:val="22"/>
      <w:szCs w:val="22"/>
      <w:lang w:val="en-US" w:eastAsia="zh-CN"/>
      <w14:ligatures w14:val="none"/>
    </w:rPr>
  </w:style>
  <w:style w:type="character" w:customStyle="1" w:styleId="EivliChar">
    <w:name w:val="Ei väliä Char"/>
    <w:basedOn w:val="Kappaleenoletusfontti"/>
    <w:link w:val="Eivli"/>
    <w:uiPriority w:val="1"/>
    <w:rsid w:val="003F3F53"/>
    <w:rPr>
      <w:rFonts w:eastAsiaTheme="minorEastAsia"/>
      <w:kern w:val="0"/>
      <w:sz w:val="22"/>
      <w:szCs w:val="22"/>
      <w:lang w:val="en-US" w:eastAsia="zh-CN"/>
      <w14:ligatures w14:val="none"/>
    </w:rPr>
  </w:style>
  <w:style w:type="paragraph" w:customStyle="1" w:styleId="Style6">
    <w:name w:val="Style6"/>
    <w:aliases w:val="Kansi otsikko"/>
    <w:basedOn w:val="BasicParagraph"/>
    <w:qFormat/>
    <w:rsid w:val="003F3F53"/>
    <w:pPr>
      <w:spacing w:line="240" w:lineRule="auto"/>
    </w:pPr>
    <w:rPr>
      <w:rFonts w:ascii="Sora" w:hAnsi="Sora" w:cs="Sora"/>
      <w:b/>
      <w:bCs/>
      <w:color w:val="0066C9"/>
      <w:sz w:val="96"/>
      <w:szCs w:val="96"/>
    </w:rPr>
  </w:style>
  <w:style w:type="paragraph" w:customStyle="1" w:styleId="Style7">
    <w:name w:val="Style7"/>
    <w:aliases w:val="Kansi alaotsikko"/>
    <w:basedOn w:val="BasicParagraph"/>
    <w:qFormat/>
    <w:rsid w:val="00BB0C33"/>
    <w:pPr>
      <w:spacing w:line="240" w:lineRule="auto"/>
    </w:pPr>
    <w:rPr>
      <w:rFonts w:ascii="Sora" w:hAnsi="Sora" w:cs="Sora"/>
      <w:sz w:val="50"/>
      <w:szCs w:val="52"/>
    </w:rPr>
  </w:style>
  <w:style w:type="paragraph" w:customStyle="1" w:styleId="Style8">
    <w:name w:val="Style8"/>
    <w:aliases w:val="Kansi Täsmenneteksti"/>
    <w:basedOn w:val="BasicParagraph"/>
    <w:qFormat/>
    <w:rsid w:val="003F3F53"/>
    <w:pPr>
      <w:spacing w:line="240" w:lineRule="auto"/>
    </w:pPr>
    <w:rPr>
      <w:rFonts w:ascii="WorkSansRoman-Regular" w:hAnsi="WorkSansRoman-Regular" w:cs="WorkSansRoman-Regular"/>
      <w:sz w:val="20"/>
      <w:szCs w:val="20"/>
    </w:rPr>
  </w:style>
  <w:style w:type="character" w:customStyle="1" w:styleId="Otsikko1Char">
    <w:name w:val="Otsikko 1 Char"/>
    <w:basedOn w:val="Kappaleenoletusfontti"/>
    <w:link w:val="Otsikko1"/>
    <w:uiPriority w:val="9"/>
    <w:rsid w:val="007B69C4"/>
    <w:rPr>
      <w:rFonts w:asciiTheme="majorHAnsi" w:eastAsiaTheme="majorEastAsia" w:hAnsiTheme="majorHAnsi" w:cstheme="majorBidi"/>
      <w:b/>
      <w:color w:val="0066D1" w:themeColor="text2"/>
      <w:sz w:val="32"/>
      <w:szCs w:val="32"/>
    </w:rPr>
  </w:style>
  <w:style w:type="paragraph" w:styleId="Sisllysluettelonotsikko">
    <w:name w:val="TOC Heading"/>
    <w:aliases w:val="Sisällysluettelo"/>
    <w:basedOn w:val="Otsikko1"/>
    <w:next w:val="Normaali"/>
    <w:autoRedefine/>
    <w:uiPriority w:val="39"/>
    <w:unhideWhenUsed/>
    <w:qFormat/>
    <w:rsid w:val="007B69C4"/>
    <w:pPr>
      <w:spacing w:before="480" w:after="120"/>
      <w:outlineLvl w:val="9"/>
    </w:pPr>
    <w:rPr>
      <w:bCs/>
      <w:kern w:val="0"/>
      <w:szCs w:val="28"/>
      <w:lang w:val="en-US"/>
      <w14:ligatures w14:val="none"/>
    </w:rPr>
  </w:style>
  <w:style w:type="paragraph" w:styleId="Sisluet2">
    <w:name w:val="toc 2"/>
    <w:basedOn w:val="Normaali"/>
    <w:next w:val="Normaali"/>
    <w:autoRedefine/>
    <w:uiPriority w:val="39"/>
    <w:unhideWhenUsed/>
    <w:qFormat/>
    <w:rsid w:val="007B69C4"/>
    <w:pPr>
      <w:spacing w:before="120"/>
      <w:ind w:left="240"/>
    </w:pPr>
    <w:rPr>
      <w:b/>
      <w:bCs/>
      <w:sz w:val="22"/>
      <w:szCs w:val="22"/>
    </w:rPr>
  </w:style>
  <w:style w:type="paragraph" w:styleId="Sisluet1">
    <w:name w:val="toc 1"/>
    <w:basedOn w:val="Normaali"/>
    <w:next w:val="Normaali"/>
    <w:autoRedefine/>
    <w:uiPriority w:val="39"/>
    <w:unhideWhenUsed/>
    <w:qFormat/>
    <w:rsid w:val="007B69C4"/>
    <w:pPr>
      <w:spacing w:before="120"/>
    </w:pPr>
    <w:rPr>
      <w:b/>
      <w:bCs/>
      <w:iCs/>
    </w:rPr>
  </w:style>
  <w:style w:type="paragraph" w:styleId="Sisluet3">
    <w:name w:val="toc 3"/>
    <w:basedOn w:val="Normaali"/>
    <w:next w:val="Normaali"/>
    <w:autoRedefine/>
    <w:uiPriority w:val="39"/>
    <w:unhideWhenUsed/>
    <w:qFormat/>
    <w:rsid w:val="007B69C4"/>
    <w:pPr>
      <w:ind w:left="480"/>
    </w:pPr>
    <w:rPr>
      <w:sz w:val="20"/>
      <w:szCs w:val="20"/>
    </w:rPr>
  </w:style>
  <w:style w:type="paragraph" w:styleId="Sisluet4">
    <w:name w:val="toc 4"/>
    <w:basedOn w:val="Normaali"/>
    <w:next w:val="Normaali"/>
    <w:autoRedefine/>
    <w:uiPriority w:val="39"/>
    <w:semiHidden/>
    <w:unhideWhenUsed/>
    <w:rsid w:val="007B69C4"/>
    <w:pPr>
      <w:ind w:left="720"/>
    </w:pPr>
    <w:rPr>
      <w:sz w:val="20"/>
      <w:szCs w:val="20"/>
    </w:rPr>
  </w:style>
  <w:style w:type="paragraph" w:styleId="Sisluet5">
    <w:name w:val="toc 5"/>
    <w:basedOn w:val="Normaali"/>
    <w:next w:val="Normaali"/>
    <w:autoRedefine/>
    <w:uiPriority w:val="39"/>
    <w:semiHidden/>
    <w:unhideWhenUsed/>
    <w:rsid w:val="007B69C4"/>
    <w:pPr>
      <w:ind w:left="960"/>
    </w:pPr>
    <w:rPr>
      <w:sz w:val="20"/>
      <w:szCs w:val="20"/>
    </w:rPr>
  </w:style>
  <w:style w:type="paragraph" w:styleId="Sisluet6">
    <w:name w:val="toc 6"/>
    <w:basedOn w:val="Normaali"/>
    <w:next w:val="Normaali"/>
    <w:autoRedefine/>
    <w:uiPriority w:val="39"/>
    <w:semiHidden/>
    <w:unhideWhenUsed/>
    <w:rsid w:val="007B69C4"/>
    <w:pPr>
      <w:ind w:left="1200"/>
    </w:pPr>
    <w:rPr>
      <w:sz w:val="20"/>
      <w:szCs w:val="20"/>
    </w:rPr>
  </w:style>
  <w:style w:type="paragraph" w:styleId="Sisluet7">
    <w:name w:val="toc 7"/>
    <w:basedOn w:val="Normaali"/>
    <w:next w:val="Normaali"/>
    <w:autoRedefine/>
    <w:uiPriority w:val="39"/>
    <w:semiHidden/>
    <w:unhideWhenUsed/>
    <w:rsid w:val="007B69C4"/>
    <w:pPr>
      <w:ind w:left="1440"/>
    </w:pPr>
    <w:rPr>
      <w:sz w:val="20"/>
      <w:szCs w:val="20"/>
    </w:rPr>
  </w:style>
  <w:style w:type="paragraph" w:styleId="Sisluet8">
    <w:name w:val="toc 8"/>
    <w:basedOn w:val="Normaali"/>
    <w:next w:val="Normaali"/>
    <w:autoRedefine/>
    <w:uiPriority w:val="39"/>
    <w:semiHidden/>
    <w:unhideWhenUsed/>
    <w:rsid w:val="007B69C4"/>
    <w:pPr>
      <w:ind w:left="1680"/>
    </w:pPr>
    <w:rPr>
      <w:sz w:val="20"/>
      <w:szCs w:val="20"/>
    </w:rPr>
  </w:style>
  <w:style w:type="paragraph" w:styleId="Sisluet9">
    <w:name w:val="toc 9"/>
    <w:basedOn w:val="Normaali"/>
    <w:next w:val="Normaali"/>
    <w:autoRedefine/>
    <w:uiPriority w:val="39"/>
    <w:semiHidden/>
    <w:unhideWhenUsed/>
    <w:rsid w:val="007B69C4"/>
    <w:pPr>
      <w:ind w:left="1920"/>
    </w:pPr>
    <w:rPr>
      <w:sz w:val="20"/>
      <w:szCs w:val="20"/>
    </w:rPr>
  </w:style>
  <w:style w:type="character" w:customStyle="1" w:styleId="Otsikko2Char">
    <w:name w:val="Otsikko 2 Char"/>
    <w:basedOn w:val="Kappaleenoletusfontti"/>
    <w:link w:val="Otsikko2"/>
    <w:uiPriority w:val="9"/>
    <w:semiHidden/>
    <w:rsid w:val="007B69C4"/>
    <w:rPr>
      <w:rFonts w:asciiTheme="majorHAnsi" w:eastAsiaTheme="majorEastAsia" w:hAnsiTheme="majorHAnsi" w:cstheme="majorBidi"/>
      <w:b/>
      <w:color w:val="0066D1" w:themeColor="text2"/>
      <w:sz w:val="26"/>
      <w:szCs w:val="26"/>
    </w:rPr>
  </w:style>
  <w:style w:type="paragraph" w:customStyle="1" w:styleId="Default">
    <w:name w:val="Default"/>
    <w:rsid w:val="004B600C"/>
    <w:pPr>
      <w:autoSpaceDE w:val="0"/>
      <w:autoSpaceDN w:val="0"/>
      <w:adjustRightInd w:val="0"/>
    </w:pPr>
    <w:rPr>
      <w:rFonts w:ascii="Arial" w:hAnsi="Arial" w:cs="Arial"/>
      <w:color w:val="000000"/>
      <w:kern w:val="0"/>
    </w:rPr>
  </w:style>
  <w:style w:type="paragraph" w:customStyle="1" w:styleId="Selite">
    <w:name w:val="Selite"/>
    <w:basedOn w:val="Seliteteksti"/>
    <w:link w:val="SeliteChar"/>
    <w:qFormat/>
    <w:rsid w:val="00D4241E"/>
    <w:pPr>
      <w:spacing w:line="276" w:lineRule="auto"/>
    </w:pPr>
    <w:rPr>
      <w:i/>
      <w:kern w:val="0"/>
      <w14:ligatures w14:val="none"/>
    </w:rPr>
  </w:style>
  <w:style w:type="character" w:customStyle="1" w:styleId="SeliteChar">
    <w:name w:val="Selite Char"/>
    <w:basedOn w:val="SelitetekstiChar"/>
    <w:link w:val="Selite"/>
    <w:rsid w:val="00D4241E"/>
    <w:rPr>
      <w:rFonts w:ascii="Segoe UI" w:hAnsi="Segoe UI" w:cs="Segoe UI"/>
      <w:i/>
      <w:kern w:val="0"/>
      <w:sz w:val="18"/>
      <w:szCs w:val="18"/>
      <w14:ligatures w14:val="none"/>
    </w:rPr>
  </w:style>
  <w:style w:type="paragraph" w:styleId="Seliteteksti">
    <w:name w:val="Balloon Text"/>
    <w:basedOn w:val="Normaali"/>
    <w:link w:val="SelitetekstiChar"/>
    <w:uiPriority w:val="99"/>
    <w:semiHidden/>
    <w:unhideWhenUsed/>
    <w:rsid w:val="00D4241E"/>
    <w:rPr>
      <w:rFonts w:ascii="Segoe UI" w:hAnsi="Segoe UI" w:cs="Segoe UI"/>
      <w:szCs w:val="18"/>
    </w:rPr>
  </w:style>
  <w:style w:type="character" w:customStyle="1" w:styleId="SelitetekstiChar">
    <w:name w:val="Seliteteksti Char"/>
    <w:basedOn w:val="Kappaleenoletusfontti"/>
    <w:link w:val="Seliteteksti"/>
    <w:uiPriority w:val="99"/>
    <w:semiHidden/>
    <w:rsid w:val="00D4241E"/>
    <w:rPr>
      <w:rFonts w:ascii="Segoe UI" w:hAnsi="Segoe UI" w:cs="Segoe UI"/>
      <w:sz w:val="18"/>
      <w:szCs w:val="18"/>
    </w:rPr>
  </w:style>
  <w:style w:type="character" w:customStyle="1" w:styleId="normaltextrun">
    <w:name w:val="normaltextrun"/>
    <w:basedOn w:val="Kappaleenoletusfontti"/>
    <w:rsid w:val="00EA7FF2"/>
  </w:style>
  <w:style w:type="character" w:styleId="Voimakas">
    <w:name w:val="Strong"/>
    <w:basedOn w:val="Kappaleenoletusfontti"/>
    <w:uiPriority w:val="22"/>
    <w:qFormat/>
    <w:rsid w:val="00481F80"/>
    <w:rPr>
      <w:b/>
      <w:bCs/>
    </w:rPr>
  </w:style>
  <w:style w:type="paragraph" w:styleId="NormaaliWWW">
    <w:name w:val="Normal (Web)"/>
    <w:basedOn w:val="Normaali"/>
    <w:uiPriority w:val="99"/>
    <w:semiHidden/>
    <w:unhideWhenUsed/>
    <w:rsid w:val="006C7A74"/>
    <w:pPr>
      <w:spacing w:before="100" w:beforeAutospacing="1" w:after="100" w:afterAutospacing="1"/>
    </w:pPr>
    <w:rPr>
      <w:rFonts w:ascii="Times New Roman" w:eastAsia="Times New Roman" w:hAnsi="Times New Roman" w:cs="Times New Roman"/>
      <w:kern w:val="0"/>
      <w:sz w:val="24"/>
      <w:lang w:eastAsia="fi-FI"/>
      <w14:ligatures w14:val="none"/>
    </w:rPr>
  </w:style>
  <w:style w:type="character" w:customStyle="1" w:styleId="eop">
    <w:name w:val="eop"/>
    <w:basedOn w:val="Kappaleenoletusfontti"/>
    <w:rsid w:val="00EB5E99"/>
  </w:style>
  <w:style w:type="character" w:customStyle="1" w:styleId="spellingerror">
    <w:name w:val="spellingerror"/>
    <w:basedOn w:val="Kappaleenoletusfontti"/>
    <w:rsid w:val="00EB5E99"/>
  </w:style>
  <w:style w:type="character" w:customStyle="1" w:styleId="Otsikko3Char">
    <w:name w:val="Otsikko 3 Char"/>
    <w:basedOn w:val="Kappaleenoletusfontti"/>
    <w:link w:val="Otsikko3"/>
    <w:uiPriority w:val="9"/>
    <w:semiHidden/>
    <w:rsid w:val="003E6039"/>
    <w:rPr>
      <w:rFonts w:asciiTheme="majorHAnsi" w:eastAsiaTheme="majorEastAsia" w:hAnsiTheme="majorHAnsi" w:cstheme="majorBidi"/>
      <w:color w:val="045C47" w:themeColor="accent1" w:themeShade="7F"/>
    </w:rPr>
  </w:style>
  <w:style w:type="character" w:styleId="Hyperlinkki">
    <w:name w:val="Hyperlink"/>
    <w:basedOn w:val="Kappaleenoletusfontti"/>
    <w:uiPriority w:val="99"/>
    <w:unhideWhenUsed/>
    <w:rsid w:val="003E6039"/>
    <w:rPr>
      <w:color w:val="5DC644" w:themeColor="hyperlink"/>
      <w:u w:val="single"/>
    </w:rPr>
  </w:style>
  <w:style w:type="character" w:styleId="Korostus">
    <w:name w:val="Emphasis"/>
    <w:basedOn w:val="Kappaleenoletusfontti"/>
    <w:uiPriority w:val="20"/>
    <w:qFormat/>
    <w:rsid w:val="00FA4D47"/>
    <w:rPr>
      <w:i/>
      <w:iCs/>
    </w:rPr>
  </w:style>
  <w:style w:type="table" w:styleId="TaulukkoRuudukko">
    <w:name w:val="Table Grid"/>
    <w:basedOn w:val="Normaalitaulukko"/>
    <w:uiPriority w:val="39"/>
    <w:rsid w:val="00B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atkaisematonmaininta">
    <w:name w:val="Unresolved Mention"/>
    <w:basedOn w:val="Kappaleenoletusfontti"/>
    <w:uiPriority w:val="99"/>
    <w:semiHidden/>
    <w:unhideWhenUsed/>
    <w:rsid w:val="00871C8D"/>
    <w:rPr>
      <w:color w:val="605E5C"/>
      <w:shd w:val="clear" w:color="auto" w:fill="E1DFDD"/>
    </w:rPr>
  </w:style>
  <w:style w:type="paragraph" w:styleId="Luettelokappale">
    <w:name w:val="List Paragraph"/>
    <w:basedOn w:val="Normaali"/>
    <w:uiPriority w:val="34"/>
    <w:qFormat/>
    <w:rsid w:val="00A27F39"/>
    <w:pPr>
      <w:ind w:left="720"/>
      <w:contextualSpacing/>
    </w:pPr>
  </w:style>
  <w:style w:type="paragraph" w:styleId="Kommentinteksti">
    <w:name w:val="annotation text"/>
    <w:basedOn w:val="Normaali"/>
    <w:link w:val="KommentintekstiChar"/>
    <w:uiPriority w:val="99"/>
    <w:unhideWhenUsed/>
    <w:rsid w:val="00204289"/>
    <w:pPr>
      <w:spacing w:after="160"/>
    </w:pPr>
    <w:rPr>
      <w:rFonts w:ascii="Trebuchet MS" w:hAnsi="Trebuchet MS"/>
      <w:kern w:val="0"/>
      <w:sz w:val="20"/>
      <w:szCs w:val="20"/>
      <w14:ligatures w14:val="none"/>
    </w:rPr>
  </w:style>
  <w:style w:type="character" w:customStyle="1" w:styleId="KommentintekstiChar">
    <w:name w:val="Kommentin teksti Char"/>
    <w:basedOn w:val="Kappaleenoletusfontti"/>
    <w:link w:val="Kommentinteksti"/>
    <w:uiPriority w:val="99"/>
    <w:rsid w:val="00204289"/>
    <w:rPr>
      <w:rFonts w:ascii="Trebuchet MS" w:hAnsi="Trebuchet M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55497">
      <w:bodyDiv w:val="1"/>
      <w:marLeft w:val="0"/>
      <w:marRight w:val="0"/>
      <w:marTop w:val="0"/>
      <w:marBottom w:val="0"/>
      <w:divBdr>
        <w:top w:val="none" w:sz="0" w:space="0" w:color="auto"/>
        <w:left w:val="none" w:sz="0" w:space="0" w:color="auto"/>
        <w:bottom w:val="none" w:sz="0" w:space="0" w:color="auto"/>
        <w:right w:val="none" w:sz="0" w:space="0" w:color="auto"/>
      </w:divBdr>
    </w:div>
    <w:div w:id="115370655">
      <w:bodyDiv w:val="1"/>
      <w:marLeft w:val="0"/>
      <w:marRight w:val="0"/>
      <w:marTop w:val="0"/>
      <w:marBottom w:val="0"/>
      <w:divBdr>
        <w:top w:val="none" w:sz="0" w:space="0" w:color="auto"/>
        <w:left w:val="none" w:sz="0" w:space="0" w:color="auto"/>
        <w:bottom w:val="none" w:sz="0" w:space="0" w:color="auto"/>
        <w:right w:val="none" w:sz="0" w:space="0" w:color="auto"/>
      </w:divBdr>
    </w:div>
    <w:div w:id="221646691">
      <w:bodyDiv w:val="1"/>
      <w:marLeft w:val="0"/>
      <w:marRight w:val="0"/>
      <w:marTop w:val="0"/>
      <w:marBottom w:val="0"/>
      <w:divBdr>
        <w:top w:val="none" w:sz="0" w:space="0" w:color="auto"/>
        <w:left w:val="none" w:sz="0" w:space="0" w:color="auto"/>
        <w:bottom w:val="none" w:sz="0" w:space="0" w:color="auto"/>
        <w:right w:val="none" w:sz="0" w:space="0" w:color="auto"/>
      </w:divBdr>
    </w:div>
    <w:div w:id="280691430">
      <w:bodyDiv w:val="1"/>
      <w:marLeft w:val="0"/>
      <w:marRight w:val="0"/>
      <w:marTop w:val="0"/>
      <w:marBottom w:val="0"/>
      <w:divBdr>
        <w:top w:val="none" w:sz="0" w:space="0" w:color="auto"/>
        <w:left w:val="none" w:sz="0" w:space="0" w:color="auto"/>
        <w:bottom w:val="none" w:sz="0" w:space="0" w:color="auto"/>
        <w:right w:val="none" w:sz="0" w:space="0" w:color="auto"/>
      </w:divBdr>
    </w:div>
    <w:div w:id="296644760">
      <w:bodyDiv w:val="1"/>
      <w:marLeft w:val="0"/>
      <w:marRight w:val="0"/>
      <w:marTop w:val="0"/>
      <w:marBottom w:val="0"/>
      <w:divBdr>
        <w:top w:val="none" w:sz="0" w:space="0" w:color="auto"/>
        <w:left w:val="none" w:sz="0" w:space="0" w:color="auto"/>
        <w:bottom w:val="none" w:sz="0" w:space="0" w:color="auto"/>
        <w:right w:val="none" w:sz="0" w:space="0" w:color="auto"/>
      </w:divBdr>
    </w:div>
    <w:div w:id="846091177">
      <w:bodyDiv w:val="1"/>
      <w:marLeft w:val="0"/>
      <w:marRight w:val="0"/>
      <w:marTop w:val="0"/>
      <w:marBottom w:val="0"/>
      <w:divBdr>
        <w:top w:val="none" w:sz="0" w:space="0" w:color="auto"/>
        <w:left w:val="none" w:sz="0" w:space="0" w:color="auto"/>
        <w:bottom w:val="none" w:sz="0" w:space="0" w:color="auto"/>
        <w:right w:val="none" w:sz="0" w:space="0" w:color="auto"/>
      </w:divBdr>
    </w:div>
    <w:div w:id="1417823358">
      <w:bodyDiv w:val="1"/>
      <w:marLeft w:val="0"/>
      <w:marRight w:val="0"/>
      <w:marTop w:val="0"/>
      <w:marBottom w:val="0"/>
      <w:divBdr>
        <w:top w:val="none" w:sz="0" w:space="0" w:color="auto"/>
        <w:left w:val="none" w:sz="0" w:space="0" w:color="auto"/>
        <w:bottom w:val="none" w:sz="0" w:space="0" w:color="auto"/>
        <w:right w:val="none" w:sz="0" w:space="0" w:color="auto"/>
      </w:divBdr>
    </w:div>
    <w:div w:id="1460303184">
      <w:bodyDiv w:val="1"/>
      <w:marLeft w:val="0"/>
      <w:marRight w:val="0"/>
      <w:marTop w:val="0"/>
      <w:marBottom w:val="0"/>
      <w:divBdr>
        <w:top w:val="none" w:sz="0" w:space="0" w:color="auto"/>
        <w:left w:val="none" w:sz="0" w:space="0" w:color="auto"/>
        <w:bottom w:val="none" w:sz="0" w:space="0" w:color="auto"/>
        <w:right w:val="none" w:sz="0" w:space="0" w:color="auto"/>
      </w:divBdr>
    </w:div>
    <w:div w:id="1463187716">
      <w:bodyDiv w:val="1"/>
      <w:marLeft w:val="0"/>
      <w:marRight w:val="0"/>
      <w:marTop w:val="0"/>
      <w:marBottom w:val="0"/>
      <w:divBdr>
        <w:top w:val="none" w:sz="0" w:space="0" w:color="auto"/>
        <w:left w:val="none" w:sz="0" w:space="0" w:color="auto"/>
        <w:bottom w:val="none" w:sz="0" w:space="0" w:color="auto"/>
        <w:right w:val="none" w:sz="0" w:space="0" w:color="auto"/>
      </w:divBdr>
    </w:div>
    <w:div w:id="1604262521">
      <w:bodyDiv w:val="1"/>
      <w:marLeft w:val="0"/>
      <w:marRight w:val="0"/>
      <w:marTop w:val="0"/>
      <w:marBottom w:val="0"/>
      <w:divBdr>
        <w:top w:val="none" w:sz="0" w:space="0" w:color="auto"/>
        <w:left w:val="none" w:sz="0" w:space="0" w:color="auto"/>
        <w:bottom w:val="none" w:sz="0" w:space="0" w:color="auto"/>
        <w:right w:val="none" w:sz="0" w:space="0" w:color="auto"/>
      </w:divBdr>
    </w:div>
    <w:div w:id="1697735886">
      <w:bodyDiv w:val="1"/>
      <w:marLeft w:val="0"/>
      <w:marRight w:val="0"/>
      <w:marTop w:val="0"/>
      <w:marBottom w:val="0"/>
      <w:divBdr>
        <w:top w:val="none" w:sz="0" w:space="0" w:color="auto"/>
        <w:left w:val="none" w:sz="0" w:space="0" w:color="auto"/>
        <w:bottom w:val="none" w:sz="0" w:space="0" w:color="auto"/>
        <w:right w:val="none" w:sz="0" w:space="0" w:color="auto"/>
      </w:divBdr>
    </w:div>
    <w:div w:id="1706708328">
      <w:bodyDiv w:val="1"/>
      <w:marLeft w:val="0"/>
      <w:marRight w:val="0"/>
      <w:marTop w:val="0"/>
      <w:marBottom w:val="0"/>
      <w:divBdr>
        <w:top w:val="none" w:sz="0" w:space="0" w:color="auto"/>
        <w:left w:val="none" w:sz="0" w:space="0" w:color="auto"/>
        <w:bottom w:val="none" w:sz="0" w:space="0" w:color="auto"/>
        <w:right w:val="none" w:sz="0" w:space="0" w:color="auto"/>
      </w:divBdr>
    </w:div>
    <w:div w:id="1718696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omacare@tukena.f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anja.tikkakoski@tukena.f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044-7232309/anne-mari.furu@soite.f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Tukena%20Templates\Tukena%20Oy_word-pohja_kansilehdella.dotx" TargetMode="External"/></Relationships>
</file>

<file path=word/theme/theme1.xml><?xml version="1.0" encoding="utf-8"?>
<a:theme xmlns:a="http://schemas.openxmlformats.org/drawingml/2006/main" name="LAURA">
  <a:themeElements>
    <a:clrScheme name="Tukenasi">
      <a:dk1>
        <a:srgbClr val="000000"/>
      </a:dk1>
      <a:lt1>
        <a:srgbClr val="FFFFFF"/>
      </a:lt1>
      <a:dk2>
        <a:srgbClr val="0066D1"/>
      </a:dk2>
      <a:lt2>
        <a:srgbClr val="51C8E3"/>
      </a:lt2>
      <a:accent1>
        <a:srgbClr val="09BA90"/>
      </a:accent1>
      <a:accent2>
        <a:srgbClr val="FFCB90"/>
      </a:accent2>
      <a:accent3>
        <a:srgbClr val="FFAC20"/>
      </a:accent3>
      <a:accent4>
        <a:srgbClr val="584EB7"/>
      </a:accent4>
      <a:accent5>
        <a:srgbClr val="A699E3"/>
      </a:accent5>
      <a:accent6>
        <a:srgbClr val="FFCFCA"/>
      </a:accent6>
      <a:hlink>
        <a:srgbClr val="5DC644"/>
      </a:hlink>
      <a:folHlink>
        <a:srgbClr val="C2EBA2"/>
      </a:folHlink>
    </a:clrScheme>
    <a:fontScheme name="Lato">
      <a:majorFont>
        <a:latin typeface="Sora"/>
        <a:ea typeface=""/>
        <a:cs typeface=""/>
      </a:majorFont>
      <a:minorFont>
        <a:latin typeface="Wor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auran_teema" id="{6B63D319-807C-214B-A80A-58BA81B18E83}" vid="{92350BC0-AF6D-8640-BF7C-E9C1A6B94C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8d5d536-d59e-4496-9203-c1bb7af930e1" xsi:nil="true"/>
    <lcf76f155ced4ddcb4097134ff3c332f xmlns="0b04efbd-1783-479e-90f5-3542d62d20e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1692E740379E4DACA84B02B78E50B1" ma:contentTypeVersion="14" ma:contentTypeDescription="Create a new document." ma:contentTypeScope="" ma:versionID="e157f7a5cf767102924b66f72c83cc30">
  <xsd:schema xmlns:xsd="http://www.w3.org/2001/XMLSchema" xmlns:xs="http://www.w3.org/2001/XMLSchema" xmlns:p="http://schemas.microsoft.com/office/2006/metadata/properties" xmlns:ns2="0b04efbd-1783-479e-90f5-3542d62d20e1" xmlns:ns3="38d5d536-d59e-4496-9203-c1bb7af930e1" targetNamespace="http://schemas.microsoft.com/office/2006/metadata/properties" ma:root="true" ma:fieldsID="5d1c2a6f44a707fd8289b37c3a81aa56" ns2:_="" ns3:_="">
    <xsd:import namespace="0b04efbd-1783-479e-90f5-3542d62d20e1"/>
    <xsd:import namespace="38d5d536-d59e-4496-9203-c1bb7af930e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04efbd-1783-479e-90f5-3542d62d20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4eed3c-399b-4994-93c6-47f4c1a863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d5d536-d59e-4496-9203-c1bb7af930e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391a67e-7d48-4100-8093-31828436738b}" ma:internalName="TaxCatchAll" ma:showField="CatchAllData" ma:web="38d5d536-d59e-4496-9203-c1bb7af930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E3A25B-3EB0-4B7B-BF5E-F522133A9268}">
  <ds:schemaRefs>
    <ds:schemaRef ds:uri="http://schemas.microsoft.com/office/2006/metadata/properties"/>
    <ds:schemaRef ds:uri="http://schemas.microsoft.com/office/infopath/2007/PartnerControls"/>
    <ds:schemaRef ds:uri="38d5d536-d59e-4496-9203-c1bb7af930e1"/>
    <ds:schemaRef ds:uri="0b04efbd-1783-479e-90f5-3542d62d20e1"/>
  </ds:schemaRefs>
</ds:datastoreItem>
</file>

<file path=customXml/itemProps2.xml><?xml version="1.0" encoding="utf-8"?>
<ds:datastoreItem xmlns:ds="http://schemas.openxmlformats.org/officeDocument/2006/customXml" ds:itemID="{DDE804E8-FFEC-4E04-9CFD-C7E7DCFAD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04efbd-1783-479e-90f5-3542d62d20e1"/>
    <ds:schemaRef ds:uri="38d5d536-d59e-4496-9203-c1bb7af93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F972D9-81A0-014C-A99D-7FA5161F2BB3}">
  <ds:schemaRefs>
    <ds:schemaRef ds:uri="http://schemas.openxmlformats.org/officeDocument/2006/bibliography"/>
  </ds:schemaRefs>
</ds:datastoreItem>
</file>

<file path=customXml/itemProps4.xml><?xml version="1.0" encoding="utf-8"?>
<ds:datastoreItem xmlns:ds="http://schemas.openxmlformats.org/officeDocument/2006/customXml" ds:itemID="{4C4C0D9D-C638-4C71-AB0E-88DBE91419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Tukena Oy_word-pohja_kansilehdella</Template>
  <TotalTime>5</TotalTime>
  <Pages>27</Pages>
  <Words>7384</Words>
  <Characters>59812</Characters>
  <Application>Microsoft Office Word</Application>
  <DocSecurity>0</DocSecurity>
  <Lines>498</Lines>
  <Paragraphs>134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67062</CharactersWithSpaces>
  <SharedDoc>false</SharedDoc>
  <HLinks>
    <vt:vector size="168" baseType="variant">
      <vt:variant>
        <vt:i4>2949151</vt:i4>
      </vt:variant>
      <vt:variant>
        <vt:i4>165</vt:i4>
      </vt:variant>
      <vt:variant>
        <vt:i4>0</vt:i4>
      </vt:variant>
      <vt:variant>
        <vt:i4>5</vt:i4>
      </vt:variant>
      <vt:variant>
        <vt:lpwstr>mailto:domacare@tukena.fi</vt:lpwstr>
      </vt:variant>
      <vt:variant>
        <vt:lpwstr/>
      </vt:variant>
      <vt:variant>
        <vt:i4>1507386</vt:i4>
      </vt:variant>
      <vt:variant>
        <vt:i4>158</vt:i4>
      </vt:variant>
      <vt:variant>
        <vt:i4>0</vt:i4>
      </vt:variant>
      <vt:variant>
        <vt:i4>5</vt:i4>
      </vt:variant>
      <vt:variant>
        <vt:lpwstr/>
      </vt:variant>
      <vt:variant>
        <vt:lpwstr>_Toc178605348</vt:lpwstr>
      </vt:variant>
      <vt:variant>
        <vt:i4>1507386</vt:i4>
      </vt:variant>
      <vt:variant>
        <vt:i4>152</vt:i4>
      </vt:variant>
      <vt:variant>
        <vt:i4>0</vt:i4>
      </vt:variant>
      <vt:variant>
        <vt:i4>5</vt:i4>
      </vt:variant>
      <vt:variant>
        <vt:lpwstr/>
      </vt:variant>
      <vt:variant>
        <vt:lpwstr>_Toc178605347</vt:lpwstr>
      </vt:variant>
      <vt:variant>
        <vt:i4>1507386</vt:i4>
      </vt:variant>
      <vt:variant>
        <vt:i4>146</vt:i4>
      </vt:variant>
      <vt:variant>
        <vt:i4>0</vt:i4>
      </vt:variant>
      <vt:variant>
        <vt:i4>5</vt:i4>
      </vt:variant>
      <vt:variant>
        <vt:lpwstr/>
      </vt:variant>
      <vt:variant>
        <vt:lpwstr>_Toc178605346</vt:lpwstr>
      </vt:variant>
      <vt:variant>
        <vt:i4>1507386</vt:i4>
      </vt:variant>
      <vt:variant>
        <vt:i4>140</vt:i4>
      </vt:variant>
      <vt:variant>
        <vt:i4>0</vt:i4>
      </vt:variant>
      <vt:variant>
        <vt:i4>5</vt:i4>
      </vt:variant>
      <vt:variant>
        <vt:lpwstr/>
      </vt:variant>
      <vt:variant>
        <vt:lpwstr>_Toc178605345</vt:lpwstr>
      </vt:variant>
      <vt:variant>
        <vt:i4>1507386</vt:i4>
      </vt:variant>
      <vt:variant>
        <vt:i4>134</vt:i4>
      </vt:variant>
      <vt:variant>
        <vt:i4>0</vt:i4>
      </vt:variant>
      <vt:variant>
        <vt:i4>5</vt:i4>
      </vt:variant>
      <vt:variant>
        <vt:lpwstr/>
      </vt:variant>
      <vt:variant>
        <vt:lpwstr>_Toc178605344</vt:lpwstr>
      </vt:variant>
      <vt:variant>
        <vt:i4>1507386</vt:i4>
      </vt:variant>
      <vt:variant>
        <vt:i4>128</vt:i4>
      </vt:variant>
      <vt:variant>
        <vt:i4>0</vt:i4>
      </vt:variant>
      <vt:variant>
        <vt:i4>5</vt:i4>
      </vt:variant>
      <vt:variant>
        <vt:lpwstr/>
      </vt:variant>
      <vt:variant>
        <vt:lpwstr>_Toc178605343</vt:lpwstr>
      </vt:variant>
      <vt:variant>
        <vt:i4>1507386</vt:i4>
      </vt:variant>
      <vt:variant>
        <vt:i4>122</vt:i4>
      </vt:variant>
      <vt:variant>
        <vt:i4>0</vt:i4>
      </vt:variant>
      <vt:variant>
        <vt:i4>5</vt:i4>
      </vt:variant>
      <vt:variant>
        <vt:lpwstr/>
      </vt:variant>
      <vt:variant>
        <vt:lpwstr>_Toc178605342</vt:lpwstr>
      </vt:variant>
      <vt:variant>
        <vt:i4>1507386</vt:i4>
      </vt:variant>
      <vt:variant>
        <vt:i4>116</vt:i4>
      </vt:variant>
      <vt:variant>
        <vt:i4>0</vt:i4>
      </vt:variant>
      <vt:variant>
        <vt:i4>5</vt:i4>
      </vt:variant>
      <vt:variant>
        <vt:lpwstr/>
      </vt:variant>
      <vt:variant>
        <vt:lpwstr>_Toc178605341</vt:lpwstr>
      </vt:variant>
      <vt:variant>
        <vt:i4>1507386</vt:i4>
      </vt:variant>
      <vt:variant>
        <vt:i4>110</vt:i4>
      </vt:variant>
      <vt:variant>
        <vt:i4>0</vt:i4>
      </vt:variant>
      <vt:variant>
        <vt:i4>5</vt:i4>
      </vt:variant>
      <vt:variant>
        <vt:lpwstr/>
      </vt:variant>
      <vt:variant>
        <vt:lpwstr>_Toc178605340</vt:lpwstr>
      </vt:variant>
      <vt:variant>
        <vt:i4>1048634</vt:i4>
      </vt:variant>
      <vt:variant>
        <vt:i4>104</vt:i4>
      </vt:variant>
      <vt:variant>
        <vt:i4>0</vt:i4>
      </vt:variant>
      <vt:variant>
        <vt:i4>5</vt:i4>
      </vt:variant>
      <vt:variant>
        <vt:lpwstr/>
      </vt:variant>
      <vt:variant>
        <vt:lpwstr>_Toc178605339</vt:lpwstr>
      </vt:variant>
      <vt:variant>
        <vt:i4>1048634</vt:i4>
      </vt:variant>
      <vt:variant>
        <vt:i4>98</vt:i4>
      </vt:variant>
      <vt:variant>
        <vt:i4>0</vt:i4>
      </vt:variant>
      <vt:variant>
        <vt:i4>5</vt:i4>
      </vt:variant>
      <vt:variant>
        <vt:lpwstr/>
      </vt:variant>
      <vt:variant>
        <vt:lpwstr>_Toc178605338</vt:lpwstr>
      </vt:variant>
      <vt:variant>
        <vt:i4>1048634</vt:i4>
      </vt:variant>
      <vt:variant>
        <vt:i4>92</vt:i4>
      </vt:variant>
      <vt:variant>
        <vt:i4>0</vt:i4>
      </vt:variant>
      <vt:variant>
        <vt:i4>5</vt:i4>
      </vt:variant>
      <vt:variant>
        <vt:lpwstr/>
      </vt:variant>
      <vt:variant>
        <vt:lpwstr>_Toc178605337</vt:lpwstr>
      </vt:variant>
      <vt:variant>
        <vt:i4>1048634</vt:i4>
      </vt:variant>
      <vt:variant>
        <vt:i4>86</vt:i4>
      </vt:variant>
      <vt:variant>
        <vt:i4>0</vt:i4>
      </vt:variant>
      <vt:variant>
        <vt:i4>5</vt:i4>
      </vt:variant>
      <vt:variant>
        <vt:lpwstr/>
      </vt:variant>
      <vt:variant>
        <vt:lpwstr>_Toc178605336</vt:lpwstr>
      </vt:variant>
      <vt:variant>
        <vt:i4>1048634</vt:i4>
      </vt:variant>
      <vt:variant>
        <vt:i4>80</vt:i4>
      </vt:variant>
      <vt:variant>
        <vt:i4>0</vt:i4>
      </vt:variant>
      <vt:variant>
        <vt:i4>5</vt:i4>
      </vt:variant>
      <vt:variant>
        <vt:lpwstr/>
      </vt:variant>
      <vt:variant>
        <vt:lpwstr>_Toc178605335</vt:lpwstr>
      </vt:variant>
      <vt:variant>
        <vt:i4>1048634</vt:i4>
      </vt:variant>
      <vt:variant>
        <vt:i4>74</vt:i4>
      </vt:variant>
      <vt:variant>
        <vt:i4>0</vt:i4>
      </vt:variant>
      <vt:variant>
        <vt:i4>5</vt:i4>
      </vt:variant>
      <vt:variant>
        <vt:lpwstr/>
      </vt:variant>
      <vt:variant>
        <vt:lpwstr>_Toc178605334</vt:lpwstr>
      </vt:variant>
      <vt:variant>
        <vt:i4>1048634</vt:i4>
      </vt:variant>
      <vt:variant>
        <vt:i4>68</vt:i4>
      </vt:variant>
      <vt:variant>
        <vt:i4>0</vt:i4>
      </vt:variant>
      <vt:variant>
        <vt:i4>5</vt:i4>
      </vt:variant>
      <vt:variant>
        <vt:lpwstr/>
      </vt:variant>
      <vt:variant>
        <vt:lpwstr>_Toc178605333</vt:lpwstr>
      </vt:variant>
      <vt:variant>
        <vt:i4>1048634</vt:i4>
      </vt:variant>
      <vt:variant>
        <vt:i4>62</vt:i4>
      </vt:variant>
      <vt:variant>
        <vt:i4>0</vt:i4>
      </vt:variant>
      <vt:variant>
        <vt:i4>5</vt:i4>
      </vt:variant>
      <vt:variant>
        <vt:lpwstr/>
      </vt:variant>
      <vt:variant>
        <vt:lpwstr>_Toc178605332</vt:lpwstr>
      </vt:variant>
      <vt:variant>
        <vt:i4>1048634</vt:i4>
      </vt:variant>
      <vt:variant>
        <vt:i4>56</vt:i4>
      </vt:variant>
      <vt:variant>
        <vt:i4>0</vt:i4>
      </vt:variant>
      <vt:variant>
        <vt:i4>5</vt:i4>
      </vt:variant>
      <vt:variant>
        <vt:lpwstr/>
      </vt:variant>
      <vt:variant>
        <vt:lpwstr>_Toc178605331</vt:lpwstr>
      </vt:variant>
      <vt:variant>
        <vt:i4>1048634</vt:i4>
      </vt:variant>
      <vt:variant>
        <vt:i4>50</vt:i4>
      </vt:variant>
      <vt:variant>
        <vt:i4>0</vt:i4>
      </vt:variant>
      <vt:variant>
        <vt:i4>5</vt:i4>
      </vt:variant>
      <vt:variant>
        <vt:lpwstr/>
      </vt:variant>
      <vt:variant>
        <vt:lpwstr>_Toc178605330</vt:lpwstr>
      </vt:variant>
      <vt:variant>
        <vt:i4>1114170</vt:i4>
      </vt:variant>
      <vt:variant>
        <vt:i4>44</vt:i4>
      </vt:variant>
      <vt:variant>
        <vt:i4>0</vt:i4>
      </vt:variant>
      <vt:variant>
        <vt:i4>5</vt:i4>
      </vt:variant>
      <vt:variant>
        <vt:lpwstr/>
      </vt:variant>
      <vt:variant>
        <vt:lpwstr>_Toc178605329</vt:lpwstr>
      </vt:variant>
      <vt:variant>
        <vt:i4>1114170</vt:i4>
      </vt:variant>
      <vt:variant>
        <vt:i4>38</vt:i4>
      </vt:variant>
      <vt:variant>
        <vt:i4>0</vt:i4>
      </vt:variant>
      <vt:variant>
        <vt:i4>5</vt:i4>
      </vt:variant>
      <vt:variant>
        <vt:lpwstr/>
      </vt:variant>
      <vt:variant>
        <vt:lpwstr>_Toc178605328</vt:lpwstr>
      </vt:variant>
      <vt:variant>
        <vt:i4>1114170</vt:i4>
      </vt:variant>
      <vt:variant>
        <vt:i4>32</vt:i4>
      </vt:variant>
      <vt:variant>
        <vt:i4>0</vt:i4>
      </vt:variant>
      <vt:variant>
        <vt:i4>5</vt:i4>
      </vt:variant>
      <vt:variant>
        <vt:lpwstr/>
      </vt:variant>
      <vt:variant>
        <vt:lpwstr>_Toc178605327</vt:lpwstr>
      </vt:variant>
      <vt:variant>
        <vt:i4>1114170</vt:i4>
      </vt:variant>
      <vt:variant>
        <vt:i4>26</vt:i4>
      </vt:variant>
      <vt:variant>
        <vt:i4>0</vt:i4>
      </vt:variant>
      <vt:variant>
        <vt:i4>5</vt:i4>
      </vt:variant>
      <vt:variant>
        <vt:lpwstr/>
      </vt:variant>
      <vt:variant>
        <vt:lpwstr>_Toc178605326</vt:lpwstr>
      </vt:variant>
      <vt:variant>
        <vt:i4>1114170</vt:i4>
      </vt:variant>
      <vt:variant>
        <vt:i4>20</vt:i4>
      </vt:variant>
      <vt:variant>
        <vt:i4>0</vt:i4>
      </vt:variant>
      <vt:variant>
        <vt:i4>5</vt:i4>
      </vt:variant>
      <vt:variant>
        <vt:lpwstr/>
      </vt:variant>
      <vt:variant>
        <vt:lpwstr>_Toc178605325</vt:lpwstr>
      </vt:variant>
      <vt:variant>
        <vt:i4>1114170</vt:i4>
      </vt:variant>
      <vt:variant>
        <vt:i4>14</vt:i4>
      </vt:variant>
      <vt:variant>
        <vt:i4>0</vt:i4>
      </vt:variant>
      <vt:variant>
        <vt:i4>5</vt:i4>
      </vt:variant>
      <vt:variant>
        <vt:lpwstr/>
      </vt:variant>
      <vt:variant>
        <vt:lpwstr>_Toc178605324</vt:lpwstr>
      </vt:variant>
      <vt:variant>
        <vt:i4>1114170</vt:i4>
      </vt:variant>
      <vt:variant>
        <vt:i4>8</vt:i4>
      </vt:variant>
      <vt:variant>
        <vt:i4>0</vt:i4>
      </vt:variant>
      <vt:variant>
        <vt:i4>5</vt:i4>
      </vt:variant>
      <vt:variant>
        <vt:lpwstr/>
      </vt:variant>
      <vt:variant>
        <vt:lpwstr>_Toc178605323</vt:lpwstr>
      </vt:variant>
      <vt:variant>
        <vt:i4>1114170</vt:i4>
      </vt:variant>
      <vt:variant>
        <vt:i4>2</vt:i4>
      </vt:variant>
      <vt:variant>
        <vt:i4>0</vt:i4>
      </vt:variant>
      <vt:variant>
        <vt:i4>5</vt:i4>
      </vt:variant>
      <vt:variant>
        <vt:lpwstr/>
      </vt:variant>
      <vt:variant>
        <vt:lpwstr>_Toc178605322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Hautakangas Sari</dc:creator>
  <cp:keywords/>
  <dc:description/>
  <cp:lastModifiedBy>Tikkakoski Tanja</cp:lastModifiedBy>
  <cp:revision>3</cp:revision>
  <cp:lastPrinted>2025-01-27T11:46:00Z</cp:lastPrinted>
  <dcterms:created xsi:type="dcterms:W3CDTF">2026-02-10T11:44:00Z</dcterms:created>
  <dcterms:modified xsi:type="dcterms:W3CDTF">2026-02-10T11:46:00Z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0x0101008D1692E740379E4DACA84B02B78E50B1</vt:lpwstr>
  </property>
  <property fmtid="{D5CDD505-2E9C-101B-9397-08002B2CF9AE}" pid="3" name="MediaServiceImageTags">
    <vt:lpwstr/>
  </property>
</Properties>
</file>