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31DEDEBB" w14:textId="77777777" w:rsidR="003F3F53" w:rsidRDefault="003F3F53"/>
        <w:p w14:paraId="4E137151" w14:textId="77777777"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0F0B1F99" wp14:editId="38C7EB40">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707B523"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A3E09BF" w14:textId="77777777" w:rsidTr="00164057">
                                  <w:trPr>
                                    <w:trHeight w:val="558"/>
                                  </w:trPr>
                                  <w:tc>
                                    <w:tcPr>
                                      <w:tcW w:w="2893" w:type="dxa"/>
                                    </w:tcPr>
                                    <w:p w14:paraId="6DBCB463"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7B612E66" w14:textId="111EE8BA" w:rsidR="00AB49E2" w:rsidRDefault="008519D1" w:rsidP="009C03DD">
                                      <w:pPr>
                                        <w:pStyle w:val="BasicParagraph"/>
                                        <w:rPr>
                                          <w:rFonts w:asciiTheme="minorHAnsi" w:hAnsiTheme="minorHAnsi"/>
                                        </w:rPr>
                                      </w:pPr>
                                      <w:r>
                                        <w:rPr>
                                          <w:rFonts w:asciiTheme="minorHAnsi" w:hAnsiTheme="minorHAnsi"/>
                                        </w:rPr>
                                        <w:t xml:space="preserve">                                                                             </w:t>
                                      </w:r>
                                      <w:r w:rsidR="006D7353">
                                        <w:rPr>
                                          <w:rFonts w:asciiTheme="minorHAnsi" w:hAnsiTheme="minorHAnsi"/>
                                        </w:rPr>
                                        <w:t>28.5</w:t>
                                      </w:r>
                                      <w:r>
                                        <w:rPr>
                                          <w:rFonts w:asciiTheme="minorHAnsi" w:hAnsiTheme="minorHAnsi"/>
                                        </w:rPr>
                                        <w:t>.2025</w:t>
                                      </w:r>
                                    </w:p>
                                  </w:tc>
                                </w:tr>
                                <w:tr w:rsidR="00AB49E2" w14:paraId="4F9F36D7" w14:textId="77777777" w:rsidTr="005F2862">
                                  <w:tc>
                                    <w:tcPr>
                                      <w:tcW w:w="2893" w:type="dxa"/>
                                    </w:tcPr>
                                    <w:p w14:paraId="1908C69F" w14:textId="77777777" w:rsidR="00D3077A"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tc>
                                  <w:tc>
                                    <w:tcPr>
                                      <w:tcW w:w="5607" w:type="dxa"/>
                                    </w:tcPr>
                                    <w:p w14:paraId="00B87A43" w14:textId="77777777" w:rsidR="00AB49E2" w:rsidRDefault="00AB49E2" w:rsidP="009C03DD">
                                      <w:pPr>
                                        <w:pStyle w:val="BasicParagraph"/>
                                        <w:rPr>
                                          <w:rFonts w:asciiTheme="minorHAnsi" w:hAnsiTheme="minorHAnsi"/>
                                          <w:lang w:val="fi-FI"/>
                                        </w:rPr>
                                      </w:pPr>
                                    </w:p>
                                    <w:p w14:paraId="40370E2B" w14:textId="77777777" w:rsidR="00164057" w:rsidRDefault="00164057" w:rsidP="009C03DD">
                                      <w:pPr>
                                        <w:pStyle w:val="BasicParagraph"/>
                                        <w:rPr>
                                          <w:rFonts w:asciiTheme="minorHAnsi" w:hAnsiTheme="minorHAnsi"/>
                                          <w:lang w:val="fi-FI"/>
                                        </w:rPr>
                                      </w:pPr>
                                    </w:p>
                                    <w:p w14:paraId="1B275972" w14:textId="77777777" w:rsidR="00164057" w:rsidRPr="00A521FD" w:rsidRDefault="00164057" w:rsidP="009C03DD">
                                      <w:pPr>
                                        <w:pStyle w:val="BasicParagraph"/>
                                        <w:rPr>
                                          <w:rFonts w:asciiTheme="minorHAnsi" w:hAnsiTheme="minorHAnsi"/>
                                          <w:lang w:val="fi-FI"/>
                                        </w:rPr>
                                      </w:pPr>
                                      <w:r>
                                        <w:rPr>
                                          <w:rFonts w:asciiTheme="minorHAnsi" w:hAnsiTheme="minorHAnsi"/>
                                          <w:lang w:val="fi-FI"/>
                                        </w:rPr>
                                        <w:t>Riikka Laine, palveluyksikön johtaja</w:t>
                                      </w:r>
                                    </w:p>
                                  </w:tc>
                                </w:tr>
                                <w:tr w:rsidR="00A94DBF" w14:paraId="50D34493" w14:textId="77777777" w:rsidTr="005F2862">
                                  <w:tc>
                                    <w:tcPr>
                                      <w:tcW w:w="2893" w:type="dxa"/>
                                    </w:tcPr>
                                    <w:p w14:paraId="2A07BA70"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0588167C" w14:textId="77777777" w:rsidR="00A94DBF" w:rsidRPr="00A521FD" w:rsidRDefault="001C40C1" w:rsidP="009C03DD">
                                      <w:pPr>
                                        <w:pStyle w:val="BasicParagraph"/>
                                        <w:rPr>
                                          <w:rFonts w:asciiTheme="minorHAnsi" w:hAnsiTheme="minorHAnsi"/>
                                          <w:lang w:val="fi-FI"/>
                                        </w:rPr>
                                      </w:pPr>
                                      <w:r>
                                        <w:rPr>
                                          <w:rFonts w:asciiTheme="minorHAnsi" w:hAnsiTheme="minorHAnsi"/>
                                          <w:lang w:val="fi-FI"/>
                                        </w:rPr>
                                        <w:t>1.2.246.10.20085283.10.13</w:t>
                                      </w:r>
                                    </w:p>
                                  </w:tc>
                                </w:tr>
                              </w:tbl>
                              <w:p w14:paraId="53FA97B7"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0B1F99"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707B523"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A3E09BF" w14:textId="77777777" w:rsidTr="00164057">
                            <w:trPr>
                              <w:trHeight w:val="558"/>
                            </w:trPr>
                            <w:tc>
                              <w:tcPr>
                                <w:tcW w:w="2893" w:type="dxa"/>
                              </w:tcPr>
                              <w:p w14:paraId="6DBCB463"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7B612E66" w14:textId="111EE8BA" w:rsidR="00AB49E2" w:rsidRDefault="008519D1" w:rsidP="009C03DD">
                                <w:pPr>
                                  <w:pStyle w:val="BasicParagraph"/>
                                  <w:rPr>
                                    <w:rFonts w:asciiTheme="minorHAnsi" w:hAnsiTheme="minorHAnsi"/>
                                  </w:rPr>
                                </w:pPr>
                                <w:r>
                                  <w:rPr>
                                    <w:rFonts w:asciiTheme="minorHAnsi" w:hAnsiTheme="minorHAnsi"/>
                                  </w:rPr>
                                  <w:t xml:space="preserve">                                                                             </w:t>
                                </w:r>
                                <w:r w:rsidR="006D7353">
                                  <w:rPr>
                                    <w:rFonts w:asciiTheme="minorHAnsi" w:hAnsiTheme="minorHAnsi"/>
                                  </w:rPr>
                                  <w:t>28.5</w:t>
                                </w:r>
                                <w:r>
                                  <w:rPr>
                                    <w:rFonts w:asciiTheme="minorHAnsi" w:hAnsiTheme="minorHAnsi"/>
                                  </w:rPr>
                                  <w:t>.2025</w:t>
                                </w:r>
                              </w:p>
                            </w:tc>
                          </w:tr>
                          <w:tr w:rsidR="00AB49E2" w14:paraId="4F9F36D7" w14:textId="77777777" w:rsidTr="005F2862">
                            <w:tc>
                              <w:tcPr>
                                <w:tcW w:w="2893" w:type="dxa"/>
                              </w:tcPr>
                              <w:p w14:paraId="1908C69F" w14:textId="77777777" w:rsidR="00D3077A"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tc>
                            <w:tc>
                              <w:tcPr>
                                <w:tcW w:w="5607" w:type="dxa"/>
                              </w:tcPr>
                              <w:p w14:paraId="00B87A43" w14:textId="77777777" w:rsidR="00AB49E2" w:rsidRDefault="00AB49E2" w:rsidP="009C03DD">
                                <w:pPr>
                                  <w:pStyle w:val="BasicParagraph"/>
                                  <w:rPr>
                                    <w:rFonts w:asciiTheme="minorHAnsi" w:hAnsiTheme="minorHAnsi"/>
                                    <w:lang w:val="fi-FI"/>
                                  </w:rPr>
                                </w:pPr>
                              </w:p>
                              <w:p w14:paraId="40370E2B" w14:textId="77777777" w:rsidR="00164057" w:rsidRDefault="00164057" w:rsidP="009C03DD">
                                <w:pPr>
                                  <w:pStyle w:val="BasicParagraph"/>
                                  <w:rPr>
                                    <w:rFonts w:asciiTheme="minorHAnsi" w:hAnsiTheme="minorHAnsi"/>
                                    <w:lang w:val="fi-FI"/>
                                  </w:rPr>
                                </w:pPr>
                              </w:p>
                              <w:p w14:paraId="1B275972" w14:textId="77777777" w:rsidR="00164057" w:rsidRPr="00A521FD" w:rsidRDefault="00164057" w:rsidP="009C03DD">
                                <w:pPr>
                                  <w:pStyle w:val="BasicParagraph"/>
                                  <w:rPr>
                                    <w:rFonts w:asciiTheme="minorHAnsi" w:hAnsiTheme="minorHAnsi"/>
                                    <w:lang w:val="fi-FI"/>
                                  </w:rPr>
                                </w:pPr>
                                <w:r>
                                  <w:rPr>
                                    <w:rFonts w:asciiTheme="minorHAnsi" w:hAnsiTheme="minorHAnsi"/>
                                    <w:lang w:val="fi-FI"/>
                                  </w:rPr>
                                  <w:t>Riikka Laine, palveluyksikön johtaja</w:t>
                                </w:r>
                              </w:p>
                            </w:tc>
                          </w:tr>
                          <w:tr w:rsidR="00A94DBF" w14:paraId="50D34493" w14:textId="77777777" w:rsidTr="005F2862">
                            <w:tc>
                              <w:tcPr>
                                <w:tcW w:w="2893" w:type="dxa"/>
                              </w:tcPr>
                              <w:p w14:paraId="2A07BA70"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0588167C" w14:textId="77777777" w:rsidR="00A94DBF" w:rsidRPr="00A521FD" w:rsidRDefault="001C40C1" w:rsidP="009C03DD">
                                <w:pPr>
                                  <w:pStyle w:val="BasicParagraph"/>
                                  <w:rPr>
                                    <w:rFonts w:asciiTheme="minorHAnsi" w:hAnsiTheme="minorHAnsi"/>
                                    <w:lang w:val="fi-FI"/>
                                  </w:rPr>
                                </w:pPr>
                                <w:r>
                                  <w:rPr>
                                    <w:rFonts w:asciiTheme="minorHAnsi" w:hAnsiTheme="minorHAnsi"/>
                                    <w:lang w:val="fi-FI"/>
                                  </w:rPr>
                                  <w:t>1.2.246.10.20085283.10.13</w:t>
                                </w:r>
                              </w:p>
                            </w:tc>
                          </w:tr>
                        </w:tbl>
                        <w:p w14:paraId="53FA97B7"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6898D8B4" wp14:editId="4ABE6528">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0C1826F3" w14:textId="77777777" w:rsidR="003F3F53" w:rsidRDefault="00387860" w:rsidP="003F3F53">
                                <w:pPr>
                                  <w:pStyle w:val="Style6"/>
                                </w:pPr>
                                <w:proofErr w:type="spellStart"/>
                                <w:r>
                                  <w:t>Tukena</w:t>
                                </w:r>
                                <w:proofErr w:type="spellEnd"/>
                                <w:r>
                                  <w:t xml:space="preserve"> </w:t>
                                </w:r>
                                <w:proofErr w:type="spellStart"/>
                                <w:r w:rsidR="003223B3">
                                  <w:t>Metsälinna</w:t>
                                </w:r>
                                <w:proofErr w:type="spellEnd"/>
                                <w:r w:rsidR="003223B3">
                                  <w:t xml:space="preserve"> </w:t>
                                </w:r>
                                <w:r w:rsidRPr="00B179AF">
                                  <w:rPr>
                                    <w:lang w:val="fi-FI"/>
                                  </w:rPr>
                                  <w:t>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8D8B4"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0C1826F3" w14:textId="77777777" w:rsidR="003F3F53" w:rsidRDefault="00387860" w:rsidP="003F3F53">
                          <w:pPr>
                            <w:pStyle w:val="Style6"/>
                          </w:pPr>
                          <w:proofErr w:type="spellStart"/>
                          <w:r>
                            <w:t>Tukena</w:t>
                          </w:r>
                          <w:proofErr w:type="spellEnd"/>
                          <w:r>
                            <w:t xml:space="preserve"> </w:t>
                          </w:r>
                          <w:proofErr w:type="spellStart"/>
                          <w:r w:rsidR="003223B3">
                            <w:t>Metsälinna</w:t>
                          </w:r>
                          <w:proofErr w:type="spellEnd"/>
                          <w:r w:rsidR="003223B3">
                            <w:t xml:space="preserve"> </w:t>
                          </w:r>
                          <w:r w:rsidRPr="00B179AF">
                            <w:rPr>
                              <w:lang w:val="fi-FI"/>
                            </w:rPr>
                            <w:t>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Content>
        <w:p w14:paraId="5AEF11E8" w14:textId="77777777" w:rsidR="00B24EB9" w:rsidRPr="00B24EB9" w:rsidRDefault="00B24EB9">
          <w:pPr>
            <w:pStyle w:val="Sisllysluettelonotsikko"/>
            <w:rPr>
              <w:lang w:val="fi-FI"/>
            </w:rPr>
          </w:pPr>
          <w:r>
            <w:rPr>
              <w:lang w:val="fi-FI"/>
            </w:rPr>
            <w:t>Sisällys</w:t>
          </w:r>
        </w:p>
        <w:p w14:paraId="208ED730" w14:textId="77777777"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9B43FD">
              <w:rPr>
                <w:noProof/>
                <w:webHidden/>
              </w:rPr>
              <w:t>2</w:t>
            </w:r>
            <w:r w:rsidR="009B43FD">
              <w:rPr>
                <w:noProof/>
                <w:webHidden/>
              </w:rPr>
              <w:fldChar w:fldCharType="end"/>
            </w:r>
          </w:hyperlink>
        </w:p>
        <w:p w14:paraId="22E2011D" w14:textId="77777777" w:rsidR="009B43FD" w:rsidRDefault="00000000">
          <w:pPr>
            <w:pStyle w:val="Sisluet2"/>
            <w:tabs>
              <w:tab w:val="right" w:leader="dot" w:pos="9016"/>
            </w:tabs>
            <w:rPr>
              <w:rFonts w:eastAsiaTheme="minorEastAsia"/>
              <w:b w:val="0"/>
              <w:bCs w:val="0"/>
              <w:noProof/>
              <w:lang w:eastAsia="fi-FI"/>
            </w:rPr>
          </w:pPr>
          <w:hyperlink w:anchor="_Toc179284390" w:history="1">
            <w:r w:rsidR="009B43FD" w:rsidRPr="009D1C35">
              <w:rPr>
                <w:rStyle w:val="Hyperlinkki"/>
                <w:noProof/>
              </w:rPr>
              <w:t>1.1 Palveluntuottajan perustiedot</w:t>
            </w:r>
            <w:r w:rsidR="009B43FD">
              <w:rPr>
                <w:noProof/>
                <w:webHidden/>
              </w:rPr>
              <w:tab/>
            </w:r>
            <w:r w:rsidR="009B43FD">
              <w:rPr>
                <w:noProof/>
                <w:webHidden/>
              </w:rPr>
              <w:fldChar w:fldCharType="begin"/>
            </w:r>
            <w:r w:rsidR="009B43FD">
              <w:rPr>
                <w:noProof/>
                <w:webHidden/>
              </w:rPr>
              <w:instrText xml:space="preserve"> PAGEREF _Toc179284390 \h </w:instrText>
            </w:r>
            <w:r w:rsidR="009B43FD">
              <w:rPr>
                <w:noProof/>
                <w:webHidden/>
              </w:rPr>
            </w:r>
            <w:r w:rsidR="009B43FD">
              <w:rPr>
                <w:noProof/>
                <w:webHidden/>
              </w:rPr>
              <w:fldChar w:fldCharType="separate"/>
            </w:r>
            <w:r w:rsidR="009B43FD">
              <w:rPr>
                <w:noProof/>
                <w:webHidden/>
              </w:rPr>
              <w:t>2</w:t>
            </w:r>
            <w:r w:rsidR="009B43FD">
              <w:rPr>
                <w:noProof/>
                <w:webHidden/>
              </w:rPr>
              <w:fldChar w:fldCharType="end"/>
            </w:r>
          </w:hyperlink>
        </w:p>
        <w:p w14:paraId="5351839C" w14:textId="77777777" w:rsidR="009B43FD" w:rsidRDefault="00000000">
          <w:pPr>
            <w:pStyle w:val="Sisluet2"/>
            <w:tabs>
              <w:tab w:val="right" w:leader="dot" w:pos="9016"/>
            </w:tabs>
            <w:rPr>
              <w:rFonts w:eastAsiaTheme="minorEastAsia"/>
              <w:b w:val="0"/>
              <w:bCs w:val="0"/>
              <w:noProof/>
              <w:lang w:eastAsia="fi-FI"/>
            </w:rPr>
          </w:pPr>
          <w:hyperlink w:anchor="_Toc179284391" w:history="1">
            <w:r w:rsidR="009B43FD" w:rsidRPr="009D1C35">
              <w:rPr>
                <w:rStyle w:val="Hyperlinkki"/>
                <w:noProof/>
              </w:rPr>
              <w:t>1.2 Palveluyksikön perustiedot</w:t>
            </w:r>
            <w:r w:rsidR="009B43FD">
              <w:rPr>
                <w:noProof/>
                <w:webHidden/>
              </w:rPr>
              <w:tab/>
            </w:r>
            <w:r w:rsidR="009B43FD">
              <w:rPr>
                <w:noProof/>
                <w:webHidden/>
              </w:rPr>
              <w:fldChar w:fldCharType="begin"/>
            </w:r>
            <w:r w:rsidR="009B43FD">
              <w:rPr>
                <w:noProof/>
                <w:webHidden/>
              </w:rPr>
              <w:instrText xml:space="preserve"> PAGEREF _Toc179284391 \h </w:instrText>
            </w:r>
            <w:r w:rsidR="009B43FD">
              <w:rPr>
                <w:noProof/>
                <w:webHidden/>
              </w:rPr>
            </w:r>
            <w:r w:rsidR="009B43FD">
              <w:rPr>
                <w:noProof/>
                <w:webHidden/>
              </w:rPr>
              <w:fldChar w:fldCharType="separate"/>
            </w:r>
            <w:r w:rsidR="009B43FD">
              <w:rPr>
                <w:noProof/>
                <w:webHidden/>
              </w:rPr>
              <w:t>2</w:t>
            </w:r>
            <w:r w:rsidR="009B43FD">
              <w:rPr>
                <w:noProof/>
                <w:webHidden/>
              </w:rPr>
              <w:fldChar w:fldCharType="end"/>
            </w:r>
          </w:hyperlink>
        </w:p>
        <w:p w14:paraId="7932DBD9" w14:textId="77777777" w:rsidR="009B43FD" w:rsidRDefault="00000000">
          <w:pPr>
            <w:pStyle w:val="Sisluet2"/>
            <w:tabs>
              <w:tab w:val="right" w:leader="dot" w:pos="9016"/>
            </w:tabs>
            <w:rPr>
              <w:rFonts w:eastAsiaTheme="minorEastAsia"/>
              <w:b w:val="0"/>
              <w:bCs w:val="0"/>
              <w:noProof/>
              <w:lang w:eastAsia="fi-FI"/>
            </w:rPr>
          </w:pPr>
          <w:hyperlink w:anchor="_Toc179284392" w:history="1">
            <w:r w:rsidR="009B43FD" w:rsidRPr="009D1C35">
              <w:rPr>
                <w:rStyle w:val="Hyperlinkki"/>
                <w:noProof/>
              </w:rPr>
              <w:t>1.3. Palveluyksikön ostopalvelut</w:t>
            </w:r>
            <w:r w:rsidR="009B43FD">
              <w:rPr>
                <w:noProof/>
                <w:webHidden/>
              </w:rPr>
              <w:tab/>
            </w:r>
            <w:r w:rsidR="009B43FD">
              <w:rPr>
                <w:noProof/>
                <w:webHidden/>
              </w:rPr>
              <w:fldChar w:fldCharType="begin"/>
            </w:r>
            <w:r w:rsidR="009B43FD">
              <w:rPr>
                <w:noProof/>
                <w:webHidden/>
              </w:rPr>
              <w:instrText xml:space="preserve"> PAGEREF _Toc179284392 \h </w:instrText>
            </w:r>
            <w:r w:rsidR="009B43FD">
              <w:rPr>
                <w:noProof/>
                <w:webHidden/>
              </w:rPr>
            </w:r>
            <w:r w:rsidR="009B43FD">
              <w:rPr>
                <w:noProof/>
                <w:webHidden/>
              </w:rPr>
              <w:fldChar w:fldCharType="separate"/>
            </w:r>
            <w:r w:rsidR="009B43FD">
              <w:rPr>
                <w:noProof/>
                <w:webHidden/>
              </w:rPr>
              <w:t>2</w:t>
            </w:r>
            <w:r w:rsidR="009B43FD">
              <w:rPr>
                <w:noProof/>
                <w:webHidden/>
              </w:rPr>
              <w:fldChar w:fldCharType="end"/>
            </w:r>
          </w:hyperlink>
        </w:p>
        <w:p w14:paraId="2F290E6B" w14:textId="77777777" w:rsidR="009B43FD" w:rsidRDefault="00000000">
          <w:pPr>
            <w:pStyle w:val="Sisluet2"/>
            <w:tabs>
              <w:tab w:val="right" w:leader="dot" w:pos="9016"/>
            </w:tabs>
            <w:rPr>
              <w:rFonts w:eastAsiaTheme="minorEastAsia"/>
              <w:b w:val="0"/>
              <w:bCs w:val="0"/>
              <w:noProof/>
              <w:lang w:eastAsia="fi-FI"/>
            </w:rPr>
          </w:pPr>
          <w:hyperlink w:anchor="_Toc179284393" w:history="1">
            <w:r w:rsidR="009B43FD" w:rsidRPr="009D1C35">
              <w:rPr>
                <w:rStyle w:val="Hyperlinkki"/>
                <w:noProof/>
              </w:rPr>
              <w:t>1.4 Palvelut, toiminta-ajatus ja toimintaperiaatteet</w:t>
            </w:r>
            <w:r w:rsidR="009B43FD">
              <w:rPr>
                <w:noProof/>
                <w:webHidden/>
              </w:rPr>
              <w:tab/>
            </w:r>
            <w:r w:rsidR="009B43FD">
              <w:rPr>
                <w:noProof/>
                <w:webHidden/>
              </w:rPr>
              <w:fldChar w:fldCharType="begin"/>
            </w:r>
            <w:r w:rsidR="009B43FD">
              <w:rPr>
                <w:noProof/>
                <w:webHidden/>
              </w:rPr>
              <w:instrText xml:space="preserve"> PAGEREF _Toc179284393 \h </w:instrText>
            </w:r>
            <w:r w:rsidR="009B43FD">
              <w:rPr>
                <w:noProof/>
                <w:webHidden/>
              </w:rPr>
            </w:r>
            <w:r w:rsidR="009B43FD">
              <w:rPr>
                <w:noProof/>
                <w:webHidden/>
              </w:rPr>
              <w:fldChar w:fldCharType="separate"/>
            </w:r>
            <w:r w:rsidR="009B43FD">
              <w:rPr>
                <w:noProof/>
                <w:webHidden/>
              </w:rPr>
              <w:t>3</w:t>
            </w:r>
            <w:r w:rsidR="009B43FD">
              <w:rPr>
                <w:noProof/>
                <w:webHidden/>
              </w:rPr>
              <w:fldChar w:fldCharType="end"/>
            </w:r>
          </w:hyperlink>
        </w:p>
        <w:p w14:paraId="551AD8A4" w14:textId="77777777" w:rsidR="009B43FD" w:rsidRDefault="00000000">
          <w:pPr>
            <w:pStyle w:val="Sisluet2"/>
            <w:tabs>
              <w:tab w:val="right" w:leader="dot" w:pos="9016"/>
            </w:tabs>
            <w:rPr>
              <w:rFonts w:eastAsiaTheme="minorEastAsia"/>
              <w:b w:val="0"/>
              <w:bCs w:val="0"/>
              <w:noProof/>
              <w:lang w:eastAsia="fi-FI"/>
            </w:rPr>
          </w:pPr>
          <w:hyperlink w:anchor="_Toc179284394" w:history="1">
            <w:r w:rsidR="009B43FD" w:rsidRPr="009D1C35">
              <w:rPr>
                <w:rStyle w:val="Hyperlinkki"/>
                <w:noProof/>
              </w:rPr>
              <w:t>2 Asiakasturvallisuus</w:t>
            </w:r>
            <w:r w:rsidR="009B43FD">
              <w:rPr>
                <w:noProof/>
                <w:webHidden/>
              </w:rPr>
              <w:tab/>
            </w:r>
            <w:r w:rsidR="009B43FD">
              <w:rPr>
                <w:noProof/>
                <w:webHidden/>
              </w:rPr>
              <w:fldChar w:fldCharType="begin"/>
            </w:r>
            <w:r w:rsidR="009B43FD">
              <w:rPr>
                <w:noProof/>
                <w:webHidden/>
              </w:rPr>
              <w:instrText xml:space="preserve"> PAGEREF _Toc179284394 \h </w:instrText>
            </w:r>
            <w:r w:rsidR="009B43FD">
              <w:rPr>
                <w:noProof/>
                <w:webHidden/>
              </w:rPr>
            </w:r>
            <w:r w:rsidR="009B43FD">
              <w:rPr>
                <w:noProof/>
                <w:webHidden/>
              </w:rPr>
              <w:fldChar w:fldCharType="separate"/>
            </w:r>
            <w:r w:rsidR="009B43FD">
              <w:rPr>
                <w:noProof/>
                <w:webHidden/>
              </w:rPr>
              <w:t>4</w:t>
            </w:r>
            <w:r w:rsidR="009B43FD">
              <w:rPr>
                <w:noProof/>
                <w:webHidden/>
              </w:rPr>
              <w:fldChar w:fldCharType="end"/>
            </w:r>
          </w:hyperlink>
        </w:p>
        <w:p w14:paraId="01F5E725" w14:textId="77777777" w:rsidR="009B43FD" w:rsidRDefault="00000000">
          <w:pPr>
            <w:pStyle w:val="Sisluet2"/>
            <w:tabs>
              <w:tab w:val="right" w:leader="dot" w:pos="9016"/>
            </w:tabs>
            <w:rPr>
              <w:rFonts w:eastAsiaTheme="minorEastAsia"/>
              <w:b w:val="0"/>
              <w:bCs w:val="0"/>
              <w:noProof/>
              <w:lang w:eastAsia="fi-FI"/>
            </w:rPr>
          </w:pPr>
          <w:hyperlink w:anchor="_Toc179284395" w:history="1">
            <w:r w:rsidR="009B43FD" w:rsidRPr="009D1C35">
              <w:rPr>
                <w:rStyle w:val="Hyperlinkki"/>
                <w:noProof/>
              </w:rPr>
              <w:t>2.1 Palveluiden laadulliset edellytykset</w:t>
            </w:r>
            <w:r w:rsidR="009B43FD">
              <w:rPr>
                <w:noProof/>
                <w:webHidden/>
              </w:rPr>
              <w:tab/>
            </w:r>
            <w:r w:rsidR="009B43FD">
              <w:rPr>
                <w:noProof/>
                <w:webHidden/>
              </w:rPr>
              <w:fldChar w:fldCharType="begin"/>
            </w:r>
            <w:r w:rsidR="009B43FD">
              <w:rPr>
                <w:noProof/>
                <w:webHidden/>
              </w:rPr>
              <w:instrText xml:space="preserve"> PAGEREF _Toc179284395 \h </w:instrText>
            </w:r>
            <w:r w:rsidR="009B43FD">
              <w:rPr>
                <w:noProof/>
                <w:webHidden/>
              </w:rPr>
            </w:r>
            <w:r w:rsidR="009B43FD">
              <w:rPr>
                <w:noProof/>
                <w:webHidden/>
              </w:rPr>
              <w:fldChar w:fldCharType="separate"/>
            </w:r>
            <w:r w:rsidR="009B43FD">
              <w:rPr>
                <w:noProof/>
                <w:webHidden/>
              </w:rPr>
              <w:t>4</w:t>
            </w:r>
            <w:r w:rsidR="009B43FD">
              <w:rPr>
                <w:noProof/>
                <w:webHidden/>
              </w:rPr>
              <w:fldChar w:fldCharType="end"/>
            </w:r>
          </w:hyperlink>
        </w:p>
        <w:p w14:paraId="51B12891" w14:textId="77777777" w:rsidR="009B43FD" w:rsidRDefault="00000000">
          <w:pPr>
            <w:pStyle w:val="Sisluet2"/>
            <w:tabs>
              <w:tab w:val="right" w:leader="dot" w:pos="9016"/>
            </w:tabs>
            <w:rPr>
              <w:rFonts w:eastAsiaTheme="minorEastAsia"/>
              <w:b w:val="0"/>
              <w:bCs w:val="0"/>
              <w:noProof/>
              <w:lang w:eastAsia="fi-FI"/>
            </w:rPr>
          </w:pPr>
          <w:hyperlink w:anchor="_Toc179284396" w:history="1">
            <w:r w:rsidR="009B43FD" w:rsidRPr="009D1C35">
              <w:rPr>
                <w:rStyle w:val="Hyperlinkki"/>
                <w:noProof/>
              </w:rPr>
              <w:t>2.2 Vastuu palvelujen laadusta</w:t>
            </w:r>
            <w:r w:rsidR="009B43FD">
              <w:rPr>
                <w:noProof/>
                <w:webHidden/>
              </w:rPr>
              <w:tab/>
            </w:r>
            <w:r w:rsidR="009B43FD">
              <w:rPr>
                <w:noProof/>
                <w:webHidden/>
              </w:rPr>
              <w:fldChar w:fldCharType="begin"/>
            </w:r>
            <w:r w:rsidR="009B43FD">
              <w:rPr>
                <w:noProof/>
                <w:webHidden/>
              </w:rPr>
              <w:instrText xml:space="preserve"> PAGEREF _Toc179284396 \h </w:instrText>
            </w:r>
            <w:r w:rsidR="009B43FD">
              <w:rPr>
                <w:noProof/>
                <w:webHidden/>
              </w:rPr>
            </w:r>
            <w:r w:rsidR="009B43FD">
              <w:rPr>
                <w:noProof/>
                <w:webHidden/>
              </w:rPr>
              <w:fldChar w:fldCharType="separate"/>
            </w:r>
            <w:r w:rsidR="009B43FD">
              <w:rPr>
                <w:noProof/>
                <w:webHidden/>
              </w:rPr>
              <w:t>6</w:t>
            </w:r>
            <w:r w:rsidR="009B43FD">
              <w:rPr>
                <w:noProof/>
                <w:webHidden/>
              </w:rPr>
              <w:fldChar w:fldCharType="end"/>
            </w:r>
          </w:hyperlink>
        </w:p>
        <w:p w14:paraId="146E3060" w14:textId="77777777" w:rsidR="009B43FD" w:rsidRDefault="00000000">
          <w:pPr>
            <w:pStyle w:val="Sisluet2"/>
            <w:tabs>
              <w:tab w:val="right" w:leader="dot" w:pos="9016"/>
            </w:tabs>
            <w:rPr>
              <w:rFonts w:eastAsiaTheme="minorEastAsia"/>
              <w:b w:val="0"/>
              <w:bCs w:val="0"/>
              <w:noProof/>
              <w:lang w:eastAsia="fi-FI"/>
            </w:rPr>
          </w:pPr>
          <w:hyperlink w:anchor="_Toc179284397" w:history="1">
            <w:r w:rsidR="009B43FD" w:rsidRPr="009D1C35">
              <w:rPr>
                <w:rStyle w:val="Hyperlinkki"/>
                <w:noProof/>
              </w:rPr>
              <w:t>2.3 Asiakkaan asema ja oikeudet</w:t>
            </w:r>
            <w:r w:rsidR="009B43FD">
              <w:rPr>
                <w:noProof/>
                <w:webHidden/>
              </w:rPr>
              <w:tab/>
            </w:r>
            <w:r w:rsidR="009B43FD">
              <w:rPr>
                <w:noProof/>
                <w:webHidden/>
              </w:rPr>
              <w:fldChar w:fldCharType="begin"/>
            </w:r>
            <w:r w:rsidR="009B43FD">
              <w:rPr>
                <w:noProof/>
                <w:webHidden/>
              </w:rPr>
              <w:instrText xml:space="preserve"> PAGEREF _Toc179284397 \h </w:instrText>
            </w:r>
            <w:r w:rsidR="009B43FD">
              <w:rPr>
                <w:noProof/>
                <w:webHidden/>
              </w:rPr>
            </w:r>
            <w:r w:rsidR="009B43FD">
              <w:rPr>
                <w:noProof/>
                <w:webHidden/>
              </w:rPr>
              <w:fldChar w:fldCharType="separate"/>
            </w:r>
            <w:r w:rsidR="009B43FD">
              <w:rPr>
                <w:noProof/>
                <w:webHidden/>
              </w:rPr>
              <w:t>6</w:t>
            </w:r>
            <w:r w:rsidR="009B43FD">
              <w:rPr>
                <w:noProof/>
                <w:webHidden/>
              </w:rPr>
              <w:fldChar w:fldCharType="end"/>
            </w:r>
          </w:hyperlink>
        </w:p>
        <w:p w14:paraId="62429A5B" w14:textId="77777777" w:rsidR="009B43FD" w:rsidRDefault="00000000">
          <w:pPr>
            <w:pStyle w:val="Sisluet2"/>
            <w:tabs>
              <w:tab w:val="right" w:leader="dot" w:pos="9016"/>
            </w:tabs>
            <w:rPr>
              <w:rFonts w:eastAsiaTheme="minorEastAsia"/>
              <w:b w:val="0"/>
              <w:bCs w:val="0"/>
              <w:noProof/>
              <w:lang w:eastAsia="fi-FI"/>
            </w:rPr>
          </w:pPr>
          <w:hyperlink w:anchor="_Toc179284398" w:history="1">
            <w:r w:rsidR="009B43FD" w:rsidRPr="009D1C35">
              <w:rPr>
                <w:rStyle w:val="Hyperlinkki"/>
                <w:noProof/>
              </w:rPr>
              <w:t>2.4 Muistutusten käsittely</w:t>
            </w:r>
            <w:r w:rsidR="009B43FD">
              <w:rPr>
                <w:noProof/>
                <w:webHidden/>
              </w:rPr>
              <w:tab/>
            </w:r>
            <w:r w:rsidR="009B43FD">
              <w:rPr>
                <w:noProof/>
                <w:webHidden/>
              </w:rPr>
              <w:fldChar w:fldCharType="begin"/>
            </w:r>
            <w:r w:rsidR="009B43FD">
              <w:rPr>
                <w:noProof/>
                <w:webHidden/>
              </w:rPr>
              <w:instrText xml:space="preserve"> PAGEREF _Toc179284398 \h </w:instrText>
            </w:r>
            <w:r w:rsidR="009B43FD">
              <w:rPr>
                <w:noProof/>
                <w:webHidden/>
              </w:rPr>
            </w:r>
            <w:r w:rsidR="009B43FD">
              <w:rPr>
                <w:noProof/>
                <w:webHidden/>
              </w:rPr>
              <w:fldChar w:fldCharType="separate"/>
            </w:r>
            <w:r w:rsidR="009B43FD">
              <w:rPr>
                <w:noProof/>
                <w:webHidden/>
              </w:rPr>
              <w:t>7</w:t>
            </w:r>
            <w:r w:rsidR="009B43FD">
              <w:rPr>
                <w:noProof/>
                <w:webHidden/>
              </w:rPr>
              <w:fldChar w:fldCharType="end"/>
            </w:r>
          </w:hyperlink>
        </w:p>
        <w:p w14:paraId="302879D7" w14:textId="77777777" w:rsidR="009B43FD" w:rsidRDefault="00000000">
          <w:pPr>
            <w:pStyle w:val="Sisluet2"/>
            <w:tabs>
              <w:tab w:val="right" w:leader="dot" w:pos="9016"/>
            </w:tabs>
            <w:rPr>
              <w:rFonts w:eastAsiaTheme="minorEastAsia"/>
              <w:b w:val="0"/>
              <w:bCs w:val="0"/>
              <w:noProof/>
              <w:lang w:eastAsia="fi-FI"/>
            </w:rPr>
          </w:pPr>
          <w:hyperlink w:anchor="_Toc179284399" w:history="1">
            <w:r w:rsidR="009B43FD" w:rsidRPr="009D1C35">
              <w:rPr>
                <w:rStyle w:val="Hyperlinkki"/>
                <w:noProof/>
              </w:rPr>
              <w:t>2.5 Henkilöstö</w:t>
            </w:r>
            <w:r w:rsidR="009B43FD">
              <w:rPr>
                <w:noProof/>
                <w:webHidden/>
              </w:rPr>
              <w:tab/>
            </w:r>
            <w:r w:rsidR="009B43FD">
              <w:rPr>
                <w:noProof/>
                <w:webHidden/>
              </w:rPr>
              <w:fldChar w:fldCharType="begin"/>
            </w:r>
            <w:r w:rsidR="009B43FD">
              <w:rPr>
                <w:noProof/>
                <w:webHidden/>
              </w:rPr>
              <w:instrText xml:space="preserve"> PAGEREF _Toc179284399 \h </w:instrText>
            </w:r>
            <w:r w:rsidR="009B43FD">
              <w:rPr>
                <w:noProof/>
                <w:webHidden/>
              </w:rPr>
            </w:r>
            <w:r w:rsidR="009B43FD">
              <w:rPr>
                <w:noProof/>
                <w:webHidden/>
              </w:rPr>
              <w:fldChar w:fldCharType="separate"/>
            </w:r>
            <w:r w:rsidR="009B43FD">
              <w:rPr>
                <w:noProof/>
                <w:webHidden/>
              </w:rPr>
              <w:t>8</w:t>
            </w:r>
            <w:r w:rsidR="009B43FD">
              <w:rPr>
                <w:noProof/>
                <w:webHidden/>
              </w:rPr>
              <w:fldChar w:fldCharType="end"/>
            </w:r>
          </w:hyperlink>
        </w:p>
        <w:p w14:paraId="1BD6EC59" w14:textId="77777777" w:rsidR="009B43FD" w:rsidRDefault="00000000">
          <w:pPr>
            <w:pStyle w:val="Sisluet2"/>
            <w:tabs>
              <w:tab w:val="right" w:leader="dot" w:pos="9016"/>
            </w:tabs>
            <w:rPr>
              <w:rFonts w:eastAsiaTheme="minorEastAsia"/>
              <w:b w:val="0"/>
              <w:bCs w:val="0"/>
              <w:noProof/>
              <w:lang w:eastAsia="fi-FI"/>
            </w:rPr>
          </w:pPr>
          <w:hyperlink w:anchor="_Toc179284400" w:history="1">
            <w:r w:rsidR="009B43FD" w:rsidRPr="009D1C35">
              <w:rPr>
                <w:rStyle w:val="Hyperlinkki"/>
                <w:noProof/>
              </w:rPr>
              <w:t>2.6 Asiakastyöhön osallistuvan henkilöstön riittävyyden seuranta</w:t>
            </w:r>
            <w:r w:rsidR="009B43FD">
              <w:rPr>
                <w:noProof/>
                <w:webHidden/>
              </w:rPr>
              <w:tab/>
            </w:r>
            <w:r w:rsidR="009B43FD">
              <w:rPr>
                <w:noProof/>
                <w:webHidden/>
              </w:rPr>
              <w:fldChar w:fldCharType="begin"/>
            </w:r>
            <w:r w:rsidR="009B43FD">
              <w:rPr>
                <w:noProof/>
                <w:webHidden/>
              </w:rPr>
              <w:instrText xml:space="preserve"> PAGEREF _Toc179284400 \h </w:instrText>
            </w:r>
            <w:r w:rsidR="009B43FD">
              <w:rPr>
                <w:noProof/>
                <w:webHidden/>
              </w:rPr>
            </w:r>
            <w:r w:rsidR="009B43FD">
              <w:rPr>
                <w:noProof/>
                <w:webHidden/>
              </w:rPr>
              <w:fldChar w:fldCharType="separate"/>
            </w:r>
            <w:r w:rsidR="009B43FD">
              <w:rPr>
                <w:noProof/>
                <w:webHidden/>
              </w:rPr>
              <w:t>8</w:t>
            </w:r>
            <w:r w:rsidR="009B43FD">
              <w:rPr>
                <w:noProof/>
                <w:webHidden/>
              </w:rPr>
              <w:fldChar w:fldCharType="end"/>
            </w:r>
          </w:hyperlink>
        </w:p>
        <w:p w14:paraId="1F35D180" w14:textId="77777777" w:rsidR="009B43FD" w:rsidRDefault="00000000">
          <w:pPr>
            <w:pStyle w:val="Sisluet2"/>
            <w:tabs>
              <w:tab w:val="right" w:leader="dot" w:pos="9016"/>
            </w:tabs>
            <w:rPr>
              <w:rFonts w:eastAsiaTheme="minorEastAsia"/>
              <w:b w:val="0"/>
              <w:bCs w:val="0"/>
              <w:noProof/>
              <w:lang w:eastAsia="fi-FI"/>
            </w:rPr>
          </w:pPr>
          <w:hyperlink w:anchor="_Toc179284401" w:history="1">
            <w:r w:rsidR="009B43FD" w:rsidRPr="009D1C35">
              <w:rPr>
                <w:rStyle w:val="Hyperlinkki"/>
                <w:noProof/>
              </w:rPr>
              <w:t>2.7 Monialainen yhteistyö ja palvelun koordinointi</w:t>
            </w:r>
            <w:r w:rsidR="009B43FD">
              <w:rPr>
                <w:noProof/>
                <w:webHidden/>
              </w:rPr>
              <w:tab/>
            </w:r>
            <w:r w:rsidR="009B43FD">
              <w:rPr>
                <w:noProof/>
                <w:webHidden/>
              </w:rPr>
              <w:fldChar w:fldCharType="begin"/>
            </w:r>
            <w:r w:rsidR="009B43FD">
              <w:rPr>
                <w:noProof/>
                <w:webHidden/>
              </w:rPr>
              <w:instrText xml:space="preserve"> PAGEREF _Toc179284401 \h </w:instrText>
            </w:r>
            <w:r w:rsidR="009B43FD">
              <w:rPr>
                <w:noProof/>
                <w:webHidden/>
              </w:rPr>
            </w:r>
            <w:r w:rsidR="009B43FD">
              <w:rPr>
                <w:noProof/>
                <w:webHidden/>
              </w:rPr>
              <w:fldChar w:fldCharType="separate"/>
            </w:r>
            <w:r w:rsidR="009B43FD">
              <w:rPr>
                <w:noProof/>
                <w:webHidden/>
              </w:rPr>
              <w:t>9</w:t>
            </w:r>
            <w:r w:rsidR="009B43FD">
              <w:rPr>
                <w:noProof/>
                <w:webHidden/>
              </w:rPr>
              <w:fldChar w:fldCharType="end"/>
            </w:r>
          </w:hyperlink>
        </w:p>
        <w:p w14:paraId="6EB2D3B2" w14:textId="77777777" w:rsidR="009B43FD" w:rsidRDefault="00000000">
          <w:pPr>
            <w:pStyle w:val="Sisluet2"/>
            <w:tabs>
              <w:tab w:val="right" w:leader="dot" w:pos="9016"/>
            </w:tabs>
            <w:rPr>
              <w:rFonts w:eastAsiaTheme="minorEastAsia"/>
              <w:b w:val="0"/>
              <w:bCs w:val="0"/>
              <w:noProof/>
              <w:lang w:eastAsia="fi-FI"/>
            </w:rPr>
          </w:pPr>
          <w:hyperlink w:anchor="_Toc179284402" w:history="1">
            <w:r w:rsidR="009B43FD" w:rsidRPr="009D1C35">
              <w:rPr>
                <w:rStyle w:val="Hyperlinkki"/>
                <w:noProof/>
              </w:rPr>
              <w:t>2.8 Toimitilat ja välineet</w:t>
            </w:r>
            <w:r w:rsidR="009B43FD">
              <w:rPr>
                <w:noProof/>
                <w:webHidden/>
              </w:rPr>
              <w:tab/>
            </w:r>
            <w:r w:rsidR="009B43FD">
              <w:rPr>
                <w:noProof/>
                <w:webHidden/>
              </w:rPr>
              <w:fldChar w:fldCharType="begin"/>
            </w:r>
            <w:r w:rsidR="009B43FD">
              <w:rPr>
                <w:noProof/>
                <w:webHidden/>
              </w:rPr>
              <w:instrText xml:space="preserve"> PAGEREF _Toc179284402 \h </w:instrText>
            </w:r>
            <w:r w:rsidR="009B43FD">
              <w:rPr>
                <w:noProof/>
                <w:webHidden/>
              </w:rPr>
            </w:r>
            <w:r w:rsidR="009B43FD">
              <w:rPr>
                <w:noProof/>
                <w:webHidden/>
              </w:rPr>
              <w:fldChar w:fldCharType="separate"/>
            </w:r>
            <w:r w:rsidR="009B43FD">
              <w:rPr>
                <w:noProof/>
                <w:webHidden/>
              </w:rPr>
              <w:t>9</w:t>
            </w:r>
            <w:r w:rsidR="009B43FD">
              <w:rPr>
                <w:noProof/>
                <w:webHidden/>
              </w:rPr>
              <w:fldChar w:fldCharType="end"/>
            </w:r>
          </w:hyperlink>
        </w:p>
        <w:p w14:paraId="5D703658" w14:textId="77777777" w:rsidR="009B43FD" w:rsidRDefault="00000000">
          <w:pPr>
            <w:pStyle w:val="Sisluet2"/>
            <w:tabs>
              <w:tab w:val="right" w:leader="dot" w:pos="9016"/>
            </w:tabs>
            <w:rPr>
              <w:rFonts w:eastAsiaTheme="minorEastAsia"/>
              <w:b w:val="0"/>
              <w:bCs w:val="0"/>
              <w:noProof/>
              <w:lang w:eastAsia="fi-FI"/>
            </w:rPr>
          </w:pPr>
          <w:hyperlink w:anchor="_Toc179284403" w:history="1">
            <w:r w:rsidR="009B43FD" w:rsidRPr="009D1C35">
              <w:rPr>
                <w:rStyle w:val="Hyperlinkki"/>
                <w:noProof/>
              </w:rPr>
              <w:t>2.9 Lääkinnälliset laitteet, tietojärjestelmät ja teknologian käyttö</w:t>
            </w:r>
            <w:r w:rsidR="009B43FD">
              <w:rPr>
                <w:noProof/>
                <w:webHidden/>
              </w:rPr>
              <w:tab/>
            </w:r>
            <w:r w:rsidR="009B43FD">
              <w:rPr>
                <w:noProof/>
                <w:webHidden/>
              </w:rPr>
              <w:fldChar w:fldCharType="begin"/>
            </w:r>
            <w:r w:rsidR="009B43FD">
              <w:rPr>
                <w:noProof/>
                <w:webHidden/>
              </w:rPr>
              <w:instrText xml:space="preserve"> PAGEREF _Toc179284403 \h </w:instrText>
            </w:r>
            <w:r w:rsidR="009B43FD">
              <w:rPr>
                <w:noProof/>
                <w:webHidden/>
              </w:rPr>
            </w:r>
            <w:r w:rsidR="009B43FD">
              <w:rPr>
                <w:noProof/>
                <w:webHidden/>
              </w:rPr>
              <w:fldChar w:fldCharType="separate"/>
            </w:r>
            <w:r w:rsidR="009B43FD">
              <w:rPr>
                <w:noProof/>
                <w:webHidden/>
              </w:rPr>
              <w:t>10</w:t>
            </w:r>
            <w:r w:rsidR="009B43FD">
              <w:rPr>
                <w:noProof/>
                <w:webHidden/>
              </w:rPr>
              <w:fldChar w:fldCharType="end"/>
            </w:r>
          </w:hyperlink>
        </w:p>
        <w:p w14:paraId="34E1B05A" w14:textId="77777777" w:rsidR="009B43FD" w:rsidRDefault="00000000">
          <w:pPr>
            <w:pStyle w:val="Sisluet2"/>
            <w:tabs>
              <w:tab w:val="right" w:leader="dot" w:pos="9016"/>
            </w:tabs>
            <w:rPr>
              <w:rFonts w:eastAsiaTheme="minorEastAsia"/>
              <w:b w:val="0"/>
              <w:bCs w:val="0"/>
              <w:noProof/>
              <w:lang w:eastAsia="fi-FI"/>
            </w:rPr>
          </w:pPr>
          <w:hyperlink w:anchor="_Toc179284404" w:history="1">
            <w:r w:rsidR="009B43FD" w:rsidRPr="009D1C35">
              <w:rPr>
                <w:rStyle w:val="Hyperlinkki"/>
                <w:noProof/>
              </w:rPr>
              <w:t>2.10 Lääkehoitosuunnitelma</w:t>
            </w:r>
            <w:r w:rsidR="009B43FD">
              <w:rPr>
                <w:noProof/>
                <w:webHidden/>
              </w:rPr>
              <w:tab/>
            </w:r>
            <w:r w:rsidR="009B43FD">
              <w:rPr>
                <w:noProof/>
                <w:webHidden/>
              </w:rPr>
              <w:fldChar w:fldCharType="begin"/>
            </w:r>
            <w:r w:rsidR="009B43FD">
              <w:rPr>
                <w:noProof/>
                <w:webHidden/>
              </w:rPr>
              <w:instrText xml:space="preserve"> PAGEREF _Toc179284404 \h </w:instrText>
            </w:r>
            <w:r w:rsidR="009B43FD">
              <w:rPr>
                <w:noProof/>
                <w:webHidden/>
              </w:rPr>
            </w:r>
            <w:r w:rsidR="009B43FD">
              <w:rPr>
                <w:noProof/>
                <w:webHidden/>
              </w:rPr>
              <w:fldChar w:fldCharType="separate"/>
            </w:r>
            <w:r w:rsidR="009B43FD">
              <w:rPr>
                <w:noProof/>
                <w:webHidden/>
              </w:rPr>
              <w:t>12</w:t>
            </w:r>
            <w:r w:rsidR="009B43FD">
              <w:rPr>
                <w:noProof/>
                <w:webHidden/>
              </w:rPr>
              <w:fldChar w:fldCharType="end"/>
            </w:r>
          </w:hyperlink>
        </w:p>
        <w:p w14:paraId="51373321" w14:textId="77777777" w:rsidR="009B43FD" w:rsidRDefault="00000000">
          <w:pPr>
            <w:pStyle w:val="Sisluet2"/>
            <w:tabs>
              <w:tab w:val="right" w:leader="dot" w:pos="9016"/>
            </w:tabs>
            <w:rPr>
              <w:rFonts w:eastAsiaTheme="minorEastAsia"/>
              <w:b w:val="0"/>
              <w:bCs w:val="0"/>
              <w:noProof/>
              <w:lang w:eastAsia="fi-FI"/>
            </w:rPr>
          </w:pPr>
          <w:hyperlink w:anchor="_Toc179284405" w:history="1">
            <w:r w:rsidR="009B43FD" w:rsidRPr="009D1C35">
              <w:rPr>
                <w:rStyle w:val="Hyperlinkki"/>
                <w:noProof/>
              </w:rPr>
              <w:t>2.11 Asiakas- ja potilastietojen käsittely ja tietosuoja</w:t>
            </w:r>
            <w:r w:rsidR="009B43FD">
              <w:rPr>
                <w:noProof/>
                <w:webHidden/>
              </w:rPr>
              <w:tab/>
            </w:r>
            <w:r w:rsidR="009B43FD">
              <w:rPr>
                <w:noProof/>
                <w:webHidden/>
              </w:rPr>
              <w:fldChar w:fldCharType="begin"/>
            </w:r>
            <w:r w:rsidR="009B43FD">
              <w:rPr>
                <w:noProof/>
                <w:webHidden/>
              </w:rPr>
              <w:instrText xml:space="preserve"> PAGEREF _Toc179284405 \h </w:instrText>
            </w:r>
            <w:r w:rsidR="009B43FD">
              <w:rPr>
                <w:noProof/>
                <w:webHidden/>
              </w:rPr>
            </w:r>
            <w:r w:rsidR="009B43FD">
              <w:rPr>
                <w:noProof/>
                <w:webHidden/>
              </w:rPr>
              <w:fldChar w:fldCharType="separate"/>
            </w:r>
            <w:r w:rsidR="009B43FD">
              <w:rPr>
                <w:noProof/>
                <w:webHidden/>
              </w:rPr>
              <w:t>12</w:t>
            </w:r>
            <w:r w:rsidR="009B43FD">
              <w:rPr>
                <w:noProof/>
                <w:webHidden/>
              </w:rPr>
              <w:fldChar w:fldCharType="end"/>
            </w:r>
          </w:hyperlink>
        </w:p>
        <w:p w14:paraId="4DB148F0" w14:textId="77777777" w:rsidR="009B43FD" w:rsidRDefault="00000000">
          <w:pPr>
            <w:pStyle w:val="Sisluet2"/>
            <w:tabs>
              <w:tab w:val="right" w:leader="dot" w:pos="9016"/>
            </w:tabs>
            <w:rPr>
              <w:rFonts w:eastAsiaTheme="minorEastAsia"/>
              <w:b w:val="0"/>
              <w:bCs w:val="0"/>
              <w:noProof/>
              <w:lang w:eastAsia="fi-FI"/>
            </w:rPr>
          </w:pPr>
          <w:hyperlink w:anchor="_Toc179284406" w:history="1">
            <w:r w:rsidR="009B43FD" w:rsidRPr="009D1C35">
              <w:rPr>
                <w:rStyle w:val="Hyperlinkki"/>
                <w:noProof/>
              </w:rPr>
              <w:t>2.12 Säännöllisesti kerättävän ja muun palautteen huomioiminen</w:t>
            </w:r>
            <w:r w:rsidR="009B43FD">
              <w:rPr>
                <w:noProof/>
                <w:webHidden/>
              </w:rPr>
              <w:tab/>
            </w:r>
            <w:r w:rsidR="009B43FD">
              <w:rPr>
                <w:noProof/>
                <w:webHidden/>
              </w:rPr>
              <w:fldChar w:fldCharType="begin"/>
            </w:r>
            <w:r w:rsidR="009B43FD">
              <w:rPr>
                <w:noProof/>
                <w:webHidden/>
              </w:rPr>
              <w:instrText xml:space="preserve"> PAGEREF _Toc179284406 \h </w:instrText>
            </w:r>
            <w:r w:rsidR="009B43FD">
              <w:rPr>
                <w:noProof/>
                <w:webHidden/>
              </w:rPr>
            </w:r>
            <w:r w:rsidR="009B43FD">
              <w:rPr>
                <w:noProof/>
                <w:webHidden/>
              </w:rPr>
              <w:fldChar w:fldCharType="separate"/>
            </w:r>
            <w:r w:rsidR="009B43FD">
              <w:rPr>
                <w:noProof/>
                <w:webHidden/>
              </w:rPr>
              <w:t>13</w:t>
            </w:r>
            <w:r w:rsidR="009B43FD">
              <w:rPr>
                <w:noProof/>
                <w:webHidden/>
              </w:rPr>
              <w:fldChar w:fldCharType="end"/>
            </w:r>
          </w:hyperlink>
        </w:p>
        <w:p w14:paraId="2547F1C3" w14:textId="77777777" w:rsidR="009B43FD" w:rsidRDefault="00000000">
          <w:pPr>
            <w:pStyle w:val="Sisluet2"/>
            <w:tabs>
              <w:tab w:val="right" w:leader="dot" w:pos="9016"/>
            </w:tabs>
            <w:rPr>
              <w:rFonts w:eastAsiaTheme="minorEastAsia"/>
              <w:b w:val="0"/>
              <w:bCs w:val="0"/>
              <w:noProof/>
              <w:lang w:eastAsia="fi-FI"/>
            </w:rPr>
          </w:pPr>
          <w:hyperlink w:anchor="_Toc179284407" w:history="1">
            <w:r w:rsidR="009B43FD" w:rsidRPr="009D1C35">
              <w:rPr>
                <w:rStyle w:val="Hyperlinkki"/>
                <w:noProof/>
              </w:rPr>
              <w:t>3 Omavalvonnan riskienhallinta</w:t>
            </w:r>
            <w:r w:rsidR="009B43FD">
              <w:rPr>
                <w:noProof/>
                <w:webHidden/>
              </w:rPr>
              <w:tab/>
            </w:r>
            <w:r w:rsidR="009B43FD">
              <w:rPr>
                <w:noProof/>
                <w:webHidden/>
              </w:rPr>
              <w:fldChar w:fldCharType="begin"/>
            </w:r>
            <w:r w:rsidR="009B43FD">
              <w:rPr>
                <w:noProof/>
                <w:webHidden/>
              </w:rPr>
              <w:instrText xml:space="preserve"> PAGEREF _Toc179284407 \h </w:instrText>
            </w:r>
            <w:r w:rsidR="009B43FD">
              <w:rPr>
                <w:noProof/>
                <w:webHidden/>
              </w:rPr>
            </w:r>
            <w:r w:rsidR="009B43FD">
              <w:rPr>
                <w:noProof/>
                <w:webHidden/>
              </w:rPr>
              <w:fldChar w:fldCharType="separate"/>
            </w:r>
            <w:r w:rsidR="009B43FD">
              <w:rPr>
                <w:noProof/>
                <w:webHidden/>
              </w:rPr>
              <w:t>13</w:t>
            </w:r>
            <w:r w:rsidR="009B43FD">
              <w:rPr>
                <w:noProof/>
                <w:webHidden/>
              </w:rPr>
              <w:fldChar w:fldCharType="end"/>
            </w:r>
          </w:hyperlink>
        </w:p>
        <w:p w14:paraId="54127FC2" w14:textId="77777777" w:rsidR="009B43FD" w:rsidRDefault="00000000">
          <w:pPr>
            <w:pStyle w:val="Sisluet2"/>
            <w:tabs>
              <w:tab w:val="right" w:leader="dot" w:pos="9016"/>
            </w:tabs>
            <w:rPr>
              <w:rFonts w:eastAsiaTheme="minorEastAsia"/>
              <w:b w:val="0"/>
              <w:bCs w:val="0"/>
              <w:noProof/>
              <w:lang w:eastAsia="fi-FI"/>
            </w:rPr>
          </w:pPr>
          <w:hyperlink w:anchor="_Toc179284408" w:history="1">
            <w:r w:rsidR="009B43FD" w:rsidRPr="009D1C35">
              <w:rPr>
                <w:rStyle w:val="Hyperlinkki"/>
                <w:noProof/>
              </w:rPr>
              <w:t>3.1 Palveluyksikön riskienhallinnan vastuut, riskien tunnistaminen ja arvioiminen</w:t>
            </w:r>
            <w:r w:rsidR="009B43FD">
              <w:rPr>
                <w:noProof/>
                <w:webHidden/>
              </w:rPr>
              <w:tab/>
            </w:r>
            <w:r w:rsidR="009B43FD">
              <w:rPr>
                <w:noProof/>
                <w:webHidden/>
              </w:rPr>
              <w:fldChar w:fldCharType="begin"/>
            </w:r>
            <w:r w:rsidR="009B43FD">
              <w:rPr>
                <w:noProof/>
                <w:webHidden/>
              </w:rPr>
              <w:instrText xml:space="preserve"> PAGEREF _Toc179284408 \h </w:instrText>
            </w:r>
            <w:r w:rsidR="009B43FD">
              <w:rPr>
                <w:noProof/>
                <w:webHidden/>
              </w:rPr>
            </w:r>
            <w:r w:rsidR="009B43FD">
              <w:rPr>
                <w:noProof/>
                <w:webHidden/>
              </w:rPr>
              <w:fldChar w:fldCharType="separate"/>
            </w:r>
            <w:r w:rsidR="009B43FD">
              <w:rPr>
                <w:noProof/>
                <w:webHidden/>
              </w:rPr>
              <w:t>13</w:t>
            </w:r>
            <w:r w:rsidR="009B43FD">
              <w:rPr>
                <w:noProof/>
                <w:webHidden/>
              </w:rPr>
              <w:fldChar w:fldCharType="end"/>
            </w:r>
          </w:hyperlink>
        </w:p>
        <w:p w14:paraId="64BC1EF9" w14:textId="77777777" w:rsidR="009B43FD" w:rsidRDefault="00000000">
          <w:pPr>
            <w:pStyle w:val="Sisluet2"/>
            <w:tabs>
              <w:tab w:val="right" w:leader="dot" w:pos="9016"/>
            </w:tabs>
            <w:rPr>
              <w:rFonts w:eastAsiaTheme="minorEastAsia"/>
              <w:b w:val="0"/>
              <w:bCs w:val="0"/>
              <w:noProof/>
              <w:lang w:eastAsia="fi-FI"/>
            </w:rPr>
          </w:pPr>
          <w:hyperlink w:anchor="_Toc179284409" w:history="1">
            <w:r w:rsidR="009B43FD" w:rsidRPr="009D1C35">
              <w:rPr>
                <w:rStyle w:val="Hyperlinkki"/>
                <w:noProof/>
              </w:rPr>
              <w:t>3.2 Riskienhallinnan keinot ja toiminnassa ilmenevien epäkohtien ja puutteiden käsittely</w:t>
            </w:r>
            <w:r w:rsidR="009B43FD">
              <w:rPr>
                <w:noProof/>
                <w:webHidden/>
              </w:rPr>
              <w:tab/>
            </w:r>
            <w:r w:rsidR="009B43FD">
              <w:rPr>
                <w:noProof/>
                <w:webHidden/>
              </w:rPr>
              <w:fldChar w:fldCharType="begin"/>
            </w:r>
            <w:r w:rsidR="009B43FD">
              <w:rPr>
                <w:noProof/>
                <w:webHidden/>
              </w:rPr>
              <w:instrText xml:space="preserve"> PAGEREF _Toc179284409 \h </w:instrText>
            </w:r>
            <w:r w:rsidR="009B43FD">
              <w:rPr>
                <w:noProof/>
                <w:webHidden/>
              </w:rPr>
            </w:r>
            <w:r w:rsidR="009B43FD">
              <w:rPr>
                <w:noProof/>
                <w:webHidden/>
              </w:rPr>
              <w:fldChar w:fldCharType="separate"/>
            </w:r>
            <w:r w:rsidR="009B43FD">
              <w:rPr>
                <w:noProof/>
                <w:webHidden/>
              </w:rPr>
              <w:t>14</w:t>
            </w:r>
            <w:r w:rsidR="009B43FD">
              <w:rPr>
                <w:noProof/>
                <w:webHidden/>
              </w:rPr>
              <w:fldChar w:fldCharType="end"/>
            </w:r>
          </w:hyperlink>
        </w:p>
        <w:p w14:paraId="1FFD2D12" w14:textId="77777777" w:rsidR="009B43FD" w:rsidRDefault="00000000">
          <w:pPr>
            <w:pStyle w:val="Sisluet2"/>
            <w:tabs>
              <w:tab w:val="right" w:leader="dot" w:pos="9016"/>
            </w:tabs>
            <w:rPr>
              <w:rFonts w:eastAsiaTheme="minorEastAsia"/>
              <w:b w:val="0"/>
              <w:bCs w:val="0"/>
              <w:noProof/>
              <w:lang w:eastAsia="fi-FI"/>
            </w:rPr>
          </w:pPr>
          <w:hyperlink w:anchor="_Toc179284410" w:history="1">
            <w:r w:rsidR="009B43FD" w:rsidRPr="009D1C35">
              <w:rPr>
                <w:rStyle w:val="Hyperlinkki"/>
                <w:noProof/>
              </w:rPr>
              <w:t>3.3 Riskienhallinnan seuranta, raportointi ja osaamisen varmistaminen</w:t>
            </w:r>
            <w:r w:rsidR="009B43FD">
              <w:rPr>
                <w:noProof/>
                <w:webHidden/>
              </w:rPr>
              <w:tab/>
            </w:r>
            <w:r w:rsidR="009B43FD">
              <w:rPr>
                <w:noProof/>
                <w:webHidden/>
              </w:rPr>
              <w:fldChar w:fldCharType="begin"/>
            </w:r>
            <w:r w:rsidR="009B43FD">
              <w:rPr>
                <w:noProof/>
                <w:webHidden/>
              </w:rPr>
              <w:instrText xml:space="preserve"> PAGEREF _Toc179284410 \h </w:instrText>
            </w:r>
            <w:r w:rsidR="009B43FD">
              <w:rPr>
                <w:noProof/>
                <w:webHidden/>
              </w:rPr>
            </w:r>
            <w:r w:rsidR="009B43FD">
              <w:rPr>
                <w:noProof/>
                <w:webHidden/>
              </w:rPr>
              <w:fldChar w:fldCharType="separate"/>
            </w:r>
            <w:r w:rsidR="009B43FD">
              <w:rPr>
                <w:noProof/>
                <w:webHidden/>
              </w:rPr>
              <w:t>14</w:t>
            </w:r>
            <w:r w:rsidR="009B43FD">
              <w:rPr>
                <w:noProof/>
                <w:webHidden/>
              </w:rPr>
              <w:fldChar w:fldCharType="end"/>
            </w:r>
          </w:hyperlink>
        </w:p>
        <w:p w14:paraId="4EB6D39F" w14:textId="77777777" w:rsidR="009B43FD" w:rsidRDefault="00000000">
          <w:pPr>
            <w:pStyle w:val="Sisluet2"/>
            <w:tabs>
              <w:tab w:val="right" w:leader="dot" w:pos="9016"/>
            </w:tabs>
            <w:rPr>
              <w:rFonts w:eastAsiaTheme="minorEastAsia"/>
              <w:b w:val="0"/>
              <w:bCs w:val="0"/>
              <w:noProof/>
              <w:lang w:eastAsia="fi-FI"/>
            </w:rPr>
          </w:pPr>
          <w:hyperlink w:anchor="_Toc179284411" w:history="1">
            <w:r w:rsidR="009B43FD" w:rsidRPr="009D1C35">
              <w:rPr>
                <w:rStyle w:val="Hyperlinkki"/>
                <w:noProof/>
              </w:rPr>
              <w:t>3.4 Ostopalvelut ja alihankinta</w:t>
            </w:r>
            <w:r w:rsidR="009B43FD">
              <w:rPr>
                <w:noProof/>
                <w:webHidden/>
              </w:rPr>
              <w:tab/>
            </w:r>
            <w:r w:rsidR="009B43FD">
              <w:rPr>
                <w:noProof/>
                <w:webHidden/>
              </w:rPr>
              <w:fldChar w:fldCharType="begin"/>
            </w:r>
            <w:r w:rsidR="009B43FD">
              <w:rPr>
                <w:noProof/>
                <w:webHidden/>
              </w:rPr>
              <w:instrText xml:space="preserve"> PAGEREF _Toc179284411 \h </w:instrText>
            </w:r>
            <w:r w:rsidR="009B43FD">
              <w:rPr>
                <w:noProof/>
                <w:webHidden/>
              </w:rPr>
            </w:r>
            <w:r w:rsidR="009B43FD">
              <w:rPr>
                <w:noProof/>
                <w:webHidden/>
              </w:rPr>
              <w:fldChar w:fldCharType="separate"/>
            </w:r>
            <w:r w:rsidR="009B43FD">
              <w:rPr>
                <w:noProof/>
                <w:webHidden/>
              </w:rPr>
              <w:t>15</w:t>
            </w:r>
            <w:r w:rsidR="009B43FD">
              <w:rPr>
                <w:noProof/>
                <w:webHidden/>
              </w:rPr>
              <w:fldChar w:fldCharType="end"/>
            </w:r>
          </w:hyperlink>
        </w:p>
        <w:p w14:paraId="56E14A8F" w14:textId="77777777" w:rsidR="009B43FD" w:rsidRDefault="00000000">
          <w:pPr>
            <w:pStyle w:val="Sisluet2"/>
            <w:tabs>
              <w:tab w:val="right" w:leader="dot" w:pos="9016"/>
            </w:tabs>
            <w:rPr>
              <w:rFonts w:eastAsiaTheme="minorEastAsia"/>
              <w:b w:val="0"/>
              <w:bCs w:val="0"/>
              <w:noProof/>
              <w:lang w:eastAsia="fi-FI"/>
            </w:rPr>
          </w:pPr>
          <w:hyperlink w:anchor="_Toc179284412" w:history="1">
            <w:r w:rsidR="009B43FD" w:rsidRPr="009D1C35">
              <w:rPr>
                <w:rStyle w:val="Hyperlinkki"/>
                <w:noProof/>
              </w:rPr>
              <w:t>3.5 Valmius- ja jatkuvuudenhallinta</w:t>
            </w:r>
            <w:r w:rsidR="009B43FD">
              <w:rPr>
                <w:noProof/>
                <w:webHidden/>
              </w:rPr>
              <w:tab/>
            </w:r>
            <w:r w:rsidR="009B43FD">
              <w:rPr>
                <w:noProof/>
                <w:webHidden/>
              </w:rPr>
              <w:fldChar w:fldCharType="begin"/>
            </w:r>
            <w:r w:rsidR="009B43FD">
              <w:rPr>
                <w:noProof/>
                <w:webHidden/>
              </w:rPr>
              <w:instrText xml:space="preserve"> PAGEREF _Toc179284412 \h </w:instrText>
            </w:r>
            <w:r w:rsidR="009B43FD">
              <w:rPr>
                <w:noProof/>
                <w:webHidden/>
              </w:rPr>
            </w:r>
            <w:r w:rsidR="009B43FD">
              <w:rPr>
                <w:noProof/>
                <w:webHidden/>
              </w:rPr>
              <w:fldChar w:fldCharType="separate"/>
            </w:r>
            <w:r w:rsidR="009B43FD">
              <w:rPr>
                <w:noProof/>
                <w:webHidden/>
              </w:rPr>
              <w:t>15</w:t>
            </w:r>
            <w:r w:rsidR="009B43FD">
              <w:rPr>
                <w:noProof/>
                <w:webHidden/>
              </w:rPr>
              <w:fldChar w:fldCharType="end"/>
            </w:r>
          </w:hyperlink>
        </w:p>
        <w:p w14:paraId="1BF63AF3" w14:textId="77777777" w:rsidR="009B43FD" w:rsidRDefault="00000000">
          <w:pPr>
            <w:pStyle w:val="Sisluet2"/>
            <w:tabs>
              <w:tab w:val="right" w:leader="dot" w:pos="9016"/>
            </w:tabs>
            <w:rPr>
              <w:rFonts w:eastAsiaTheme="minorEastAsia"/>
              <w:b w:val="0"/>
              <w:bCs w:val="0"/>
              <w:noProof/>
              <w:lang w:eastAsia="fi-FI"/>
            </w:rPr>
          </w:pPr>
          <w:hyperlink w:anchor="_Toc179284413" w:history="1">
            <w:r w:rsidR="009B43FD" w:rsidRPr="009D1C35">
              <w:rPr>
                <w:rStyle w:val="Hyperlinkki"/>
                <w:noProof/>
              </w:rPr>
              <w:t>4 Omavalvontasuunnitelman toimeenpano, julkaiseminen, toteutumisen seuranta ja päivittäminen</w:t>
            </w:r>
            <w:r w:rsidR="009B43FD">
              <w:rPr>
                <w:noProof/>
                <w:webHidden/>
              </w:rPr>
              <w:tab/>
            </w:r>
            <w:r w:rsidR="009B43FD">
              <w:rPr>
                <w:noProof/>
                <w:webHidden/>
              </w:rPr>
              <w:fldChar w:fldCharType="begin"/>
            </w:r>
            <w:r w:rsidR="009B43FD">
              <w:rPr>
                <w:noProof/>
                <w:webHidden/>
              </w:rPr>
              <w:instrText xml:space="preserve"> PAGEREF _Toc179284413 \h </w:instrText>
            </w:r>
            <w:r w:rsidR="009B43FD">
              <w:rPr>
                <w:noProof/>
                <w:webHidden/>
              </w:rPr>
            </w:r>
            <w:r w:rsidR="009B43FD">
              <w:rPr>
                <w:noProof/>
                <w:webHidden/>
              </w:rPr>
              <w:fldChar w:fldCharType="separate"/>
            </w:r>
            <w:r w:rsidR="009B43FD">
              <w:rPr>
                <w:noProof/>
                <w:webHidden/>
              </w:rPr>
              <w:t>15</w:t>
            </w:r>
            <w:r w:rsidR="009B43FD">
              <w:rPr>
                <w:noProof/>
                <w:webHidden/>
              </w:rPr>
              <w:fldChar w:fldCharType="end"/>
            </w:r>
          </w:hyperlink>
        </w:p>
        <w:p w14:paraId="50403E70" w14:textId="77777777" w:rsidR="009B43FD" w:rsidRDefault="00000000">
          <w:pPr>
            <w:pStyle w:val="Sisluet2"/>
            <w:tabs>
              <w:tab w:val="right" w:leader="dot" w:pos="9016"/>
            </w:tabs>
            <w:rPr>
              <w:rFonts w:eastAsiaTheme="minorEastAsia"/>
              <w:b w:val="0"/>
              <w:bCs w:val="0"/>
              <w:noProof/>
              <w:lang w:eastAsia="fi-FI"/>
            </w:rPr>
          </w:pPr>
          <w:hyperlink w:anchor="_Toc179284414" w:history="1">
            <w:r w:rsidR="009B43FD" w:rsidRPr="009D1C35">
              <w:rPr>
                <w:rStyle w:val="Hyperlinkki"/>
                <w:noProof/>
              </w:rPr>
              <w:t>4.1 Vastuut ja toimeenpano</w:t>
            </w:r>
            <w:r w:rsidR="009B43FD">
              <w:rPr>
                <w:noProof/>
                <w:webHidden/>
              </w:rPr>
              <w:tab/>
            </w:r>
            <w:r w:rsidR="009B43FD">
              <w:rPr>
                <w:noProof/>
                <w:webHidden/>
              </w:rPr>
              <w:fldChar w:fldCharType="begin"/>
            </w:r>
            <w:r w:rsidR="009B43FD">
              <w:rPr>
                <w:noProof/>
                <w:webHidden/>
              </w:rPr>
              <w:instrText xml:space="preserve"> PAGEREF _Toc179284414 \h </w:instrText>
            </w:r>
            <w:r w:rsidR="009B43FD">
              <w:rPr>
                <w:noProof/>
                <w:webHidden/>
              </w:rPr>
            </w:r>
            <w:r w:rsidR="009B43FD">
              <w:rPr>
                <w:noProof/>
                <w:webHidden/>
              </w:rPr>
              <w:fldChar w:fldCharType="separate"/>
            </w:r>
            <w:r w:rsidR="009B43FD">
              <w:rPr>
                <w:noProof/>
                <w:webHidden/>
              </w:rPr>
              <w:t>15</w:t>
            </w:r>
            <w:r w:rsidR="009B43FD">
              <w:rPr>
                <w:noProof/>
                <w:webHidden/>
              </w:rPr>
              <w:fldChar w:fldCharType="end"/>
            </w:r>
          </w:hyperlink>
        </w:p>
        <w:p w14:paraId="4BA83770" w14:textId="77777777" w:rsidR="009B43FD" w:rsidRDefault="00000000">
          <w:pPr>
            <w:pStyle w:val="Sisluet2"/>
            <w:tabs>
              <w:tab w:val="right" w:leader="dot" w:pos="9016"/>
            </w:tabs>
            <w:rPr>
              <w:rFonts w:eastAsiaTheme="minorEastAsia"/>
              <w:b w:val="0"/>
              <w:bCs w:val="0"/>
              <w:noProof/>
              <w:lang w:eastAsia="fi-FI"/>
            </w:rPr>
          </w:pPr>
          <w:hyperlink w:anchor="_Toc179284415" w:history="1">
            <w:r w:rsidR="009B43FD" w:rsidRPr="009D1C35">
              <w:rPr>
                <w:rStyle w:val="Hyperlinkki"/>
                <w:noProof/>
              </w:rPr>
              <w:t>4.2 Julkaiseminen, toteutumisen seuranta ja päivittäminen</w:t>
            </w:r>
            <w:r w:rsidR="009B43FD">
              <w:rPr>
                <w:noProof/>
                <w:webHidden/>
              </w:rPr>
              <w:tab/>
            </w:r>
            <w:r w:rsidR="009B43FD">
              <w:rPr>
                <w:noProof/>
                <w:webHidden/>
              </w:rPr>
              <w:fldChar w:fldCharType="begin"/>
            </w:r>
            <w:r w:rsidR="009B43FD">
              <w:rPr>
                <w:noProof/>
                <w:webHidden/>
              </w:rPr>
              <w:instrText xml:space="preserve"> PAGEREF _Toc179284415 \h </w:instrText>
            </w:r>
            <w:r w:rsidR="009B43FD">
              <w:rPr>
                <w:noProof/>
                <w:webHidden/>
              </w:rPr>
            </w:r>
            <w:r w:rsidR="009B43FD">
              <w:rPr>
                <w:noProof/>
                <w:webHidden/>
              </w:rPr>
              <w:fldChar w:fldCharType="separate"/>
            </w:r>
            <w:r w:rsidR="009B43FD">
              <w:rPr>
                <w:noProof/>
                <w:webHidden/>
              </w:rPr>
              <w:t>16</w:t>
            </w:r>
            <w:r w:rsidR="009B43FD">
              <w:rPr>
                <w:noProof/>
                <w:webHidden/>
              </w:rPr>
              <w:fldChar w:fldCharType="end"/>
            </w:r>
          </w:hyperlink>
        </w:p>
        <w:p w14:paraId="0F639AFB" w14:textId="77777777" w:rsidR="00A84EB1" w:rsidRPr="00471D85" w:rsidRDefault="00071C55">
          <w:r>
            <w:fldChar w:fldCharType="end"/>
          </w:r>
        </w:p>
      </w:sdtContent>
    </w:sdt>
    <w:p w14:paraId="7B3D5A1C" w14:textId="77777777"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7BB6D696" w14:textId="77777777" w:rsidR="457D1BDE" w:rsidRDefault="457D1BDE" w:rsidP="457D1BDE">
      <w:pPr>
        <w:pStyle w:val="Style4"/>
      </w:pPr>
    </w:p>
    <w:p w14:paraId="3053206B" w14:textId="77777777" w:rsidR="000D4430" w:rsidRDefault="00786C5E" w:rsidP="00786C5E">
      <w:pPr>
        <w:pStyle w:val="Style2"/>
      </w:pPr>
      <w:bookmarkStart w:id="1" w:name="_Toc179284390"/>
      <w:r>
        <w:t xml:space="preserve">1.1 </w:t>
      </w:r>
      <w:r w:rsidR="004B600C">
        <w:t>Palveluntuottajan perustiedot</w:t>
      </w:r>
      <w:bookmarkEnd w:id="1"/>
    </w:p>
    <w:p w14:paraId="000F8051"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4F110061" w14:textId="77777777" w:rsidTr="00617B04">
        <w:tc>
          <w:tcPr>
            <w:tcW w:w="2830" w:type="dxa"/>
          </w:tcPr>
          <w:p w14:paraId="6DBA55ED" w14:textId="77777777" w:rsidR="00BD257C" w:rsidRPr="00070B9E" w:rsidRDefault="00BD257C" w:rsidP="00294730">
            <w:pPr>
              <w:pStyle w:val="Style4"/>
              <w:rPr>
                <w:b/>
                <w:bCs/>
              </w:rPr>
            </w:pPr>
            <w:r w:rsidRPr="00070B9E">
              <w:rPr>
                <w:b/>
                <w:bCs/>
              </w:rPr>
              <w:t>Palveluntuottaja</w:t>
            </w:r>
          </w:p>
        </w:tc>
        <w:tc>
          <w:tcPr>
            <w:tcW w:w="6186" w:type="dxa"/>
          </w:tcPr>
          <w:p w14:paraId="207F4F46" w14:textId="77777777" w:rsidR="00BD257C" w:rsidRDefault="00BD257C" w:rsidP="00294730">
            <w:pPr>
              <w:pStyle w:val="Style4"/>
            </w:pPr>
            <w:r>
              <w:t>Tukena Oy</w:t>
            </w:r>
          </w:p>
        </w:tc>
      </w:tr>
      <w:tr w:rsidR="00BD257C" w14:paraId="310DFC2F" w14:textId="77777777" w:rsidTr="00617B04">
        <w:tc>
          <w:tcPr>
            <w:tcW w:w="2830" w:type="dxa"/>
          </w:tcPr>
          <w:p w14:paraId="5A485BCF" w14:textId="77777777" w:rsidR="00BD257C" w:rsidRPr="00070B9E" w:rsidRDefault="00BD257C" w:rsidP="00294730">
            <w:pPr>
              <w:pStyle w:val="Style4"/>
              <w:rPr>
                <w:b/>
                <w:bCs/>
              </w:rPr>
            </w:pPr>
            <w:r w:rsidRPr="00070B9E">
              <w:rPr>
                <w:b/>
                <w:bCs/>
              </w:rPr>
              <w:t>Y-tunnus</w:t>
            </w:r>
          </w:p>
        </w:tc>
        <w:tc>
          <w:tcPr>
            <w:tcW w:w="6186" w:type="dxa"/>
          </w:tcPr>
          <w:p w14:paraId="24F6F47C" w14:textId="77777777" w:rsidR="00BD257C" w:rsidRDefault="00BD257C" w:rsidP="00294730">
            <w:pPr>
              <w:pStyle w:val="Style4"/>
            </w:pPr>
            <w:r w:rsidRPr="007832D9">
              <w:t>2008528–3</w:t>
            </w:r>
          </w:p>
        </w:tc>
      </w:tr>
      <w:tr w:rsidR="00BD257C" w14:paraId="17FB0499" w14:textId="77777777" w:rsidTr="00070B9E">
        <w:trPr>
          <w:trHeight w:val="70"/>
        </w:trPr>
        <w:tc>
          <w:tcPr>
            <w:tcW w:w="2830" w:type="dxa"/>
          </w:tcPr>
          <w:p w14:paraId="00906754" w14:textId="77777777" w:rsidR="00BD257C" w:rsidRPr="00070B9E" w:rsidRDefault="00BD257C" w:rsidP="00294730">
            <w:pPr>
              <w:pStyle w:val="Style4"/>
              <w:rPr>
                <w:b/>
                <w:bCs/>
              </w:rPr>
            </w:pPr>
            <w:r w:rsidRPr="00070B9E">
              <w:rPr>
                <w:b/>
                <w:bCs/>
              </w:rPr>
              <w:t>Osoite</w:t>
            </w:r>
          </w:p>
        </w:tc>
        <w:tc>
          <w:tcPr>
            <w:tcW w:w="6186" w:type="dxa"/>
          </w:tcPr>
          <w:p w14:paraId="3ED8A33C" w14:textId="77777777" w:rsidR="00BD257C" w:rsidRDefault="00BD257C" w:rsidP="00294730">
            <w:pPr>
              <w:pStyle w:val="Style4"/>
            </w:pPr>
            <w:r>
              <w:t>Pinninkatu 51, 33100 Tampere</w:t>
            </w:r>
          </w:p>
        </w:tc>
      </w:tr>
      <w:tr w:rsidR="00BD257C" w14:paraId="54002AE2" w14:textId="77777777" w:rsidTr="00617B04">
        <w:tc>
          <w:tcPr>
            <w:tcW w:w="2830" w:type="dxa"/>
          </w:tcPr>
          <w:p w14:paraId="13EC31AF" w14:textId="77777777" w:rsidR="00BD257C" w:rsidRPr="00070B9E" w:rsidRDefault="00BD257C" w:rsidP="00294730">
            <w:pPr>
              <w:pStyle w:val="Style4"/>
              <w:rPr>
                <w:b/>
                <w:bCs/>
              </w:rPr>
            </w:pPr>
            <w:r w:rsidRPr="00070B9E">
              <w:rPr>
                <w:b/>
                <w:bCs/>
              </w:rPr>
              <w:t>Puhelin</w:t>
            </w:r>
          </w:p>
        </w:tc>
        <w:tc>
          <w:tcPr>
            <w:tcW w:w="6186" w:type="dxa"/>
          </w:tcPr>
          <w:p w14:paraId="673AC0B7" w14:textId="77777777" w:rsidR="00BD257C" w:rsidRDefault="00BD257C" w:rsidP="00294730">
            <w:pPr>
              <w:pStyle w:val="Style4"/>
            </w:pPr>
            <w:r w:rsidRPr="00032F77">
              <w:t>040 0913 500 (vaihde)</w:t>
            </w:r>
          </w:p>
        </w:tc>
      </w:tr>
    </w:tbl>
    <w:p w14:paraId="257A0A5A" w14:textId="77777777" w:rsidR="00BD257C" w:rsidRDefault="00BD257C" w:rsidP="00294730">
      <w:pPr>
        <w:pStyle w:val="Style4"/>
      </w:pPr>
    </w:p>
    <w:p w14:paraId="55EBE7E6" w14:textId="77777777" w:rsidR="004E309D" w:rsidRPr="00032F77" w:rsidRDefault="004E309D" w:rsidP="00294730">
      <w:pPr>
        <w:pStyle w:val="Style4"/>
      </w:pPr>
    </w:p>
    <w:p w14:paraId="562C4E27" w14:textId="77777777" w:rsidR="00294730" w:rsidRPr="00786C5E" w:rsidRDefault="00786C5E" w:rsidP="00786C5E">
      <w:pPr>
        <w:pStyle w:val="Style2"/>
      </w:pPr>
      <w:bookmarkStart w:id="2" w:name="_Toc179284391"/>
      <w:r>
        <w:t xml:space="preserve">1.2 </w:t>
      </w:r>
      <w:r w:rsidR="00665390" w:rsidRPr="00786C5E">
        <w:t>Palveluyksikön perustiedot</w:t>
      </w:r>
      <w:bookmarkEnd w:id="2"/>
    </w:p>
    <w:p w14:paraId="7CBF01B6"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20CB625A" w14:textId="77777777" w:rsidTr="001E4B8B">
        <w:tc>
          <w:tcPr>
            <w:tcW w:w="2830" w:type="dxa"/>
          </w:tcPr>
          <w:p w14:paraId="46B19143" w14:textId="77777777" w:rsidR="000D5E90" w:rsidRPr="00070B9E" w:rsidRDefault="000D5E90" w:rsidP="00CD60AB">
            <w:pPr>
              <w:pStyle w:val="Style4"/>
              <w:rPr>
                <w:b/>
                <w:bCs/>
              </w:rPr>
            </w:pPr>
            <w:r w:rsidRPr="00070B9E">
              <w:rPr>
                <w:b/>
                <w:bCs/>
              </w:rPr>
              <w:t>Palveluyksikön nimi</w:t>
            </w:r>
          </w:p>
        </w:tc>
        <w:tc>
          <w:tcPr>
            <w:tcW w:w="6186" w:type="dxa"/>
          </w:tcPr>
          <w:p w14:paraId="251E91C8" w14:textId="77777777" w:rsidR="000D5E90" w:rsidRDefault="001C40C1" w:rsidP="00CD60AB">
            <w:pPr>
              <w:pStyle w:val="Style4"/>
            </w:pPr>
            <w:r>
              <w:t>Tukena Metsälinna</w:t>
            </w:r>
          </w:p>
        </w:tc>
      </w:tr>
      <w:tr w:rsidR="000D5E90" w14:paraId="7C791233" w14:textId="77777777" w:rsidTr="001E4B8B">
        <w:tc>
          <w:tcPr>
            <w:tcW w:w="2830" w:type="dxa"/>
          </w:tcPr>
          <w:p w14:paraId="3588CF1E" w14:textId="77777777" w:rsidR="000D5E90" w:rsidRPr="00070B9E" w:rsidRDefault="000D5E90" w:rsidP="00CD60AB">
            <w:pPr>
              <w:pStyle w:val="Style4"/>
              <w:rPr>
                <w:b/>
                <w:bCs/>
              </w:rPr>
            </w:pPr>
            <w:r w:rsidRPr="00070B9E">
              <w:rPr>
                <w:b/>
                <w:bCs/>
              </w:rPr>
              <w:t>Osoite</w:t>
            </w:r>
          </w:p>
        </w:tc>
        <w:tc>
          <w:tcPr>
            <w:tcW w:w="6186" w:type="dxa"/>
          </w:tcPr>
          <w:p w14:paraId="5C7E831F" w14:textId="77777777" w:rsidR="000D5E90" w:rsidRDefault="001C40C1" w:rsidP="00CD60AB">
            <w:pPr>
              <w:pStyle w:val="Style4"/>
            </w:pPr>
            <w:r>
              <w:t>Keskuskaari 9, 21250 Masku</w:t>
            </w:r>
          </w:p>
        </w:tc>
      </w:tr>
      <w:tr w:rsidR="000D5E90" w14:paraId="21C26F4F" w14:textId="77777777" w:rsidTr="001E4B8B">
        <w:tc>
          <w:tcPr>
            <w:tcW w:w="2830" w:type="dxa"/>
          </w:tcPr>
          <w:p w14:paraId="4BBC3BD7" w14:textId="77777777" w:rsidR="000D5E90" w:rsidRPr="00070B9E" w:rsidRDefault="000D5E90" w:rsidP="00CD60AB">
            <w:pPr>
              <w:pStyle w:val="Style4"/>
              <w:rPr>
                <w:b/>
                <w:bCs/>
              </w:rPr>
            </w:pPr>
            <w:r w:rsidRPr="00070B9E">
              <w:rPr>
                <w:b/>
                <w:bCs/>
              </w:rPr>
              <w:t>Palveluyksikön</w:t>
            </w:r>
            <w:r w:rsidR="00952268">
              <w:rPr>
                <w:b/>
                <w:bCs/>
              </w:rPr>
              <w:t xml:space="preserve"> </w:t>
            </w:r>
            <w:r w:rsidRPr="00070B9E">
              <w:rPr>
                <w:b/>
                <w:bCs/>
              </w:rPr>
              <w:t>vastuuhenkilö</w:t>
            </w:r>
          </w:p>
        </w:tc>
        <w:tc>
          <w:tcPr>
            <w:tcW w:w="6186" w:type="dxa"/>
          </w:tcPr>
          <w:p w14:paraId="0F509720" w14:textId="77777777" w:rsidR="000D5E90" w:rsidRDefault="001C40C1" w:rsidP="00CD60AB">
            <w:pPr>
              <w:pStyle w:val="Style4"/>
            </w:pPr>
            <w:r>
              <w:t>Riikka Laine</w:t>
            </w:r>
          </w:p>
        </w:tc>
      </w:tr>
      <w:tr w:rsidR="000D5E90" w14:paraId="7627F77D" w14:textId="77777777" w:rsidTr="001E4B8B">
        <w:tc>
          <w:tcPr>
            <w:tcW w:w="2830" w:type="dxa"/>
          </w:tcPr>
          <w:p w14:paraId="3B34E485" w14:textId="77777777" w:rsidR="000D5E90" w:rsidRPr="00070B9E" w:rsidRDefault="001E4B8B" w:rsidP="00CD60AB">
            <w:pPr>
              <w:pStyle w:val="Style4"/>
              <w:rPr>
                <w:b/>
                <w:bCs/>
              </w:rPr>
            </w:pPr>
            <w:r w:rsidRPr="00070B9E">
              <w:rPr>
                <w:b/>
                <w:bCs/>
              </w:rPr>
              <w:t>Vastuuhenkilön puhelin</w:t>
            </w:r>
          </w:p>
        </w:tc>
        <w:tc>
          <w:tcPr>
            <w:tcW w:w="6186" w:type="dxa"/>
          </w:tcPr>
          <w:p w14:paraId="772F8C58" w14:textId="77777777" w:rsidR="000D5E90" w:rsidRDefault="001C40C1" w:rsidP="00CD60AB">
            <w:pPr>
              <w:pStyle w:val="Style4"/>
            </w:pPr>
            <w:r>
              <w:t>0401676225</w:t>
            </w:r>
          </w:p>
        </w:tc>
      </w:tr>
      <w:tr w:rsidR="000D5E90" w14:paraId="66BEAA55" w14:textId="77777777" w:rsidTr="001E4B8B">
        <w:tc>
          <w:tcPr>
            <w:tcW w:w="2830" w:type="dxa"/>
          </w:tcPr>
          <w:p w14:paraId="764E696C" w14:textId="77777777" w:rsidR="000D5E90" w:rsidRPr="00070B9E" w:rsidRDefault="001E4B8B" w:rsidP="00CD60AB">
            <w:pPr>
              <w:pStyle w:val="Style4"/>
              <w:rPr>
                <w:b/>
                <w:bCs/>
              </w:rPr>
            </w:pPr>
            <w:r w:rsidRPr="00070B9E">
              <w:rPr>
                <w:b/>
                <w:bCs/>
              </w:rPr>
              <w:t>Vastuuhenkilön sähköposti</w:t>
            </w:r>
          </w:p>
        </w:tc>
        <w:tc>
          <w:tcPr>
            <w:tcW w:w="6186" w:type="dxa"/>
          </w:tcPr>
          <w:p w14:paraId="392F4D8B" w14:textId="77777777" w:rsidR="000D5E90" w:rsidRDefault="001C40C1" w:rsidP="00CD60AB">
            <w:pPr>
              <w:pStyle w:val="Style4"/>
            </w:pPr>
            <w:r>
              <w:t>riikka.laine@tukena.fi</w:t>
            </w:r>
          </w:p>
        </w:tc>
      </w:tr>
    </w:tbl>
    <w:p w14:paraId="3B995ABE" w14:textId="77777777" w:rsidR="00BD257C" w:rsidRDefault="00BD257C" w:rsidP="00CD60AB">
      <w:pPr>
        <w:pStyle w:val="Style4"/>
      </w:pPr>
    </w:p>
    <w:p w14:paraId="053AF907" w14:textId="77777777" w:rsidR="004E309D" w:rsidRDefault="00D16500" w:rsidP="00491FAD">
      <w:pPr>
        <w:pStyle w:val="Style2"/>
      </w:pPr>
      <w:bookmarkStart w:id="3" w:name="_Toc179284392"/>
      <w:r>
        <w:t>1.3. Palveluyksikön ostopalvelut</w:t>
      </w:r>
      <w:bookmarkEnd w:id="3"/>
    </w:p>
    <w:p w14:paraId="42703864"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48AA7662" w14:textId="77777777" w:rsidTr="00AC462A">
        <w:tc>
          <w:tcPr>
            <w:tcW w:w="2830" w:type="dxa"/>
          </w:tcPr>
          <w:p w14:paraId="66302CAB" w14:textId="77777777" w:rsidR="00D16500" w:rsidRPr="00AC462A" w:rsidRDefault="00D16500" w:rsidP="00D16500">
            <w:pPr>
              <w:pStyle w:val="Style4"/>
              <w:rPr>
                <w:b/>
                <w:bCs/>
              </w:rPr>
            </w:pPr>
            <w:r w:rsidRPr="00AC462A">
              <w:rPr>
                <w:b/>
                <w:bCs/>
              </w:rPr>
              <w:t>Ostettu palvelu</w:t>
            </w:r>
          </w:p>
        </w:tc>
        <w:tc>
          <w:tcPr>
            <w:tcW w:w="2977" w:type="dxa"/>
          </w:tcPr>
          <w:p w14:paraId="612E7BE1" w14:textId="77777777" w:rsidR="00D16500" w:rsidRPr="00AC462A" w:rsidRDefault="00D16500" w:rsidP="00D16500">
            <w:pPr>
              <w:pStyle w:val="Style4"/>
              <w:rPr>
                <w:b/>
                <w:bCs/>
              </w:rPr>
            </w:pPr>
            <w:r w:rsidRPr="00AC462A">
              <w:rPr>
                <w:b/>
                <w:bCs/>
              </w:rPr>
              <w:t>Palveluntuottaja</w:t>
            </w:r>
          </w:p>
        </w:tc>
        <w:tc>
          <w:tcPr>
            <w:tcW w:w="3209" w:type="dxa"/>
          </w:tcPr>
          <w:p w14:paraId="4F5345D2" w14:textId="77777777" w:rsidR="00D16500" w:rsidRPr="00AC462A" w:rsidRDefault="00AC462A" w:rsidP="00D16500">
            <w:pPr>
              <w:pStyle w:val="Style4"/>
              <w:rPr>
                <w:b/>
                <w:bCs/>
              </w:rPr>
            </w:pPr>
            <w:r w:rsidRPr="00AC462A">
              <w:rPr>
                <w:b/>
                <w:bCs/>
              </w:rPr>
              <w:t>Ostopalvelun valvonnasta vastaava</w:t>
            </w:r>
          </w:p>
        </w:tc>
      </w:tr>
      <w:tr w:rsidR="00D16500" w14:paraId="34000175" w14:textId="77777777" w:rsidTr="00AC462A">
        <w:tc>
          <w:tcPr>
            <w:tcW w:w="2830" w:type="dxa"/>
          </w:tcPr>
          <w:p w14:paraId="4E8C796C" w14:textId="77777777" w:rsidR="00D16500" w:rsidRDefault="00952268" w:rsidP="00D16500">
            <w:pPr>
              <w:pStyle w:val="Style4"/>
            </w:pPr>
            <w:r>
              <w:rPr>
                <w:color w:val="000000" w:themeColor="text1"/>
                <w:szCs w:val="24"/>
              </w:rPr>
              <w:t>Y</w:t>
            </w:r>
            <w:r w:rsidR="00FB5361" w:rsidRPr="00D66436">
              <w:rPr>
                <w:color w:val="000000" w:themeColor="text1"/>
                <w:szCs w:val="24"/>
              </w:rPr>
              <w:t>leisten ja yhteisten tilojen siivous sekä tietoturvaroskasäiliö</w:t>
            </w:r>
          </w:p>
        </w:tc>
        <w:tc>
          <w:tcPr>
            <w:tcW w:w="2977" w:type="dxa"/>
          </w:tcPr>
          <w:p w14:paraId="7E1B0CAE" w14:textId="77777777" w:rsidR="00D16500" w:rsidRDefault="00FB5361" w:rsidP="00D16500">
            <w:pPr>
              <w:pStyle w:val="Style4"/>
            </w:pPr>
            <w:r w:rsidRPr="00D66436">
              <w:rPr>
                <w:color w:val="000000" w:themeColor="text1"/>
                <w:szCs w:val="24"/>
              </w:rPr>
              <w:t>Lassila &amp; Tikanoja Oy</w:t>
            </w:r>
          </w:p>
        </w:tc>
        <w:tc>
          <w:tcPr>
            <w:tcW w:w="3209" w:type="dxa"/>
          </w:tcPr>
          <w:p w14:paraId="6EC2775A" w14:textId="77777777" w:rsidR="00D16500" w:rsidRDefault="00952268" w:rsidP="00D16500">
            <w:pPr>
              <w:pStyle w:val="Style4"/>
            </w:pPr>
            <w:r>
              <w:t>Tukena Metsälinnan palveluyksikön johtaja</w:t>
            </w:r>
          </w:p>
          <w:p w14:paraId="3569B98C" w14:textId="77777777" w:rsidR="005A202A" w:rsidRDefault="005A202A" w:rsidP="00D16500">
            <w:pPr>
              <w:pStyle w:val="Style4"/>
            </w:pPr>
          </w:p>
        </w:tc>
      </w:tr>
      <w:tr w:rsidR="00D16500" w14:paraId="1709941E" w14:textId="77777777" w:rsidTr="00AC462A">
        <w:tc>
          <w:tcPr>
            <w:tcW w:w="2830" w:type="dxa"/>
          </w:tcPr>
          <w:p w14:paraId="7F44B7EC" w14:textId="77777777" w:rsidR="00D16500" w:rsidRDefault="00952268" w:rsidP="00D16500">
            <w:pPr>
              <w:pStyle w:val="Style4"/>
            </w:pPr>
            <w:r>
              <w:rPr>
                <w:color w:val="000000" w:themeColor="text1"/>
                <w:szCs w:val="24"/>
              </w:rPr>
              <w:t>A</w:t>
            </w:r>
            <w:r w:rsidR="00FB5361" w:rsidRPr="00D66436">
              <w:rPr>
                <w:color w:val="000000" w:themeColor="text1"/>
                <w:szCs w:val="24"/>
              </w:rPr>
              <w:t>teriapalvelut</w:t>
            </w:r>
          </w:p>
        </w:tc>
        <w:tc>
          <w:tcPr>
            <w:tcW w:w="2977" w:type="dxa"/>
          </w:tcPr>
          <w:p w14:paraId="0A50D173" w14:textId="77777777" w:rsidR="00D16500" w:rsidRDefault="00FB5361" w:rsidP="00D16500">
            <w:pPr>
              <w:pStyle w:val="Style4"/>
            </w:pPr>
            <w:r w:rsidRPr="00D66436">
              <w:rPr>
                <w:color w:val="000000" w:themeColor="text1"/>
                <w:szCs w:val="24"/>
              </w:rPr>
              <w:t>Feelia Oy</w:t>
            </w:r>
          </w:p>
        </w:tc>
        <w:tc>
          <w:tcPr>
            <w:tcW w:w="3209" w:type="dxa"/>
          </w:tcPr>
          <w:p w14:paraId="597FCDDE" w14:textId="77777777" w:rsidR="00D16500" w:rsidRDefault="00952268" w:rsidP="00D16500">
            <w:pPr>
              <w:pStyle w:val="Style4"/>
            </w:pPr>
            <w:r>
              <w:t>Tukena Metsälinnan palveluyksikön johtaja</w:t>
            </w:r>
          </w:p>
        </w:tc>
      </w:tr>
      <w:tr w:rsidR="00952268" w14:paraId="06F66B26" w14:textId="77777777" w:rsidTr="00AC462A">
        <w:tc>
          <w:tcPr>
            <w:tcW w:w="2830" w:type="dxa"/>
          </w:tcPr>
          <w:p w14:paraId="65840DE6" w14:textId="77777777" w:rsidR="00952268" w:rsidRPr="00D66436" w:rsidRDefault="00952268" w:rsidP="00D16500">
            <w:pPr>
              <w:pStyle w:val="Style4"/>
              <w:rPr>
                <w:color w:val="000000" w:themeColor="text1"/>
                <w:szCs w:val="24"/>
              </w:rPr>
            </w:pPr>
            <w:r>
              <w:rPr>
                <w:color w:val="000000" w:themeColor="text1"/>
                <w:szCs w:val="24"/>
              </w:rPr>
              <w:t>Vartijakutsupainike</w:t>
            </w:r>
          </w:p>
        </w:tc>
        <w:tc>
          <w:tcPr>
            <w:tcW w:w="2977" w:type="dxa"/>
          </w:tcPr>
          <w:p w14:paraId="161629F1" w14:textId="77777777" w:rsidR="00952268" w:rsidRPr="00D66436" w:rsidRDefault="00952268" w:rsidP="00D16500">
            <w:pPr>
              <w:pStyle w:val="Style4"/>
              <w:rPr>
                <w:color w:val="000000" w:themeColor="text1"/>
                <w:szCs w:val="24"/>
              </w:rPr>
            </w:pPr>
            <w:r>
              <w:rPr>
                <w:color w:val="000000" w:themeColor="text1"/>
                <w:szCs w:val="24"/>
              </w:rPr>
              <w:t>Securitas Oy</w:t>
            </w:r>
          </w:p>
        </w:tc>
        <w:tc>
          <w:tcPr>
            <w:tcW w:w="3209" w:type="dxa"/>
          </w:tcPr>
          <w:p w14:paraId="6B53BFEA" w14:textId="77777777" w:rsidR="00952268" w:rsidRDefault="00952268" w:rsidP="00D16500">
            <w:pPr>
              <w:pStyle w:val="Style4"/>
            </w:pPr>
            <w:r>
              <w:t>Tukena Metsälinnan palveluyksikön johtaja</w:t>
            </w:r>
          </w:p>
        </w:tc>
      </w:tr>
      <w:tr w:rsidR="005A202A" w14:paraId="0E9DBD8B" w14:textId="77777777" w:rsidTr="00AC462A">
        <w:tc>
          <w:tcPr>
            <w:tcW w:w="2830" w:type="dxa"/>
          </w:tcPr>
          <w:p w14:paraId="36793D17" w14:textId="77777777" w:rsidR="005A202A" w:rsidRDefault="005A202A" w:rsidP="00D16500">
            <w:pPr>
              <w:pStyle w:val="Style4"/>
              <w:rPr>
                <w:color w:val="000000" w:themeColor="text1"/>
                <w:szCs w:val="24"/>
              </w:rPr>
            </w:pPr>
            <w:r>
              <w:rPr>
                <w:color w:val="000000" w:themeColor="text1"/>
                <w:szCs w:val="24"/>
              </w:rPr>
              <w:lastRenderedPageBreak/>
              <w:t>Asiakastietojärjestelmä DomaCare</w:t>
            </w:r>
          </w:p>
        </w:tc>
        <w:tc>
          <w:tcPr>
            <w:tcW w:w="2977" w:type="dxa"/>
          </w:tcPr>
          <w:p w14:paraId="64295C3E" w14:textId="77777777" w:rsidR="005A202A" w:rsidRDefault="005A202A" w:rsidP="00D16500">
            <w:pPr>
              <w:pStyle w:val="Style4"/>
              <w:rPr>
                <w:color w:val="000000" w:themeColor="text1"/>
                <w:szCs w:val="24"/>
              </w:rPr>
            </w:pPr>
            <w:proofErr w:type="spellStart"/>
            <w:r>
              <w:rPr>
                <w:color w:val="000000" w:themeColor="text1"/>
                <w:szCs w:val="24"/>
              </w:rPr>
              <w:t>Invian</w:t>
            </w:r>
            <w:proofErr w:type="spellEnd"/>
            <w:r>
              <w:rPr>
                <w:color w:val="000000" w:themeColor="text1"/>
                <w:szCs w:val="24"/>
              </w:rPr>
              <w:t xml:space="preserve"> Oy</w:t>
            </w:r>
          </w:p>
        </w:tc>
        <w:tc>
          <w:tcPr>
            <w:tcW w:w="3209" w:type="dxa"/>
          </w:tcPr>
          <w:p w14:paraId="21C49BE7" w14:textId="77777777" w:rsidR="005A202A" w:rsidRDefault="005A202A" w:rsidP="00D16500">
            <w:pPr>
              <w:pStyle w:val="Style4"/>
            </w:pPr>
            <w:r>
              <w:rPr>
                <w:szCs w:val="24"/>
              </w:rPr>
              <w:t>Tukena Metsälinnan palveluyksikön johtaja</w:t>
            </w:r>
          </w:p>
        </w:tc>
      </w:tr>
      <w:tr w:rsidR="00D4435A" w14:paraId="441426B2" w14:textId="77777777" w:rsidTr="00AC462A">
        <w:tc>
          <w:tcPr>
            <w:tcW w:w="2830" w:type="dxa"/>
          </w:tcPr>
          <w:p w14:paraId="547D420E" w14:textId="77777777" w:rsidR="00D4435A" w:rsidRDefault="00D4435A" w:rsidP="00D4435A">
            <w:pPr>
              <w:pStyle w:val="Style4"/>
              <w:rPr>
                <w:color w:val="000000" w:themeColor="text1"/>
                <w:szCs w:val="24"/>
              </w:rPr>
            </w:pPr>
            <w:r>
              <w:rPr>
                <w:color w:val="000000" w:themeColor="text1"/>
                <w:szCs w:val="24"/>
              </w:rPr>
              <w:t>Turva- ja kutsulaitteet</w:t>
            </w:r>
          </w:p>
        </w:tc>
        <w:tc>
          <w:tcPr>
            <w:tcW w:w="2977" w:type="dxa"/>
          </w:tcPr>
          <w:p w14:paraId="645BF4A4" w14:textId="77777777" w:rsidR="00D4435A" w:rsidRDefault="00D4435A" w:rsidP="00D4435A">
            <w:pPr>
              <w:pStyle w:val="Style4"/>
              <w:rPr>
                <w:color w:val="000000" w:themeColor="text1"/>
                <w:szCs w:val="24"/>
              </w:rPr>
            </w:pPr>
            <w:proofErr w:type="spellStart"/>
            <w:r>
              <w:rPr>
                <w:color w:val="000000" w:themeColor="text1"/>
                <w:szCs w:val="24"/>
              </w:rPr>
              <w:t>Everon</w:t>
            </w:r>
            <w:proofErr w:type="spellEnd"/>
            <w:r>
              <w:rPr>
                <w:color w:val="000000" w:themeColor="text1"/>
                <w:szCs w:val="24"/>
              </w:rPr>
              <w:t xml:space="preserve"> Oy</w:t>
            </w:r>
          </w:p>
        </w:tc>
        <w:tc>
          <w:tcPr>
            <w:tcW w:w="3209" w:type="dxa"/>
          </w:tcPr>
          <w:p w14:paraId="36C52473" w14:textId="77777777" w:rsidR="00D4435A" w:rsidRDefault="00D4435A" w:rsidP="00D4435A">
            <w:pPr>
              <w:pStyle w:val="Style4"/>
            </w:pPr>
            <w:r>
              <w:rPr>
                <w:szCs w:val="24"/>
              </w:rPr>
              <w:t>Tukena Metsälinnan palveluyksikön johtaja</w:t>
            </w:r>
            <w:r w:rsidRPr="00216564">
              <w:rPr>
                <w:szCs w:val="24"/>
              </w:rPr>
              <w:t xml:space="preserve"> </w:t>
            </w:r>
          </w:p>
        </w:tc>
      </w:tr>
      <w:tr w:rsidR="00952268" w14:paraId="21C80B4E" w14:textId="77777777" w:rsidTr="00AC462A">
        <w:tc>
          <w:tcPr>
            <w:tcW w:w="2830" w:type="dxa"/>
          </w:tcPr>
          <w:p w14:paraId="541D491D" w14:textId="77777777" w:rsidR="00952268" w:rsidRPr="00D66436" w:rsidRDefault="00D4435A" w:rsidP="00D16500">
            <w:pPr>
              <w:pStyle w:val="Style4"/>
              <w:rPr>
                <w:color w:val="000000" w:themeColor="text1"/>
                <w:szCs w:val="24"/>
              </w:rPr>
            </w:pPr>
            <w:r>
              <w:rPr>
                <w:color w:val="000000" w:themeColor="text1"/>
              </w:rPr>
              <w:t>Vastuulääkäripalvelut</w:t>
            </w:r>
          </w:p>
        </w:tc>
        <w:tc>
          <w:tcPr>
            <w:tcW w:w="2977" w:type="dxa"/>
          </w:tcPr>
          <w:p w14:paraId="028ABE32" w14:textId="77777777" w:rsidR="00952268" w:rsidRPr="00D66436" w:rsidRDefault="00952268" w:rsidP="00D16500">
            <w:pPr>
              <w:pStyle w:val="Style4"/>
              <w:rPr>
                <w:color w:val="000000" w:themeColor="text1"/>
                <w:szCs w:val="24"/>
              </w:rPr>
            </w:pPr>
            <w:r>
              <w:rPr>
                <w:color w:val="000000" w:themeColor="text1"/>
                <w:szCs w:val="24"/>
              </w:rPr>
              <w:t>Terveystalo Oy</w:t>
            </w:r>
          </w:p>
        </w:tc>
        <w:tc>
          <w:tcPr>
            <w:tcW w:w="3209" w:type="dxa"/>
          </w:tcPr>
          <w:p w14:paraId="1FAF43C8" w14:textId="77777777" w:rsidR="00952268" w:rsidRDefault="009B43DE" w:rsidP="00D16500">
            <w:pPr>
              <w:pStyle w:val="Style4"/>
            </w:pPr>
            <w:r>
              <w:rPr>
                <w:szCs w:val="24"/>
              </w:rPr>
              <w:t>Tukena Metsälinnan palveluyksikön johtaja</w:t>
            </w:r>
          </w:p>
        </w:tc>
      </w:tr>
      <w:tr w:rsidR="00952268" w14:paraId="1A216CEE" w14:textId="77777777" w:rsidTr="00AC462A">
        <w:tc>
          <w:tcPr>
            <w:tcW w:w="2830" w:type="dxa"/>
          </w:tcPr>
          <w:p w14:paraId="126669EF" w14:textId="77777777" w:rsidR="00952268" w:rsidRPr="00D66436" w:rsidRDefault="00952268" w:rsidP="00D16500">
            <w:pPr>
              <w:pStyle w:val="Style4"/>
              <w:rPr>
                <w:color w:val="000000" w:themeColor="text1"/>
                <w:szCs w:val="24"/>
              </w:rPr>
            </w:pPr>
            <w:r>
              <w:t>IMO asiantuntijapalvelut</w:t>
            </w:r>
          </w:p>
        </w:tc>
        <w:tc>
          <w:tcPr>
            <w:tcW w:w="2977" w:type="dxa"/>
          </w:tcPr>
          <w:p w14:paraId="7DFAAAF2" w14:textId="77777777" w:rsidR="00952268" w:rsidRPr="00D66436" w:rsidRDefault="00952268" w:rsidP="00D16500">
            <w:pPr>
              <w:pStyle w:val="Style4"/>
              <w:rPr>
                <w:color w:val="000000" w:themeColor="text1"/>
                <w:szCs w:val="24"/>
              </w:rPr>
            </w:pPr>
            <w:r>
              <w:t>Suomen Kotilääkäripalvelu Oy</w:t>
            </w:r>
          </w:p>
        </w:tc>
        <w:tc>
          <w:tcPr>
            <w:tcW w:w="3209" w:type="dxa"/>
          </w:tcPr>
          <w:p w14:paraId="147CFDCD" w14:textId="77777777" w:rsidR="00952268" w:rsidRDefault="00952268" w:rsidP="00D16500">
            <w:pPr>
              <w:pStyle w:val="Style4"/>
            </w:pPr>
            <w:r>
              <w:t>Tukena Metsälinnan palveluyksikön johtaja</w:t>
            </w:r>
          </w:p>
        </w:tc>
      </w:tr>
      <w:tr w:rsidR="00952268" w14:paraId="07A5A42B" w14:textId="77777777" w:rsidTr="00AC462A">
        <w:tc>
          <w:tcPr>
            <w:tcW w:w="2830" w:type="dxa"/>
          </w:tcPr>
          <w:p w14:paraId="0F5C9691" w14:textId="77777777" w:rsidR="00952268" w:rsidRPr="00D66436" w:rsidRDefault="00952268" w:rsidP="00D16500">
            <w:pPr>
              <w:pStyle w:val="Style4"/>
              <w:rPr>
                <w:color w:val="000000" w:themeColor="text1"/>
                <w:szCs w:val="24"/>
              </w:rPr>
            </w:pPr>
            <w:r>
              <w:rPr>
                <w:color w:val="000000" w:themeColor="text1"/>
                <w:szCs w:val="24"/>
              </w:rPr>
              <w:t>Apteekkipalvelut</w:t>
            </w:r>
          </w:p>
        </w:tc>
        <w:tc>
          <w:tcPr>
            <w:tcW w:w="2977" w:type="dxa"/>
          </w:tcPr>
          <w:p w14:paraId="6E0903AD" w14:textId="77777777" w:rsidR="00952268" w:rsidRPr="00D66436" w:rsidRDefault="00D4435A" w:rsidP="00D16500">
            <w:pPr>
              <w:pStyle w:val="Style4"/>
              <w:rPr>
                <w:color w:val="000000" w:themeColor="text1"/>
                <w:szCs w:val="24"/>
              </w:rPr>
            </w:pPr>
            <w:r>
              <w:rPr>
                <w:color w:val="000000" w:themeColor="text1"/>
                <w:szCs w:val="24"/>
              </w:rPr>
              <w:t>Maskun apteekki</w:t>
            </w:r>
          </w:p>
        </w:tc>
        <w:tc>
          <w:tcPr>
            <w:tcW w:w="3209" w:type="dxa"/>
          </w:tcPr>
          <w:p w14:paraId="6ADEFD3B" w14:textId="77777777" w:rsidR="00952268" w:rsidRDefault="00952268" w:rsidP="00D16500">
            <w:pPr>
              <w:pStyle w:val="Style4"/>
            </w:pPr>
            <w:r>
              <w:t>Tukena Metsälinnan palveluyksikön johtaja</w:t>
            </w:r>
          </w:p>
        </w:tc>
      </w:tr>
      <w:tr w:rsidR="00D4435A" w14:paraId="699A8892" w14:textId="77777777" w:rsidTr="00AC462A">
        <w:tc>
          <w:tcPr>
            <w:tcW w:w="2830" w:type="dxa"/>
          </w:tcPr>
          <w:p w14:paraId="7897B01A" w14:textId="77777777" w:rsidR="00D4435A" w:rsidRDefault="00D4435A" w:rsidP="00D16500">
            <w:pPr>
              <w:pStyle w:val="Style4"/>
              <w:rPr>
                <w:color w:val="000000" w:themeColor="text1"/>
                <w:szCs w:val="24"/>
              </w:rPr>
            </w:pPr>
            <w:r>
              <w:rPr>
                <w:color w:val="000000" w:themeColor="text1"/>
                <w:szCs w:val="24"/>
              </w:rPr>
              <w:t>Kiinteistöhuolto</w:t>
            </w:r>
          </w:p>
        </w:tc>
        <w:tc>
          <w:tcPr>
            <w:tcW w:w="2977" w:type="dxa"/>
          </w:tcPr>
          <w:p w14:paraId="6E4BD545" w14:textId="77777777" w:rsidR="00D4435A" w:rsidRDefault="00D4435A" w:rsidP="00D16500">
            <w:pPr>
              <w:pStyle w:val="Style4"/>
              <w:rPr>
                <w:color w:val="000000" w:themeColor="text1"/>
                <w:szCs w:val="24"/>
              </w:rPr>
            </w:pPr>
            <w:r>
              <w:rPr>
                <w:color w:val="000000" w:themeColor="text1"/>
                <w:szCs w:val="24"/>
              </w:rPr>
              <w:t>M-Kiinteistöpalvelu Oy</w:t>
            </w:r>
          </w:p>
        </w:tc>
        <w:tc>
          <w:tcPr>
            <w:tcW w:w="3209" w:type="dxa"/>
          </w:tcPr>
          <w:p w14:paraId="6E41B3C5" w14:textId="77777777" w:rsidR="00D4435A" w:rsidRDefault="00D4435A" w:rsidP="00D16500">
            <w:pPr>
              <w:pStyle w:val="Style4"/>
            </w:pPr>
            <w:r>
              <w:t>Tukena Metsälinnan palveluyksikön johtaja</w:t>
            </w:r>
          </w:p>
        </w:tc>
      </w:tr>
    </w:tbl>
    <w:p w14:paraId="68763A8E" w14:textId="77777777" w:rsidR="00D16500" w:rsidRPr="00D16500" w:rsidRDefault="00D16500" w:rsidP="00D16500">
      <w:pPr>
        <w:pStyle w:val="Style4"/>
      </w:pPr>
    </w:p>
    <w:p w14:paraId="1AB13A8C" w14:textId="77777777"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1C1FC1FC" w14:textId="77777777" w:rsidR="00765D5E" w:rsidRDefault="00765D5E" w:rsidP="003156D9">
      <w:pPr>
        <w:pStyle w:val="Style4"/>
      </w:pPr>
    </w:p>
    <w:p w14:paraId="0961B213" w14:textId="77777777" w:rsidR="00EE132B" w:rsidRDefault="00EE132B" w:rsidP="000D1B7C">
      <w:pPr>
        <w:pStyle w:val="Style5"/>
      </w:pPr>
      <w:r w:rsidRPr="00EE132B">
        <w:t>Palvelut</w:t>
      </w:r>
    </w:p>
    <w:p w14:paraId="03F927FF"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013DEC91" w14:textId="77777777" w:rsidTr="000E2C7A">
        <w:tc>
          <w:tcPr>
            <w:tcW w:w="4531" w:type="dxa"/>
          </w:tcPr>
          <w:p w14:paraId="088011BF" w14:textId="77777777" w:rsidR="00341779" w:rsidRDefault="009226FF" w:rsidP="00466682">
            <w:pPr>
              <w:pStyle w:val="Style4"/>
              <w:rPr>
                <w:b/>
                <w:bCs/>
              </w:rPr>
            </w:pPr>
            <w:r>
              <w:rPr>
                <w:b/>
                <w:bCs/>
              </w:rPr>
              <w:t>Palveluyksikön ja omavalvontasuunnitelman kattamat palvelut</w:t>
            </w:r>
          </w:p>
        </w:tc>
        <w:tc>
          <w:tcPr>
            <w:tcW w:w="4485" w:type="dxa"/>
          </w:tcPr>
          <w:p w14:paraId="34357107" w14:textId="77777777" w:rsidR="00341779" w:rsidRPr="001C40C1" w:rsidRDefault="009B43DE" w:rsidP="009B43DE">
            <w:pPr>
              <w:spacing w:line="360" w:lineRule="auto"/>
            </w:pPr>
            <w:r>
              <w:t>kehitysvammaisten tai muulla tavoin erityistä tukea tarvitsevien henkilöiden ympäri-vuorokautiset asumispalvelut</w:t>
            </w:r>
          </w:p>
        </w:tc>
      </w:tr>
    </w:tbl>
    <w:p w14:paraId="3FA9340B" w14:textId="77777777" w:rsidR="006A66F5" w:rsidRDefault="006A66F5" w:rsidP="003664F4">
      <w:pPr>
        <w:pStyle w:val="Style4"/>
        <w:ind w:left="720"/>
      </w:pPr>
    </w:p>
    <w:p w14:paraId="593E5AC5" w14:textId="77777777" w:rsidR="003664F4" w:rsidRDefault="003664F4" w:rsidP="006F7198">
      <w:pPr>
        <w:pStyle w:val="Style4"/>
        <w:rPr>
          <w:b/>
          <w:bCs/>
        </w:rPr>
      </w:pPr>
    </w:p>
    <w:p w14:paraId="482D1587" w14:textId="77777777" w:rsidR="00EB4C45" w:rsidRPr="00EB4C45" w:rsidRDefault="00EB4C45" w:rsidP="000D1B7C">
      <w:pPr>
        <w:pStyle w:val="Style5"/>
      </w:pPr>
      <w:r w:rsidRPr="00EB4C45">
        <w:t>Toiminta-ajatus ja toimintaperiaatteet</w:t>
      </w:r>
    </w:p>
    <w:p w14:paraId="049FAD5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3CAEA1F9" w14:textId="77777777" w:rsidTr="000E2C7A">
        <w:tc>
          <w:tcPr>
            <w:tcW w:w="4531" w:type="dxa"/>
          </w:tcPr>
          <w:p w14:paraId="7CC9BF83" w14:textId="77777777" w:rsidR="00A2421D" w:rsidRPr="00A77FF3" w:rsidRDefault="00A2421D" w:rsidP="006F7198">
            <w:pPr>
              <w:pStyle w:val="Style4"/>
              <w:rPr>
                <w:b/>
                <w:bCs/>
              </w:rPr>
            </w:pPr>
            <w:r w:rsidRPr="00A77FF3">
              <w:rPr>
                <w:b/>
                <w:bCs/>
              </w:rPr>
              <w:t>Asiakasryhmät, joille palvelua tuotetaan</w:t>
            </w:r>
          </w:p>
        </w:tc>
        <w:tc>
          <w:tcPr>
            <w:tcW w:w="4485" w:type="dxa"/>
          </w:tcPr>
          <w:p w14:paraId="62C50DC8" w14:textId="77777777" w:rsidR="00E13E34" w:rsidRPr="001C40C1" w:rsidRDefault="001C40C1" w:rsidP="001C40C1">
            <w:pPr>
              <w:spacing w:line="360" w:lineRule="auto"/>
              <w:rPr>
                <w:color w:val="000000" w:themeColor="text1"/>
              </w:rPr>
            </w:pPr>
            <w:r w:rsidRPr="00D66436">
              <w:rPr>
                <w:color w:val="000000" w:themeColor="text1"/>
              </w:rPr>
              <w:t>kehitysvammaiset tai muulla tavoin erityistä tukea tarvitsevat henkilöt</w:t>
            </w:r>
          </w:p>
        </w:tc>
      </w:tr>
      <w:tr w:rsidR="00A2421D" w14:paraId="2DAC29E9" w14:textId="77777777" w:rsidTr="000E2C7A">
        <w:tc>
          <w:tcPr>
            <w:tcW w:w="4531" w:type="dxa"/>
          </w:tcPr>
          <w:p w14:paraId="1288B204" w14:textId="77777777" w:rsidR="00A2421D" w:rsidRPr="00A77FF3" w:rsidRDefault="00A2421D" w:rsidP="006F7198">
            <w:pPr>
              <w:pStyle w:val="Style4"/>
              <w:rPr>
                <w:b/>
                <w:bCs/>
              </w:rPr>
            </w:pPr>
            <w:r w:rsidRPr="00A77FF3">
              <w:rPr>
                <w:b/>
                <w:bCs/>
              </w:rPr>
              <w:t>Paikkamäärä</w:t>
            </w:r>
          </w:p>
        </w:tc>
        <w:tc>
          <w:tcPr>
            <w:tcW w:w="4485" w:type="dxa"/>
          </w:tcPr>
          <w:p w14:paraId="2121EDCA" w14:textId="77777777" w:rsidR="006636DF" w:rsidRDefault="001C40C1" w:rsidP="006F7198">
            <w:pPr>
              <w:pStyle w:val="Style4"/>
            </w:pPr>
            <w:r>
              <w:t>15</w:t>
            </w:r>
          </w:p>
        </w:tc>
      </w:tr>
      <w:tr w:rsidR="00A2421D" w14:paraId="538205FC" w14:textId="77777777" w:rsidTr="000E2C7A">
        <w:tc>
          <w:tcPr>
            <w:tcW w:w="4531" w:type="dxa"/>
          </w:tcPr>
          <w:p w14:paraId="40D0AD15" w14:textId="77777777" w:rsidR="00A2421D" w:rsidRPr="00A77FF3" w:rsidRDefault="00411D16" w:rsidP="006F7198">
            <w:pPr>
              <w:pStyle w:val="Style4"/>
              <w:rPr>
                <w:b/>
                <w:bCs/>
              </w:rPr>
            </w:pPr>
            <w:r>
              <w:rPr>
                <w:b/>
                <w:bCs/>
              </w:rPr>
              <w:t>Millä tavoin palvelua tuotetaan</w:t>
            </w:r>
          </w:p>
        </w:tc>
        <w:tc>
          <w:tcPr>
            <w:tcW w:w="4485" w:type="dxa"/>
          </w:tcPr>
          <w:p w14:paraId="208CC583" w14:textId="77777777" w:rsidR="006636DF" w:rsidRDefault="000566DB" w:rsidP="006F7198">
            <w:pPr>
              <w:pStyle w:val="Style4"/>
            </w:pPr>
            <w:r>
              <w:t>ostopalveluna sopimuksen perusteella</w:t>
            </w:r>
          </w:p>
        </w:tc>
      </w:tr>
      <w:tr w:rsidR="00A2421D" w14:paraId="5C74784F" w14:textId="77777777" w:rsidTr="000E2C7A">
        <w:tc>
          <w:tcPr>
            <w:tcW w:w="4531" w:type="dxa"/>
          </w:tcPr>
          <w:p w14:paraId="3E2C74C1" w14:textId="77777777" w:rsidR="00A2421D" w:rsidRPr="00A77FF3" w:rsidRDefault="00A77FF3" w:rsidP="006F7198">
            <w:pPr>
              <w:pStyle w:val="Style4"/>
              <w:rPr>
                <w:b/>
                <w:bCs/>
              </w:rPr>
            </w:pPr>
            <w:r w:rsidRPr="00A77FF3">
              <w:rPr>
                <w:b/>
                <w:bCs/>
              </w:rPr>
              <w:t>Hyvinvointialueet, joille palveluja tuotetaan</w:t>
            </w:r>
          </w:p>
        </w:tc>
        <w:tc>
          <w:tcPr>
            <w:tcW w:w="4485" w:type="dxa"/>
          </w:tcPr>
          <w:p w14:paraId="4A87F2A5" w14:textId="77777777" w:rsidR="006636DF" w:rsidRDefault="000566DB" w:rsidP="006F7198">
            <w:pPr>
              <w:pStyle w:val="Style4"/>
            </w:pPr>
            <w:r>
              <w:t>Varsinais-Suomen hyvinvointialue</w:t>
            </w:r>
          </w:p>
        </w:tc>
      </w:tr>
    </w:tbl>
    <w:p w14:paraId="7B385CC4" w14:textId="77777777"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3C4BC4E3" w14:textId="77777777"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41CD11B4" w14:textId="77777777" w:rsidR="006F7198" w:rsidRDefault="006F7198" w:rsidP="000167E0">
      <w:pPr>
        <w:pStyle w:val="Style4"/>
      </w:pPr>
    </w:p>
    <w:p w14:paraId="732D0D0A" w14:textId="77777777" w:rsidR="004B600C" w:rsidRDefault="004B600C" w:rsidP="000167E0">
      <w:pPr>
        <w:pStyle w:val="Style4"/>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225A32FE" w14:textId="77777777" w:rsidR="006B5B24" w:rsidRPr="005173F3" w:rsidRDefault="005173F3" w:rsidP="00C57842">
      <w:pPr>
        <w:pStyle w:val="Style5"/>
      </w:pPr>
      <w:r w:rsidRPr="005173F3">
        <w:t>Laatuvaatimukset</w:t>
      </w:r>
    </w:p>
    <w:p w14:paraId="79630593" w14:textId="77777777" w:rsidR="00E632CF" w:rsidRDefault="00E632CF" w:rsidP="000167E0">
      <w:pPr>
        <w:pStyle w:val="Style4"/>
      </w:pPr>
      <w:r>
        <w:t xml:space="preserve">Tukena Oy:n </w:t>
      </w:r>
      <w:r w:rsidR="00CD7573">
        <w:t xml:space="preserve">(myöhemmin Tukena) </w:t>
      </w:r>
      <w:r>
        <w:t>palveluyksikö</w:t>
      </w:r>
      <w:r w:rsidR="00AA0E05">
        <w:t>n palveluille</w:t>
      </w:r>
      <w:r>
        <w:t xml:space="preserve"> asettamat laatuvaatimukset</w:t>
      </w:r>
      <w:r w:rsidR="00AE1C06">
        <w:t>:</w:t>
      </w:r>
    </w:p>
    <w:p w14:paraId="66D9C74B"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Hyvä elämä ja kumppanuus</w:t>
      </w:r>
    </w:p>
    <w:p w14:paraId="4BBF81DB"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Tarjoamme asukkaillemme välittävän, turvallisen kodin, jossa on hyvä elää omaa arkea niin itsenäisesti kuin mahdollista, kuitenkin yhdessä muiden kanssa. Tarjoamme asukkaillemme tukea päivittäisissä toimissa, arkielämän taidoissa ja osallistumisessa lähiyhteisön toimintaan. Asukkaillemme tarjoamme asumiseen liittyvän riittävän avun ja ohjauksen kunkin asukkaan yksilöllisten tarpeiden ja toiveiden mukaan. Lähtökohtanamme on asukkaan elämän kokonaisvaltainen huomiointi ja hänen osallisuutensa itseään koskevien palveluiden suunnittelussa. Palveluissa korostuvat asukkaan itsemääräämisoikeuden kunnioitus, omatoimisuuden ja vuorovaikutustaitojen tukeminen sekä välittäminen ja läsnäolo. Läheisten kanssa tekemämme yhteistyö on tärkeää.                                        </w:t>
      </w:r>
    </w:p>
    <w:p w14:paraId="0CE580D5"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p>
    <w:p w14:paraId="5B8C2FC9"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xml:space="preserve">Tukenan arvot ohjaavat myös Tukena Metsälinnan toimintaa. Henkilökunta on sitoutunut ja perehtynyt näihin yhteisesti määritettyihin ja hyväksyttyihin arvoihin. Arvoista on johdettu yksikön toimintaperiaatteet. Arvot näkyvät päivittäisessä työssämme ja ovat tukena kaikissa valinnoissamme, joita päivittäin teemme. Kohtaamme asukkaamme samanarvoisina, ainutkertaisina yksilöinä ja olemme aidosti läsnä. Huomioimme asukkaiden itsemääräämisoikeuden, tuemme asukkaita ilmaisemaan mielipiteensä, tekemään päätöksiä sekä valintoja arjessa. </w:t>
      </w:r>
      <w:r w:rsidR="00B16238">
        <w:rPr>
          <w:rFonts w:ascii="Calibri" w:hAnsi="Calibri" w:cs="Calibri"/>
          <w:color w:val="242424"/>
          <w:sz w:val="22"/>
          <w:szCs w:val="22"/>
        </w:rPr>
        <w:t>Pyrimme toiminnallamme</w:t>
      </w:r>
      <w:r>
        <w:rPr>
          <w:rFonts w:ascii="Calibri" w:hAnsi="Calibri" w:cs="Calibri"/>
          <w:color w:val="242424"/>
          <w:sz w:val="22"/>
          <w:szCs w:val="22"/>
        </w:rPr>
        <w:t xml:space="preserve"> siihen, että </w:t>
      </w:r>
      <w:r w:rsidR="00B16238">
        <w:rPr>
          <w:rFonts w:ascii="Calibri" w:hAnsi="Calibri" w:cs="Calibri"/>
          <w:color w:val="242424"/>
          <w:sz w:val="22"/>
          <w:szCs w:val="22"/>
        </w:rPr>
        <w:t>kukin</w:t>
      </w:r>
      <w:r>
        <w:rPr>
          <w:rFonts w:ascii="Calibri" w:hAnsi="Calibri" w:cs="Calibri"/>
          <w:color w:val="242424"/>
          <w:sz w:val="22"/>
          <w:szCs w:val="22"/>
        </w:rPr>
        <w:t xml:space="preserve"> asukas saa elää oman näköistänsä</w:t>
      </w:r>
      <w:r w:rsidR="00B16238">
        <w:rPr>
          <w:rFonts w:ascii="Calibri" w:hAnsi="Calibri" w:cs="Calibri"/>
          <w:color w:val="242424"/>
          <w:sz w:val="22"/>
          <w:szCs w:val="22"/>
        </w:rPr>
        <w:t>, hyvää</w:t>
      </w:r>
      <w:r>
        <w:rPr>
          <w:rFonts w:ascii="Calibri" w:hAnsi="Calibri" w:cs="Calibri"/>
          <w:color w:val="242424"/>
          <w:sz w:val="22"/>
          <w:szCs w:val="22"/>
        </w:rPr>
        <w:t xml:space="preserve"> elämää. Teemme työtämme läpinäkyvästi ja luot</w:t>
      </w:r>
      <w:r w:rsidR="00B16238">
        <w:rPr>
          <w:rFonts w:ascii="Calibri" w:hAnsi="Calibri" w:cs="Calibri"/>
          <w:color w:val="242424"/>
          <w:sz w:val="22"/>
          <w:szCs w:val="22"/>
        </w:rPr>
        <w:t>ettava</w:t>
      </w:r>
      <w:r>
        <w:rPr>
          <w:rFonts w:ascii="Calibri" w:hAnsi="Calibri" w:cs="Calibri"/>
          <w:color w:val="242424"/>
          <w:sz w:val="22"/>
          <w:szCs w:val="22"/>
        </w:rPr>
        <w:t>sti. Sitoudumme tavoitteisiin ja teemme mitä lupaamme. Meille kaikki yhteistyökumppanit ovat tärkeitä.</w:t>
      </w:r>
    </w:p>
    <w:p w14:paraId="2C122C01"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502EF11D"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Kestävä talous ja kasvu</w:t>
      </w:r>
    </w:p>
    <w:p w14:paraId="33E4BBB4" w14:textId="77777777" w:rsidR="002F556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Palveluyksikön johtajalla on käytössä</w:t>
      </w:r>
      <w:r w:rsidR="00B16238">
        <w:rPr>
          <w:rFonts w:ascii="Calibri" w:hAnsi="Calibri" w:cs="Calibri"/>
          <w:color w:val="242424"/>
          <w:sz w:val="22"/>
          <w:szCs w:val="22"/>
        </w:rPr>
        <w:t>än</w:t>
      </w:r>
      <w:r>
        <w:rPr>
          <w:rFonts w:ascii="Calibri" w:hAnsi="Calibri" w:cs="Calibri"/>
          <w:color w:val="242424"/>
          <w:sz w:val="22"/>
          <w:szCs w:val="22"/>
        </w:rPr>
        <w:t xml:space="preserve"> talouden hallin</w:t>
      </w:r>
      <w:r w:rsidR="00B16238">
        <w:rPr>
          <w:rFonts w:ascii="Calibri" w:hAnsi="Calibri" w:cs="Calibri"/>
          <w:color w:val="242424"/>
          <w:sz w:val="22"/>
          <w:szCs w:val="22"/>
        </w:rPr>
        <w:t>nan työvälineet</w:t>
      </w:r>
      <w:r>
        <w:rPr>
          <w:rFonts w:ascii="Calibri" w:hAnsi="Calibri" w:cs="Calibri"/>
          <w:color w:val="242424"/>
          <w:sz w:val="22"/>
          <w:szCs w:val="22"/>
        </w:rPr>
        <w:t>. Taloudellinen ja resurssiviisas ajattelu on osa yksikön arkea.</w:t>
      </w:r>
      <w:r w:rsidR="00580D4A">
        <w:rPr>
          <w:rFonts w:ascii="Calibri" w:hAnsi="Calibri" w:cs="Calibri"/>
          <w:color w:val="242424"/>
          <w:sz w:val="22"/>
          <w:szCs w:val="22"/>
        </w:rPr>
        <w:t xml:space="preserve"> </w:t>
      </w:r>
      <w:r w:rsidR="00B16238">
        <w:rPr>
          <w:rFonts w:ascii="Calibri" w:hAnsi="Calibri" w:cs="Calibri"/>
          <w:color w:val="242424"/>
          <w:sz w:val="22"/>
          <w:szCs w:val="22"/>
        </w:rPr>
        <w:t>Talouden asioista</w:t>
      </w:r>
      <w:r>
        <w:rPr>
          <w:rFonts w:ascii="Calibri" w:hAnsi="Calibri" w:cs="Calibri"/>
          <w:color w:val="242424"/>
          <w:sz w:val="22"/>
          <w:szCs w:val="22"/>
        </w:rPr>
        <w:t xml:space="preserve"> keskustellaan henkilö</w:t>
      </w:r>
      <w:r w:rsidR="00B16238">
        <w:rPr>
          <w:rFonts w:ascii="Calibri" w:hAnsi="Calibri" w:cs="Calibri"/>
          <w:color w:val="242424"/>
          <w:sz w:val="22"/>
          <w:szCs w:val="22"/>
        </w:rPr>
        <w:t>stön kanssa</w:t>
      </w:r>
      <w:r>
        <w:rPr>
          <w:rFonts w:ascii="Calibri" w:hAnsi="Calibri" w:cs="Calibri"/>
          <w:color w:val="242424"/>
          <w:sz w:val="22"/>
          <w:szCs w:val="22"/>
        </w:rPr>
        <w:t xml:space="preserve"> ja </w:t>
      </w:r>
      <w:r w:rsidR="00B16238">
        <w:rPr>
          <w:rFonts w:ascii="Calibri" w:hAnsi="Calibri" w:cs="Calibri"/>
          <w:color w:val="242424"/>
          <w:sz w:val="22"/>
          <w:szCs w:val="22"/>
        </w:rPr>
        <w:t>kukin on osaltaan sitoutunut hyvän talouden ylläpitoon</w:t>
      </w:r>
      <w:r>
        <w:rPr>
          <w:rFonts w:ascii="Calibri" w:hAnsi="Calibri" w:cs="Calibri"/>
          <w:color w:val="242424"/>
          <w:sz w:val="22"/>
          <w:szCs w:val="22"/>
        </w:rPr>
        <w:t>. Tiedossamme on, että hyvällä palvelulla pystymme vaikuttamaan</w:t>
      </w:r>
      <w:r w:rsidR="00B16238">
        <w:rPr>
          <w:rFonts w:ascii="Calibri" w:hAnsi="Calibri" w:cs="Calibri"/>
          <w:color w:val="242424"/>
          <w:sz w:val="22"/>
          <w:szCs w:val="22"/>
        </w:rPr>
        <w:t xml:space="preserve"> talouteen</w:t>
      </w:r>
      <w:r>
        <w:rPr>
          <w:rFonts w:ascii="Calibri" w:hAnsi="Calibri" w:cs="Calibri"/>
          <w:color w:val="242424"/>
          <w:sz w:val="22"/>
          <w:szCs w:val="22"/>
        </w:rPr>
        <w:t xml:space="preserve">, </w:t>
      </w:r>
      <w:r w:rsidR="00B16238">
        <w:rPr>
          <w:rFonts w:ascii="Calibri" w:hAnsi="Calibri" w:cs="Calibri"/>
          <w:color w:val="242424"/>
          <w:sz w:val="22"/>
          <w:szCs w:val="22"/>
        </w:rPr>
        <w:t>joka</w:t>
      </w:r>
      <w:r>
        <w:rPr>
          <w:rFonts w:ascii="Calibri" w:hAnsi="Calibri" w:cs="Calibri"/>
          <w:color w:val="242424"/>
          <w:sz w:val="22"/>
          <w:szCs w:val="22"/>
        </w:rPr>
        <w:t xml:space="preserve"> näkyy </w:t>
      </w:r>
      <w:r w:rsidR="00B16238">
        <w:rPr>
          <w:rFonts w:ascii="Calibri" w:hAnsi="Calibri" w:cs="Calibri"/>
          <w:color w:val="242424"/>
          <w:sz w:val="22"/>
          <w:szCs w:val="22"/>
        </w:rPr>
        <w:t xml:space="preserve">mm. </w:t>
      </w:r>
      <w:r>
        <w:rPr>
          <w:rFonts w:ascii="Calibri" w:hAnsi="Calibri" w:cs="Calibri"/>
          <w:color w:val="242424"/>
          <w:sz w:val="22"/>
          <w:szCs w:val="22"/>
        </w:rPr>
        <w:t>asiakkuuksien hankinnassa ja niiden jatkuvuudessa. Toiminnassa huomio</w:t>
      </w:r>
      <w:r w:rsidR="00B16238">
        <w:rPr>
          <w:rFonts w:ascii="Calibri" w:hAnsi="Calibri" w:cs="Calibri"/>
          <w:color w:val="242424"/>
          <w:sz w:val="22"/>
          <w:szCs w:val="22"/>
        </w:rPr>
        <w:t>imme</w:t>
      </w:r>
      <w:r>
        <w:rPr>
          <w:rFonts w:ascii="Calibri" w:hAnsi="Calibri" w:cs="Calibri"/>
          <w:color w:val="242424"/>
          <w:sz w:val="22"/>
          <w:szCs w:val="22"/>
        </w:rPr>
        <w:t xml:space="preserve"> asukkaiden tarpeet ja suunnit</w:t>
      </w:r>
      <w:r w:rsidR="00B16238">
        <w:rPr>
          <w:rFonts w:ascii="Calibri" w:hAnsi="Calibri" w:cs="Calibri"/>
          <w:color w:val="242424"/>
          <w:sz w:val="22"/>
          <w:szCs w:val="22"/>
        </w:rPr>
        <w:t>telemme</w:t>
      </w:r>
      <w:r>
        <w:rPr>
          <w:rFonts w:ascii="Calibri" w:hAnsi="Calibri" w:cs="Calibri"/>
          <w:color w:val="242424"/>
          <w:sz w:val="22"/>
          <w:szCs w:val="22"/>
        </w:rPr>
        <w:t xml:space="preserve"> resurssien käyttöä. </w:t>
      </w:r>
      <w:r w:rsidR="00580D4A" w:rsidRPr="00580D4A">
        <w:rPr>
          <w:rFonts w:ascii="Calibri" w:hAnsi="Calibri" w:cs="Calibri"/>
          <w:color w:val="242424"/>
          <w:sz w:val="22"/>
          <w:szCs w:val="22"/>
        </w:rPr>
        <w:t>Käytämme toimintamme tuotot palveluiden kehittämiseen ja hyvän elämän rakentamiseen.</w:t>
      </w:r>
    </w:p>
    <w:p w14:paraId="6901BDE2"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lastRenderedPageBreak/>
        <w:t>Sujuva arki ja kyvykkyys</w:t>
      </w:r>
    </w:p>
    <w:p w14:paraId="02DE6A9C" w14:textId="77777777" w:rsidR="00BB7BAF" w:rsidRDefault="00F14200"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Tukena Metsälinnassa</w:t>
      </w:r>
      <w:r w:rsidRPr="00F14200">
        <w:rPr>
          <w:rFonts w:ascii="Calibri" w:hAnsi="Calibri" w:cs="Calibri"/>
          <w:color w:val="242424"/>
          <w:sz w:val="22"/>
          <w:szCs w:val="22"/>
        </w:rPr>
        <w:t xml:space="preserve"> sujuvan arjen mahdollistajina työskentelee työyhteisö, jossa on monenlaista osaamis</w:t>
      </w:r>
      <w:r>
        <w:rPr>
          <w:rFonts w:ascii="Calibri" w:hAnsi="Calibri" w:cs="Calibri"/>
          <w:color w:val="242424"/>
          <w:sz w:val="22"/>
          <w:szCs w:val="22"/>
        </w:rPr>
        <w:t xml:space="preserve">ta. </w:t>
      </w:r>
      <w:r w:rsidRPr="00F14200">
        <w:rPr>
          <w:rFonts w:ascii="Calibri" w:hAnsi="Calibri" w:cs="Calibri"/>
          <w:color w:val="242424"/>
          <w:sz w:val="22"/>
          <w:szCs w:val="22"/>
        </w:rPr>
        <w:t>Jokaiselle asukkaalle on nimetty omaohjaaja. Omaohjaaja laatii palveluntoteuttamis</w:t>
      </w:r>
      <w:r>
        <w:rPr>
          <w:rFonts w:ascii="Calibri" w:hAnsi="Calibri" w:cs="Calibri"/>
          <w:color w:val="242424"/>
          <w:sz w:val="22"/>
          <w:szCs w:val="22"/>
        </w:rPr>
        <w:t>-</w:t>
      </w:r>
      <w:r w:rsidRPr="00F14200">
        <w:rPr>
          <w:rFonts w:ascii="Calibri" w:hAnsi="Calibri" w:cs="Calibri"/>
          <w:color w:val="242424"/>
          <w:sz w:val="22"/>
          <w:szCs w:val="22"/>
        </w:rPr>
        <w:t xml:space="preserve">suunnitelman yhdessä asukkaan ja asukkaan verkostojen kanssa. Palveluntoteuttamissuunnitelmaan kirjataan asukkaan tarvitsemat palvelut ja arki rakennetaan yksilöllisesti asukkaan näköiseksi. </w:t>
      </w:r>
      <w:r w:rsidR="00580D4A">
        <w:rPr>
          <w:rFonts w:ascii="Calibri" w:hAnsi="Calibri" w:cs="Calibri"/>
          <w:color w:val="242424"/>
          <w:sz w:val="22"/>
          <w:szCs w:val="22"/>
        </w:rPr>
        <w:t>Arvioimme e</w:t>
      </w:r>
      <w:r w:rsidR="00BB7BAF">
        <w:rPr>
          <w:rFonts w:ascii="Calibri" w:hAnsi="Calibri" w:cs="Calibri"/>
          <w:color w:val="242424"/>
          <w:sz w:val="22"/>
          <w:szCs w:val="22"/>
        </w:rPr>
        <w:t>ri prosesseja säännöllisesti ja te</w:t>
      </w:r>
      <w:r w:rsidR="00580D4A">
        <w:rPr>
          <w:rFonts w:ascii="Calibri" w:hAnsi="Calibri" w:cs="Calibri"/>
          <w:color w:val="242424"/>
          <w:sz w:val="22"/>
          <w:szCs w:val="22"/>
        </w:rPr>
        <w:t>emme niihin</w:t>
      </w:r>
      <w:r w:rsidR="00BB7BAF">
        <w:rPr>
          <w:rFonts w:ascii="Calibri" w:hAnsi="Calibri" w:cs="Calibri"/>
          <w:color w:val="242424"/>
          <w:sz w:val="22"/>
          <w:szCs w:val="22"/>
        </w:rPr>
        <w:t xml:space="preserve"> tarvittaessa muutoksia. Toimiva palaverikäytän</w:t>
      </w:r>
      <w:r w:rsidR="00580D4A">
        <w:rPr>
          <w:rFonts w:ascii="Calibri" w:hAnsi="Calibri" w:cs="Calibri"/>
          <w:color w:val="242424"/>
          <w:sz w:val="22"/>
          <w:szCs w:val="22"/>
        </w:rPr>
        <w:t>tö</w:t>
      </w:r>
      <w:r w:rsidR="00BB7BAF">
        <w:rPr>
          <w:rFonts w:ascii="Calibri" w:hAnsi="Calibri" w:cs="Calibri"/>
          <w:color w:val="242424"/>
          <w:sz w:val="22"/>
          <w:szCs w:val="22"/>
        </w:rPr>
        <w:t xml:space="preserve"> koetaan mielekk</w:t>
      </w:r>
      <w:r w:rsidR="00580D4A">
        <w:rPr>
          <w:rFonts w:ascii="Calibri" w:hAnsi="Calibri" w:cs="Calibri"/>
          <w:color w:val="242424"/>
          <w:sz w:val="22"/>
          <w:szCs w:val="22"/>
        </w:rPr>
        <w:t>ää</w:t>
      </w:r>
      <w:r w:rsidR="00BB7BAF">
        <w:rPr>
          <w:rFonts w:ascii="Calibri" w:hAnsi="Calibri" w:cs="Calibri"/>
          <w:color w:val="242424"/>
          <w:sz w:val="22"/>
          <w:szCs w:val="22"/>
        </w:rPr>
        <w:t>nä ja tärke</w:t>
      </w:r>
      <w:r w:rsidR="00580D4A">
        <w:rPr>
          <w:rFonts w:ascii="Calibri" w:hAnsi="Calibri" w:cs="Calibri"/>
          <w:color w:val="242424"/>
          <w:sz w:val="22"/>
          <w:szCs w:val="22"/>
        </w:rPr>
        <w:t>änä</w:t>
      </w:r>
      <w:r w:rsidR="00BB7BAF">
        <w:rPr>
          <w:rFonts w:ascii="Calibri" w:hAnsi="Calibri" w:cs="Calibri"/>
          <w:color w:val="242424"/>
          <w:sz w:val="22"/>
          <w:szCs w:val="22"/>
        </w:rPr>
        <w:t>. Henkilöstö osallistuu aktiivisesti arjen toimivuuden suunnitteluun, arviointiin ja muutoksien läpiviemiseen. Digitalisaation mahdollisuuksia seurataan ja mahdollisuuksien mukaan otetaan käyttöön.</w:t>
      </w:r>
      <w:r>
        <w:rPr>
          <w:rFonts w:ascii="Calibri" w:hAnsi="Calibri" w:cs="Calibri"/>
          <w:color w:val="242424"/>
          <w:sz w:val="22"/>
          <w:szCs w:val="22"/>
        </w:rPr>
        <w:t xml:space="preserve"> </w:t>
      </w:r>
    </w:p>
    <w:p w14:paraId="29AC9E8B"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5E4AF2FE"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Houkuttava ja koukuttava työyhteisö</w:t>
      </w:r>
    </w:p>
    <w:p w14:paraId="7C58E977"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Jokaisella työntekijällä on tärkeä rooli työyhteisössä</w:t>
      </w:r>
      <w:r w:rsidR="00F14200">
        <w:rPr>
          <w:rFonts w:ascii="Calibri" w:hAnsi="Calibri" w:cs="Calibri"/>
          <w:color w:val="242424"/>
          <w:sz w:val="22"/>
          <w:szCs w:val="22"/>
        </w:rPr>
        <w:t>mme</w:t>
      </w:r>
      <w:r>
        <w:rPr>
          <w:rFonts w:ascii="Calibri" w:hAnsi="Calibri" w:cs="Calibri"/>
          <w:color w:val="242424"/>
          <w:sz w:val="22"/>
          <w:szCs w:val="22"/>
        </w:rPr>
        <w:t xml:space="preserve">; </w:t>
      </w:r>
      <w:r w:rsidR="00F14200">
        <w:rPr>
          <w:rFonts w:ascii="Calibri" w:hAnsi="Calibri" w:cs="Calibri"/>
          <w:color w:val="242424"/>
          <w:sz w:val="22"/>
          <w:szCs w:val="22"/>
        </w:rPr>
        <w:t xml:space="preserve">arvostamme </w:t>
      </w:r>
      <w:r>
        <w:rPr>
          <w:rFonts w:ascii="Calibri" w:hAnsi="Calibri" w:cs="Calibri"/>
          <w:color w:val="242424"/>
          <w:sz w:val="22"/>
          <w:szCs w:val="22"/>
        </w:rPr>
        <w:t>työkaveria, keskustel</w:t>
      </w:r>
      <w:r w:rsidR="00F14200">
        <w:rPr>
          <w:rFonts w:ascii="Calibri" w:hAnsi="Calibri" w:cs="Calibri"/>
          <w:color w:val="242424"/>
          <w:sz w:val="22"/>
          <w:szCs w:val="22"/>
        </w:rPr>
        <w:t>emme</w:t>
      </w:r>
      <w:r>
        <w:rPr>
          <w:rFonts w:ascii="Calibri" w:hAnsi="Calibri" w:cs="Calibri"/>
          <w:color w:val="242424"/>
          <w:sz w:val="22"/>
          <w:szCs w:val="22"/>
        </w:rPr>
        <w:t xml:space="preserve"> ja suunnit</w:t>
      </w:r>
      <w:r w:rsidR="00F14200">
        <w:rPr>
          <w:rFonts w:ascii="Calibri" w:hAnsi="Calibri" w:cs="Calibri"/>
          <w:color w:val="242424"/>
          <w:sz w:val="22"/>
          <w:szCs w:val="22"/>
        </w:rPr>
        <w:t>telemme</w:t>
      </w:r>
      <w:r>
        <w:rPr>
          <w:rFonts w:ascii="Calibri" w:hAnsi="Calibri" w:cs="Calibri"/>
          <w:color w:val="242424"/>
          <w:sz w:val="22"/>
          <w:szCs w:val="22"/>
        </w:rPr>
        <w:t xml:space="preserve"> yhdessä työvuoron kulkua sekä te</w:t>
      </w:r>
      <w:r w:rsidR="00F14200">
        <w:rPr>
          <w:rFonts w:ascii="Calibri" w:hAnsi="Calibri" w:cs="Calibri"/>
          <w:color w:val="242424"/>
          <w:sz w:val="22"/>
          <w:szCs w:val="22"/>
        </w:rPr>
        <w:t>emme</w:t>
      </w:r>
      <w:r>
        <w:rPr>
          <w:rFonts w:ascii="Calibri" w:hAnsi="Calibri" w:cs="Calibri"/>
          <w:color w:val="242424"/>
          <w:sz w:val="22"/>
          <w:szCs w:val="22"/>
        </w:rPr>
        <w:t xml:space="preserve"> yhdess</w:t>
      </w:r>
      <w:r w:rsidR="00F14200">
        <w:rPr>
          <w:rFonts w:ascii="Calibri" w:hAnsi="Calibri" w:cs="Calibri"/>
          <w:color w:val="242424"/>
          <w:sz w:val="22"/>
          <w:szCs w:val="22"/>
        </w:rPr>
        <w:t>ä</w:t>
      </w:r>
      <w:r>
        <w:rPr>
          <w:rFonts w:ascii="Calibri" w:hAnsi="Calibri" w:cs="Calibri"/>
          <w:color w:val="242424"/>
          <w:sz w:val="22"/>
          <w:szCs w:val="22"/>
        </w:rPr>
        <w:t xml:space="preserve"> pidemmän aikavälin tavoitteita. </w:t>
      </w:r>
      <w:r w:rsidR="00F14200">
        <w:rPr>
          <w:rFonts w:ascii="Calibri" w:hAnsi="Calibri" w:cs="Calibri"/>
          <w:color w:val="242424"/>
          <w:sz w:val="22"/>
          <w:szCs w:val="22"/>
        </w:rPr>
        <w:t>K</w:t>
      </w:r>
      <w:r>
        <w:rPr>
          <w:rFonts w:ascii="Calibri" w:hAnsi="Calibri" w:cs="Calibri"/>
          <w:color w:val="242424"/>
          <w:sz w:val="22"/>
          <w:szCs w:val="22"/>
        </w:rPr>
        <w:t>oe</w:t>
      </w:r>
      <w:r w:rsidR="00F14200">
        <w:rPr>
          <w:rFonts w:ascii="Calibri" w:hAnsi="Calibri" w:cs="Calibri"/>
          <w:color w:val="242424"/>
          <w:sz w:val="22"/>
          <w:szCs w:val="22"/>
        </w:rPr>
        <w:t>mme</w:t>
      </w:r>
      <w:r>
        <w:rPr>
          <w:rFonts w:ascii="Calibri" w:hAnsi="Calibri" w:cs="Calibri"/>
          <w:color w:val="242424"/>
          <w:sz w:val="22"/>
          <w:szCs w:val="22"/>
        </w:rPr>
        <w:t>, että voi</w:t>
      </w:r>
      <w:r w:rsidR="00F14200">
        <w:rPr>
          <w:rFonts w:ascii="Calibri" w:hAnsi="Calibri" w:cs="Calibri"/>
          <w:color w:val="242424"/>
          <w:sz w:val="22"/>
          <w:szCs w:val="22"/>
        </w:rPr>
        <w:t>mme</w:t>
      </w:r>
      <w:r>
        <w:rPr>
          <w:rFonts w:ascii="Calibri" w:hAnsi="Calibri" w:cs="Calibri"/>
          <w:color w:val="242424"/>
          <w:sz w:val="22"/>
          <w:szCs w:val="22"/>
        </w:rPr>
        <w:t xml:space="preserve"> tehdä</w:t>
      </w:r>
      <w:r w:rsidR="00F14200">
        <w:rPr>
          <w:rFonts w:ascii="Calibri" w:hAnsi="Calibri" w:cs="Calibri"/>
          <w:color w:val="242424"/>
          <w:sz w:val="22"/>
          <w:szCs w:val="22"/>
        </w:rPr>
        <w:t xml:space="preserve"> työmme</w:t>
      </w:r>
      <w:r>
        <w:rPr>
          <w:rFonts w:ascii="Calibri" w:hAnsi="Calibri" w:cs="Calibri"/>
          <w:color w:val="242424"/>
          <w:sz w:val="22"/>
          <w:szCs w:val="22"/>
        </w:rPr>
        <w:t xml:space="preserve"> hyvin</w:t>
      </w:r>
      <w:r w:rsidR="00F14200">
        <w:rPr>
          <w:rFonts w:ascii="Calibri" w:hAnsi="Calibri" w:cs="Calibri"/>
          <w:color w:val="242424"/>
          <w:sz w:val="22"/>
          <w:szCs w:val="22"/>
        </w:rPr>
        <w:t xml:space="preserve">, meillä on </w:t>
      </w:r>
      <w:r>
        <w:rPr>
          <w:rFonts w:ascii="Calibri" w:hAnsi="Calibri" w:cs="Calibri"/>
          <w:color w:val="242424"/>
          <w:sz w:val="22"/>
          <w:szCs w:val="22"/>
        </w:rPr>
        <w:t>resurss</w:t>
      </w:r>
      <w:r w:rsidR="00F14200">
        <w:rPr>
          <w:rFonts w:ascii="Calibri" w:hAnsi="Calibri" w:cs="Calibri"/>
          <w:color w:val="242424"/>
          <w:sz w:val="22"/>
          <w:szCs w:val="22"/>
        </w:rPr>
        <w:t>eja</w:t>
      </w:r>
      <w:r>
        <w:rPr>
          <w:rFonts w:ascii="Calibri" w:hAnsi="Calibri" w:cs="Calibri"/>
          <w:color w:val="242424"/>
          <w:sz w:val="22"/>
          <w:szCs w:val="22"/>
        </w:rPr>
        <w:t xml:space="preserve"> tehdä muutakin kuin </w:t>
      </w:r>
      <w:r w:rsidR="00F14200">
        <w:rPr>
          <w:rFonts w:ascii="Calibri" w:hAnsi="Calibri" w:cs="Calibri"/>
          <w:color w:val="242424"/>
          <w:sz w:val="22"/>
          <w:szCs w:val="22"/>
        </w:rPr>
        <w:t>vain perushoito</w:t>
      </w:r>
      <w:r>
        <w:rPr>
          <w:rFonts w:ascii="Calibri" w:hAnsi="Calibri" w:cs="Calibri"/>
          <w:color w:val="242424"/>
          <w:sz w:val="22"/>
          <w:szCs w:val="22"/>
        </w:rPr>
        <w:t>. Hyvä perehdytys uusille työntekijöille koetaan tärkeänä ja hyvänä keinona saada työntekijä</w:t>
      </w:r>
      <w:r w:rsidR="00F14200">
        <w:rPr>
          <w:rFonts w:ascii="Calibri" w:hAnsi="Calibri" w:cs="Calibri"/>
          <w:color w:val="242424"/>
          <w:sz w:val="22"/>
          <w:szCs w:val="22"/>
        </w:rPr>
        <w:t>t</w:t>
      </w:r>
      <w:r>
        <w:rPr>
          <w:rFonts w:ascii="Calibri" w:hAnsi="Calibri" w:cs="Calibri"/>
          <w:color w:val="242424"/>
          <w:sz w:val="22"/>
          <w:szCs w:val="22"/>
        </w:rPr>
        <w:t xml:space="preserve"> sitoutumaan työhön.</w:t>
      </w:r>
    </w:p>
    <w:p w14:paraId="7A016959"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2333638F" w14:textId="77777777" w:rsidR="00BB7BAF" w:rsidRDefault="00BB7BAF" w:rsidP="00BB7BAF">
      <w:pPr>
        <w:pStyle w:val="NormaaliWWW"/>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Osaaminen ja läheltä johtaminen</w:t>
      </w:r>
    </w:p>
    <w:p w14:paraId="057F31E8" w14:textId="77777777" w:rsidR="009925F3" w:rsidRPr="009925F3" w:rsidRDefault="00F14200" w:rsidP="00BB7BAF">
      <w:pPr>
        <w:pStyle w:val="NormaaliWWW"/>
        <w:shd w:val="clear" w:color="auto" w:fill="FFFFFF"/>
        <w:spacing w:before="0" w:beforeAutospacing="0" w:after="0" w:afterAutospacing="0"/>
        <w:rPr>
          <w:rFonts w:ascii="Calibri" w:hAnsi="Calibri" w:cs="Calibri"/>
          <w:sz w:val="22"/>
          <w:szCs w:val="22"/>
        </w:rPr>
      </w:pPr>
      <w:r>
        <w:rPr>
          <w:rFonts w:ascii="Calibri" w:hAnsi="Calibri" w:cs="Calibri"/>
          <w:color w:val="242424"/>
          <w:sz w:val="22"/>
          <w:szCs w:val="22"/>
        </w:rPr>
        <w:t>Koemme o</w:t>
      </w:r>
      <w:r w:rsidR="00BB7BAF">
        <w:rPr>
          <w:rFonts w:ascii="Calibri" w:hAnsi="Calibri" w:cs="Calibri"/>
          <w:color w:val="242424"/>
          <w:sz w:val="22"/>
          <w:szCs w:val="22"/>
        </w:rPr>
        <w:t>saami</w:t>
      </w:r>
      <w:r>
        <w:rPr>
          <w:rFonts w:ascii="Calibri" w:hAnsi="Calibri" w:cs="Calibri"/>
          <w:color w:val="242424"/>
          <w:sz w:val="22"/>
          <w:szCs w:val="22"/>
        </w:rPr>
        <w:t>s</w:t>
      </w:r>
      <w:r w:rsidR="00BB7BAF">
        <w:rPr>
          <w:rFonts w:ascii="Calibri" w:hAnsi="Calibri" w:cs="Calibri"/>
          <w:color w:val="242424"/>
          <w:sz w:val="22"/>
          <w:szCs w:val="22"/>
        </w:rPr>
        <w:t>en, työn kehittämi</w:t>
      </w:r>
      <w:r>
        <w:rPr>
          <w:rFonts w:ascii="Calibri" w:hAnsi="Calibri" w:cs="Calibri"/>
          <w:color w:val="242424"/>
          <w:sz w:val="22"/>
          <w:szCs w:val="22"/>
        </w:rPr>
        <w:t>se</w:t>
      </w:r>
      <w:r w:rsidR="00BB7BAF">
        <w:rPr>
          <w:rFonts w:ascii="Calibri" w:hAnsi="Calibri" w:cs="Calibri"/>
          <w:color w:val="242424"/>
          <w:sz w:val="22"/>
          <w:szCs w:val="22"/>
        </w:rPr>
        <w:t>n ja työssä kehittymi</w:t>
      </w:r>
      <w:r>
        <w:rPr>
          <w:rFonts w:ascii="Calibri" w:hAnsi="Calibri" w:cs="Calibri"/>
          <w:color w:val="242424"/>
          <w:sz w:val="22"/>
          <w:szCs w:val="22"/>
        </w:rPr>
        <w:t>sen</w:t>
      </w:r>
      <w:r w:rsidR="00BB7BAF">
        <w:rPr>
          <w:rFonts w:ascii="Calibri" w:hAnsi="Calibri" w:cs="Calibri"/>
          <w:color w:val="242424"/>
          <w:sz w:val="22"/>
          <w:szCs w:val="22"/>
        </w:rPr>
        <w:t xml:space="preserve"> tärkeänä. Läheltä johtamisen kulttuuri toteutuu yksikössä, esihenkilö on yksi työyhteisön jäsen</w:t>
      </w:r>
      <w:r w:rsidR="00951930">
        <w:rPr>
          <w:rFonts w:ascii="Calibri" w:hAnsi="Calibri" w:cs="Calibri"/>
          <w:color w:val="242424"/>
          <w:sz w:val="22"/>
          <w:szCs w:val="22"/>
        </w:rPr>
        <w:t>istä</w:t>
      </w:r>
      <w:r w:rsidR="00BB7BAF">
        <w:rPr>
          <w:rFonts w:ascii="Calibri" w:hAnsi="Calibri" w:cs="Calibri"/>
          <w:color w:val="242424"/>
          <w:sz w:val="22"/>
          <w:szCs w:val="22"/>
        </w:rPr>
        <w:t xml:space="preserve"> ja toimii yhteisten tavoitteiden eteen yhdessä työntekijöiden kanssa.</w:t>
      </w:r>
      <w:r w:rsidR="005A202A">
        <w:rPr>
          <w:rFonts w:ascii="Calibri" w:hAnsi="Calibri" w:cs="Calibri"/>
          <w:color w:val="242424"/>
          <w:sz w:val="22"/>
          <w:szCs w:val="22"/>
        </w:rPr>
        <w:t xml:space="preserve"> </w:t>
      </w:r>
      <w:r w:rsidR="005A202A" w:rsidRPr="009925F3">
        <w:rPr>
          <w:rFonts w:ascii="Calibri" w:hAnsi="Calibri" w:cs="Calibri"/>
          <w:sz w:val="22"/>
          <w:szCs w:val="22"/>
        </w:rPr>
        <w:t xml:space="preserve">Palveluyksikön johtaja vastaa siitä, että henkilökuntaa on riittävästi ja henkilökunnan koulutus ja ammattitaito ovat riittävät laadukkaan palvelun tuottamiseen. Henkilöstön riittävyyttä, rakennetta ja kelpoisuutta arvioidaan suhteessa asiakkaiden toimintakykyyn, avun ja tuen tarpeeseen sekä määrään ja toimintaympäristömme asettamiin vaatimuksiin. Työntekijöiden rekrytoinnissa tulee huomioida, että palkattava henkilö täyttää avoimen tehtävän vaatimat koulutus- ja osaamistarpeet. Pätevyysvaatimusten lisäksi rekrytoitaessa arvioidaan aina palkattavan henkilön osaaminen suhteessa palveluyksikön perustehtävään, palveluyksikössä jo olevaan ja tarvittavaan osaamiseen sekä asiakkaiden erityistarpeisiin. Sosiaali- ja terveydenhuollon ammattihenkilöiden tulee olla rekisteröitynä Valviran </w:t>
      </w:r>
      <w:proofErr w:type="spellStart"/>
      <w:r w:rsidR="005A202A" w:rsidRPr="009925F3">
        <w:rPr>
          <w:rFonts w:ascii="Calibri" w:hAnsi="Calibri" w:cs="Calibri"/>
          <w:sz w:val="22"/>
          <w:szCs w:val="22"/>
        </w:rPr>
        <w:t>JulkiSuosikki</w:t>
      </w:r>
      <w:proofErr w:type="spellEnd"/>
      <w:r w:rsidR="005A202A" w:rsidRPr="009925F3">
        <w:rPr>
          <w:rFonts w:ascii="Calibri" w:hAnsi="Calibri" w:cs="Calibri"/>
          <w:sz w:val="22"/>
          <w:szCs w:val="22"/>
        </w:rPr>
        <w:t xml:space="preserve"> </w:t>
      </w:r>
      <w:r w:rsidR="002F556F">
        <w:rPr>
          <w:rFonts w:ascii="Calibri" w:hAnsi="Calibri" w:cs="Calibri"/>
          <w:sz w:val="22"/>
          <w:szCs w:val="22"/>
        </w:rPr>
        <w:t>-</w:t>
      </w:r>
      <w:r w:rsidR="005A202A" w:rsidRPr="009925F3">
        <w:rPr>
          <w:rFonts w:ascii="Calibri" w:hAnsi="Calibri" w:cs="Calibri"/>
          <w:sz w:val="22"/>
          <w:szCs w:val="22"/>
        </w:rPr>
        <w:t xml:space="preserve">ammattihenkilörekisteriin. Tämä tarkastetaan aina rekrytoinnin yhteydessä. Kun työntekijä palkataan palveluyksikköön, jossa työskennellään pysyväisluonteisesti ja työnkuvaan kuuluu olennaisesti iäkkäiden henkilöiden tai vammaisten henkilöiden </w:t>
      </w:r>
      <w:r w:rsidR="009925F3" w:rsidRPr="009925F3">
        <w:rPr>
          <w:rFonts w:ascii="Calibri" w:hAnsi="Calibri" w:cs="Calibri"/>
          <w:sz w:val="22"/>
          <w:szCs w:val="22"/>
        </w:rPr>
        <w:t>parissa työskentely</w:t>
      </w:r>
      <w:r w:rsidR="005A202A" w:rsidRPr="009925F3">
        <w:rPr>
          <w:rFonts w:ascii="Calibri" w:hAnsi="Calibri" w:cs="Calibri"/>
          <w:sz w:val="22"/>
          <w:szCs w:val="22"/>
        </w:rPr>
        <w:t xml:space="preserve">, tulee työntekijän esittää ennen työsuhteen alkamista myös rikosrekisteriote. </w:t>
      </w:r>
    </w:p>
    <w:p w14:paraId="7BAA334C" w14:textId="77777777" w:rsidR="009925F3" w:rsidRPr="009925F3" w:rsidRDefault="009925F3" w:rsidP="00BB7BAF">
      <w:pPr>
        <w:pStyle w:val="NormaaliWWW"/>
        <w:shd w:val="clear" w:color="auto" w:fill="FFFFFF"/>
        <w:spacing w:before="0" w:beforeAutospacing="0" w:after="0" w:afterAutospacing="0"/>
        <w:rPr>
          <w:rFonts w:ascii="Calibri" w:hAnsi="Calibri" w:cs="Calibri"/>
          <w:sz w:val="22"/>
          <w:szCs w:val="22"/>
        </w:rPr>
      </w:pPr>
    </w:p>
    <w:p w14:paraId="4B7ED648" w14:textId="77777777" w:rsidR="002F556F" w:rsidRDefault="005A202A" w:rsidP="00325EBF">
      <w:pPr>
        <w:pStyle w:val="NormaaliWWW"/>
        <w:shd w:val="clear" w:color="auto" w:fill="FFFFFF"/>
        <w:spacing w:before="0" w:beforeAutospacing="0" w:after="0" w:afterAutospacing="0"/>
        <w:rPr>
          <w:rFonts w:ascii="Calibri" w:hAnsi="Calibri" w:cs="Calibri"/>
          <w:sz w:val="22"/>
          <w:szCs w:val="22"/>
        </w:rPr>
      </w:pPr>
      <w:r w:rsidRPr="009925F3">
        <w:rPr>
          <w:rFonts w:ascii="Calibri" w:hAnsi="Calibri" w:cs="Calibri"/>
          <w:sz w:val="22"/>
          <w:szCs w:val="22"/>
        </w:rPr>
        <w:t>Palveluyksikön johtaja laatii yhdessä henkilöstön kanssa koulutussuunnitelma</w:t>
      </w:r>
      <w:r w:rsidR="002F556F">
        <w:rPr>
          <w:rFonts w:ascii="Calibri" w:hAnsi="Calibri" w:cs="Calibri"/>
          <w:sz w:val="22"/>
          <w:szCs w:val="22"/>
        </w:rPr>
        <w:t>n</w:t>
      </w:r>
      <w:r w:rsidRPr="009925F3">
        <w:rPr>
          <w:rFonts w:ascii="Calibri" w:hAnsi="Calibri" w:cs="Calibri"/>
          <w:sz w:val="22"/>
          <w:szCs w:val="22"/>
        </w:rPr>
        <w:t>. Työntekijöiden koulutustarpeita arvioidaan arjessa sekä vuosittaisissa kehityskeskusteluissa. Henkilöstö osallistuu Tukenan koulutusyksikkö Takomon järjestämiin sisäisiin koulutuksiin. Sisäisten koulutusten lisäksi tarvittaessa</w:t>
      </w:r>
      <w:r w:rsidR="009925F3" w:rsidRPr="009925F3">
        <w:rPr>
          <w:rFonts w:ascii="Calibri" w:hAnsi="Calibri" w:cs="Calibri"/>
          <w:sz w:val="22"/>
          <w:szCs w:val="22"/>
        </w:rPr>
        <w:t xml:space="preserve"> voidaan </w:t>
      </w:r>
      <w:r w:rsidRPr="009925F3">
        <w:rPr>
          <w:rFonts w:ascii="Calibri" w:hAnsi="Calibri" w:cs="Calibri"/>
          <w:sz w:val="22"/>
          <w:szCs w:val="22"/>
        </w:rPr>
        <w:t xml:space="preserve">hankkia koulutuksia myös muilta toimijoita. Tukena </w:t>
      </w:r>
      <w:r w:rsidR="009925F3" w:rsidRPr="009925F3">
        <w:rPr>
          <w:rFonts w:ascii="Calibri" w:hAnsi="Calibri" w:cs="Calibri"/>
          <w:sz w:val="22"/>
          <w:szCs w:val="22"/>
        </w:rPr>
        <w:t>Metsälinnassa</w:t>
      </w:r>
      <w:r w:rsidRPr="009925F3">
        <w:rPr>
          <w:rFonts w:ascii="Calibri" w:hAnsi="Calibri" w:cs="Calibri"/>
          <w:sz w:val="22"/>
          <w:szCs w:val="22"/>
        </w:rPr>
        <w:t xml:space="preserve"> vahvistamme osaamistamme asiakaslähtöisesti. Jaamme osaamistamme palveluyksikön sisällä ja tarvittaessa myös muiden palveluyksiköiden kesken. Pyrimme tukemaan </w:t>
      </w:r>
      <w:r w:rsidR="009925F3" w:rsidRPr="009925F3">
        <w:rPr>
          <w:rFonts w:ascii="Calibri" w:hAnsi="Calibri" w:cs="Calibri"/>
          <w:sz w:val="22"/>
          <w:szCs w:val="22"/>
        </w:rPr>
        <w:t>työntekijöide</w:t>
      </w:r>
      <w:r w:rsidRPr="009925F3">
        <w:rPr>
          <w:rFonts w:ascii="Calibri" w:hAnsi="Calibri" w:cs="Calibri"/>
          <w:sz w:val="22"/>
          <w:szCs w:val="22"/>
        </w:rPr>
        <w:t>mme ammatillista kasvua. Työssämme saamme kehittyä niin yksilöinä kuin yhteisönäkin. Työntekijöille on jaettu palveluyksikössä myös vastuualueita, joiden to</w:t>
      </w:r>
      <w:r w:rsidR="009925F3" w:rsidRPr="009925F3">
        <w:rPr>
          <w:rFonts w:ascii="Calibri" w:hAnsi="Calibri" w:cs="Calibri"/>
          <w:sz w:val="22"/>
          <w:szCs w:val="22"/>
        </w:rPr>
        <w:t>teuttamisesta</w:t>
      </w:r>
      <w:r w:rsidRPr="009925F3">
        <w:rPr>
          <w:rFonts w:ascii="Calibri" w:hAnsi="Calibri" w:cs="Calibri"/>
          <w:sz w:val="22"/>
          <w:szCs w:val="22"/>
        </w:rPr>
        <w:t xml:space="preserve"> henkilökunta vastaa yhteistyössä palveluyksikön johtajan kanssa. Tukena </w:t>
      </w:r>
      <w:r w:rsidR="009925F3" w:rsidRPr="009925F3">
        <w:rPr>
          <w:rFonts w:ascii="Calibri" w:hAnsi="Calibri" w:cs="Calibri"/>
          <w:sz w:val="22"/>
          <w:szCs w:val="22"/>
        </w:rPr>
        <w:t>Metsälinnassa</w:t>
      </w:r>
      <w:r w:rsidRPr="009925F3">
        <w:rPr>
          <w:rFonts w:ascii="Calibri" w:hAnsi="Calibri" w:cs="Calibri"/>
          <w:sz w:val="22"/>
          <w:szCs w:val="22"/>
        </w:rPr>
        <w:t xml:space="preserve"> läheltä johtaminen auttaa työntekijöitä onnistumaan. Läheltä johtamisella pyritään tukemaan yksikön työntekijöidemme työkykyä ja työhyvinvointia. Läheltä johtamisen kulttuuri toteutuu palveluyksikössämme. </w:t>
      </w:r>
    </w:p>
    <w:p w14:paraId="5BEF62BE" w14:textId="77777777" w:rsidR="000246A1" w:rsidRPr="002F556F" w:rsidRDefault="005A202A" w:rsidP="00325EBF">
      <w:pPr>
        <w:pStyle w:val="NormaaliWWW"/>
        <w:shd w:val="clear" w:color="auto" w:fill="FFFFFF"/>
        <w:spacing w:before="0" w:beforeAutospacing="0" w:after="0" w:afterAutospacing="0"/>
        <w:rPr>
          <w:rFonts w:ascii="Calibri" w:hAnsi="Calibri" w:cs="Calibri"/>
          <w:sz w:val="22"/>
          <w:szCs w:val="22"/>
        </w:rPr>
      </w:pPr>
      <w:r w:rsidRPr="009925F3">
        <w:rPr>
          <w:rFonts w:ascii="Calibri" w:hAnsi="Calibri" w:cs="Calibri"/>
          <w:sz w:val="22"/>
          <w:szCs w:val="22"/>
        </w:rPr>
        <w:lastRenderedPageBreak/>
        <w:t>Palveluyksikön johtajan varahenkilönä toimii vastaava ohjaaja</w:t>
      </w:r>
      <w:r w:rsidR="00325EBF">
        <w:rPr>
          <w:rFonts w:ascii="Calibri" w:hAnsi="Calibri" w:cs="Calibri"/>
          <w:sz w:val="22"/>
          <w:szCs w:val="22"/>
        </w:rPr>
        <w:t>.</w:t>
      </w:r>
    </w:p>
    <w:p w14:paraId="09AC0405" w14:textId="77777777" w:rsidR="00325EBF" w:rsidRDefault="00325EBF" w:rsidP="000246A1">
      <w:pPr>
        <w:pStyle w:val="Style5"/>
      </w:pPr>
    </w:p>
    <w:p w14:paraId="2722E3FF" w14:textId="77777777" w:rsidR="0062715F" w:rsidRPr="002F6480" w:rsidRDefault="002F6480" w:rsidP="000246A1">
      <w:pPr>
        <w:pStyle w:val="Style5"/>
      </w:pPr>
      <w:r w:rsidRPr="002F6480">
        <w:t>Laadunhallinnan työkalut ja mittarit</w:t>
      </w:r>
    </w:p>
    <w:p w14:paraId="00917F9D" w14:textId="77777777" w:rsidR="008F0F7B" w:rsidRDefault="002F6480" w:rsidP="002F6480">
      <w:pPr>
        <w:pStyle w:val="Style4"/>
      </w:pPr>
      <w:r>
        <w:t>Asiakkaan yksilöllisen, hyvinvointia lisäävän palvelun toteutumista ja laatua seura</w:t>
      </w:r>
      <w:r w:rsidR="00132E03">
        <w:t>taan</w:t>
      </w:r>
      <w:r>
        <w:t xml:space="preserve"> asumispalveluyksiköiss</w:t>
      </w:r>
      <w:r w:rsidR="00132E03">
        <w:t>ä</w:t>
      </w:r>
      <w:r>
        <w:t xml:space="preserve"> valtakunnallisen interRAI</w:t>
      </w:r>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 xml:space="preserve">seurataan viikkopalavereissa ja kuukausiraportoinnissa. </w:t>
      </w:r>
      <w:r>
        <w:t xml:space="preserve"> </w:t>
      </w:r>
    </w:p>
    <w:p w14:paraId="68D95292" w14:textId="77777777" w:rsidR="008F0F7B" w:rsidRDefault="008F0F7B" w:rsidP="002F6480">
      <w:pPr>
        <w:pStyle w:val="Style4"/>
      </w:pPr>
      <w:r>
        <w:t xml:space="preserve">Tukenan palveluyksiköissä ja sitä myötä myös Tukena Metsälinnassa RAI-ID -arviointijärjestelmä on ollut käytössä vuodesta 2023. Asiakkaiden toimintakykyä arvioidaan kaksi (2) kertaa vuodessa. RAI-ID -arvioinnit lähetetään kaikista asiakkaista Terveyden ja hyvinvoinnin laitokselle (THL) kesäkuun 30. päivä ja joulukuun 31. päivä. Henkilökunta on saanut RAI-ID -arviointijärjestelmään koulutusta ja palveluyksikköömme on nimetty RAI-ID avainosaaja, joka on yksikkömme vastaava ohjaaja. Palveluyksikön henkilöstö osallistuu myös säännöllisesti järjestettäviin RAI-sparraustunteihin, jotka ovat oman koulutusyksikkömme Takomon järjestämiä. RAI-ID -arviointien tulokset käsitellään yhdessä henkilöstön kanssa ja vertaamme niitä Tukenan asettamat omiin laatuindikaattoreihin. Saatujen tulosten pohjalta asetamme palveluyksikkömme omat kehittämistavoitteet seuraavalle arviointikerralle. Tukena on valinnut organisaatiotasolla seurattaviksi laatuindikaattoreiksi seuraavat: </w:t>
      </w:r>
    </w:p>
    <w:p w14:paraId="74418F24" w14:textId="77777777" w:rsidR="008F0F7B" w:rsidRDefault="008F0F7B" w:rsidP="002F6480">
      <w:pPr>
        <w:pStyle w:val="Style4"/>
      </w:pPr>
      <w:r>
        <w:t xml:space="preserve">• Osallisuus: asiakas itse on osallistunut arviointiin (tavoitearvo 100 %) </w:t>
      </w:r>
    </w:p>
    <w:p w14:paraId="121D5729" w14:textId="77777777" w:rsidR="008F0F7B" w:rsidRDefault="008F0F7B" w:rsidP="002F6480">
      <w:pPr>
        <w:pStyle w:val="Style4"/>
      </w:pPr>
      <w:r>
        <w:t xml:space="preserve">• Puhetta tukevien ja korvaavien menetelmien käyttö (tavoitearvo 90 %) </w:t>
      </w:r>
    </w:p>
    <w:p w14:paraId="0AA575C6" w14:textId="77777777" w:rsidR="008F0F7B" w:rsidRDefault="008F0F7B" w:rsidP="002F6480">
      <w:pPr>
        <w:pStyle w:val="Style4"/>
      </w:pPr>
      <w:r>
        <w:t xml:space="preserve">• Osallisuus: yhteydenpitoa viimeisen kuukauden aikana (tavoitearvo 90 %) </w:t>
      </w:r>
    </w:p>
    <w:p w14:paraId="08A3D10D" w14:textId="77777777" w:rsidR="008F0F7B" w:rsidRDefault="008F0F7B" w:rsidP="002F6480">
      <w:pPr>
        <w:pStyle w:val="Style4"/>
      </w:pPr>
      <w:r>
        <w:t xml:space="preserve">• Lääkitys: rauhoittava, unilääke tai antipsykootti (saatua %-arvoa verrataan mittarin: Psykiatrisen sairauden diagnoosi saatuun %-arvoon ja näiden erotus tulisi olla pienempi kuin 10 %) </w:t>
      </w:r>
    </w:p>
    <w:p w14:paraId="0F9781F8" w14:textId="77777777" w:rsidR="008F0F7B" w:rsidRDefault="008F0F7B" w:rsidP="002F6480">
      <w:pPr>
        <w:pStyle w:val="Style4"/>
      </w:pPr>
      <w:r>
        <w:t xml:space="preserve">• Turvallisuus: kiusattuja (tavoitearvo 0 %) </w:t>
      </w:r>
    </w:p>
    <w:p w14:paraId="4261BAF2" w14:textId="77777777" w:rsidR="008F0F7B" w:rsidRDefault="008F0F7B" w:rsidP="002F6480">
      <w:pPr>
        <w:pStyle w:val="Style4"/>
      </w:pPr>
      <w:r>
        <w:t>• Osallisuus: asiakkaalla on luottohenkilö (tavoitearvo 90 %)</w:t>
      </w:r>
    </w:p>
    <w:p w14:paraId="3A4DA411" w14:textId="77777777" w:rsidR="0089785A" w:rsidRDefault="008F0F7B" w:rsidP="000167E0">
      <w:pPr>
        <w:pStyle w:val="Style4"/>
      </w:pPr>
      <w:r>
        <w:t>Nämä laatutavoitteet on valittu Tukenan arvojen ja strategian pohjalta mahdollistamaan numeerisen laadun arvioinnin. Yksikkötasolla määritellään kehittämiskohteet mittareiden tarkastelun avulla ja niitä käsitellään viikkopalavereissa ja kuukausiraportoinnissa.</w:t>
      </w:r>
    </w:p>
    <w:p w14:paraId="4F9BE4F6" w14:textId="77777777" w:rsidR="00325EBF" w:rsidRDefault="00325EBF" w:rsidP="000167E0">
      <w:pPr>
        <w:pStyle w:val="Style4"/>
      </w:pPr>
    </w:p>
    <w:p w14:paraId="2AAB8178" w14:textId="77777777" w:rsidR="00C81C16" w:rsidRPr="00C81C16" w:rsidRDefault="005D1912" w:rsidP="000246A1">
      <w:pPr>
        <w:pStyle w:val="Style5"/>
      </w:pPr>
      <w:r>
        <w:t>Palveluiden l</w:t>
      </w:r>
      <w:r w:rsidR="00C81C16" w:rsidRPr="00C81C16">
        <w:t>aadun varmistaminen</w:t>
      </w:r>
      <w:r w:rsidR="00C81C16">
        <w:t xml:space="preserve"> </w:t>
      </w:r>
    </w:p>
    <w:p w14:paraId="109292BE" w14:textId="77777777"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621434B3" w14:textId="77777777" w:rsidR="00C407F3" w:rsidRPr="00D111A6" w:rsidRDefault="00C407F3" w:rsidP="00C407F3">
      <w:pPr>
        <w:pStyle w:val="Style4"/>
      </w:pPr>
      <w:r w:rsidRPr="00D111A6">
        <w:t>Palveluyksiköt seuraavat ja arvioivat omavalvontansa tuloksia sekä tavoitteidensa ja kehittämistoimenpiteiden toteutumista päivittäisjohtamisessa sekä osana kuukausi- ja puolivuotisraportointia. Tukena</w:t>
      </w:r>
      <w:r>
        <w:t>n</w:t>
      </w:r>
      <w:r w:rsidRPr="00D111A6">
        <w:t xml:space="preserve"> johdon ja palvelutoiminnan </w:t>
      </w:r>
      <w:r>
        <w:t>johto</w:t>
      </w:r>
      <w:r w:rsidRPr="00D111A6">
        <w:t xml:space="preserve">ryhmän vastuulla on toiminnan suunnittelu, seuranta, toimintalinjausten teko ja resursointi. </w:t>
      </w:r>
    </w:p>
    <w:p w14:paraId="3C36A147" w14:textId="77777777" w:rsidR="00EA7FF2" w:rsidRDefault="00396CA5" w:rsidP="000167E0">
      <w:pPr>
        <w:pStyle w:val="Style4"/>
        <w:rPr>
          <w:rStyle w:val="normaltextrun"/>
        </w:rPr>
      </w:pPr>
      <w:r>
        <w:rPr>
          <w:rStyle w:val="normaltextrun"/>
        </w:rPr>
        <w:lastRenderedPageBreak/>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r w:rsidR="0018734C">
        <w:rPr>
          <w:rStyle w:val="normaltextrun"/>
        </w:rPr>
        <w:t>Tukena</w:t>
      </w:r>
      <w:r w:rsidR="000920A0">
        <w:rPr>
          <w:rStyle w:val="normaltextrun"/>
        </w:rPr>
        <w:t>ssa</w:t>
      </w:r>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16D5EA00" w14:textId="77777777" w:rsidR="00CB3391" w:rsidRDefault="00393E94" w:rsidP="00393E94">
      <w:pPr>
        <w:pStyle w:val="Style4"/>
      </w:pPr>
      <w:r w:rsidRPr="00D111A6">
        <w:t>Tukena</w:t>
      </w:r>
      <w:r w:rsidR="000920A0">
        <w:t>lla</w:t>
      </w:r>
      <w:r w:rsidRPr="00D111A6">
        <w:t xml:space="preserve"> on Inspecta Sertifiointi Oy:n myöntämä ISO 9001:2015-laatusertifikaatti. Sertifikaatti kattaa koko Tukena</w:t>
      </w:r>
      <w:r>
        <w:t>n</w:t>
      </w:r>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277EC73C" w14:textId="77777777" w:rsidR="00CB3391" w:rsidRDefault="00CB3391" w:rsidP="00393E94">
      <w:pPr>
        <w:pStyle w:val="Style4"/>
      </w:pPr>
      <w:r>
        <w:t xml:space="preserve">Erityishuollossa olevan henkilön palvelun toteuttamissuunnitelmaan on lain mukaan kirjattava ne toimenpiteet, joilla tuetaan ja edistetään kehitysvammaisen henkilön suoriutumista ja itsemääräämisoikeuden toteutumista. Palvelun toteuttamissuunnitelma on tarkistettava tarvittaessa, kuitenkin vähintään 6 kuukauden välein. Tukena Metsälinnassa omaohjaajat huolehtivat palvelun toteuttamissuunnitelmien ajantasaisuudesta yhdessä vastaavan ohjaajan kanssa. </w:t>
      </w:r>
    </w:p>
    <w:p w14:paraId="45AE1C58" w14:textId="77777777" w:rsidR="00471D85" w:rsidRDefault="00CB3391" w:rsidP="00393E94">
      <w:pPr>
        <w:pStyle w:val="Style4"/>
      </w:pPr>
      <w:r>
        <w:t xml:space="preserve">Tukena Metsälinnassa käytännöt palveluidemme laadun varmistamiseen ovat hyvät. IMS-toimintajärjestelmä on ajantasainen ja kattava. Palveluyksikköömme on tehty viime vuosien aikana sekä Tukenan sisäisiä että ulkoisia auditointeja hyvin tuloksin. Palveluyksikön johtajan vuosikellon mukaan toteutetaan esim. yksikön riskien arvioinnit, palveluyksikön riskien ja mahdollisuuksien arvioinnit, RAI-ID -arvioinnit, kuukausiraportoinnit, tuloskortti, budjetointi ja erilaisten toimintaamme ohjaavien suunnitelmien päivitykset. Tukena Metsälinnaan on nimetty laatuvastaava. Laatuvastaava </w:t>
      </w:r>
      <w:r w:rsidR="002F556F">
        <w:t xml:space="preserve">seuraa </w:t>
      </w:r>
      <w:r>
        <w:t xml:space="preserve">yhdessä palveluyksikön johtajan kanssa palveluiden toteutumista ja </w:t>
      </w:r>
      <w:r w:rsidR="002F556F">
        <w:t xml:space="preserve">niiden </w:t>
      </w:r>
      <w:r>
        <w:t>laadukkuutta. Laatuvastaava seuraa myös Tukenan sisäisten ja ulkoisten auditointien tuloksia ja niistä tehtyjä raportteja. Palveluyksikön johtaja huolehtii, että palveluyksikön toiminta vastaa tilaajien kanssa tehtyä ostopalvelusopimusta, sen ohjeistuksia ja linjauksia.</w:t>
      </w:r>
    </w:p>
    <w:p w14:paraId="438223C0" w14:textId="77777777" w:rsidR="00461EBC" w:rsidRDefault="00461EBC" w:rsidP="00393E94">
      <w:pPr>
        <w:pStyle w:val="Style4"/>
      </w:pPr>
      <w:r>
        <w:t>Palvelujen laatua arvioidaan päivittäin mm. elintarvikkeiden lämpötiloj</w:t>
      </w:r>
      <w:r w:rsidR="008519D1">
        <w:t>en</w:t>
      </w:r>
      <w:r>
        <w:t xml:space="preserve"> seur</w:t>
      </w:r>
      <w:r w:rsidR="008519D1">
        <w:t>annalla</w:t>
      </w:r>
      <w:r>
        <w:t>, henkilöstö</w:t>
      </w:r>
      <w:r w:rsidR="008519D1">
        <w:t>-</w:t>
      </w:r>
      <w:r>
        <w:t>mitoituksen seurannalla ja asiakaspalautteilla. Kerran vuodessa tehdään asiakas-, läheis-</w:t>
      </w:r>
      <w:r w:rsidR="008519D1">
        <w:t>, tilaaja</w:t>
      </w:r>
      <w:r>
        <w:t xml:space="preserve">- ja henkilöstökyselyt, tämän lisäksi on mahdollista antaa </w:t>
      </w:r>
      <w:r w:rsidR="002F556F">
        <w:t xml:space="preserve">suoraa </w:t>
      </w:r>
      <w:r>
        <w:t xml:space="preserve">palautetta. Saatu tieto laatumittareista arvioidaan ja niiden perusteella tehdään tarvittavia muutoksia. Kehittämiskohteiden lisäksi huomiota </w:t>
      </w:r>
      <w:r w:rsidR="008519D1">
        <w:t xml:space="preserve">kiinnitetään </w:t>
      </w:r>
      <w:r>
        <w:t>myös niihin asioihin, jotka yksikössä jo toimivat hyvin.</w:t>
      </w:r>
    </w:p>
    <w:p w14:paraId="72A25709" w14:textId="77777777" w:rsidR="00461EBC" w:rsidRDefault="00461EBC" w:rsidP="00393E94">
      <w:pPr>
        <w:pStyle w:val="Style4"/>
      </w:pPr>
      <w:r>
        <w:t xml:space="preserve">Havaittuihin laatupoikkeamiin reagoidaan kulloisenkin asian vaatimalla tavalla. Poikkeamasta tehdään </w:t>
      </w:r>
      <w:proofErr w:type="spellStart"/>
      <w:r>
        <w:t>Haipro</w:t>
      </w:r>
      <w:proofErr w:type="spellEnd"/>
      <w:r>
        <w:t>-ilmoitus, jonka yksikön johtaja käsittelee</w:t>
      </w:r>
      <w:r w:rsidR="003C5A6E">
        <w:t>, tarvittaessa yhdessä yksikön lääkehoidosta vastaavan ohjaajan tai työsuojeluasiamiehen kanssa</w:t>
      </w:r>
      <w:r>
        <w:t>. Asia viedään henkilökuntapalaveriin, jossa tehdään päätöksiä tarvittavista muutoksista. Korjaavista toimenpiteistä tehdään kirjaukset omavalvonnan seuranta-asiakirjaan. Korjaavien toimenpiteiden avulla estetään laatupoikkeaminen toistuminen jatkossa. Tavoitteena on oppia tapahtumista ja parantaa toimintaa. Tarvittaessa muutetaan tai tarkennetaan työkäytäntöjä ja päivitetään työohjeet IMS-toimintajärjestelmään.</w:t>
      </w:r>
    </w:p>
    <w:p w14:paraId="58F1EFC0" w14:textId="77777777" w:rsidR="00FB5237" w:rsidRDefault="00FB5237" w:rsidP="000167E0">
      <w:pPr>
        <w:pStyle w:val="Style4"/>
        <w:rPr>
          <w:b/>
          <w:bCs/>
        </w:rPr>
      </w:pPr>
    </w:p>
    <w:p w14:paraId="54877FC7" w14:textId="77777777" w:rsidR="00393E94" w:rsidRPr="00171895" w:rsidRDefault="008C2022" w:rsidP="000246A1">
      <w:pPr>
        <w:pStyle w:val="Style5"/>
      </w:pPr>
      <w:r w:rsidRPr="00171895">
        <w:t>Asiakasturvallisuuden varmistaminen</w:t>
      </w:r>
    </w:p>
    <w:p w14:paraId="6D3DC5C3" w14:textId="77777777" w:rsidR="008C2022" w:rsidRDefault="00291FB6" w:rsidP="000167E0">
      <w:pPr>
        <w:pStyle w:val="Style4"/>
      </w:pPr>
      <w:r>
        <w:t>Asiakasturvallisuuteen liittyvät vaaratapahtumat, läheltä piti -tilanteet</w:t>
      </w:r>
      <w:r w:rsidR="002A4EE8">
        <w:t>, lääkepoikkeamat</w:t>
      </w:r>
      <w:r>
        <w:t xml:space="preserve"> sekä muut turvallisuushavainnot kirjataan Ha</w:t>
      </w:r>
      <w:r w:rsidR="00261176">
        <w:t>iPro-järjestelmään</w:t>
      </w:r>
      <w:r w:rsidR="002A4EE8">
        <w:t xml:space="preserve"> ja DomaCare-asiakastietojärjestelmään k</w:t>
      </w:r>
      <w:r w:rsidR="00F27FB4">
        <w:t xml:space="preserve">yseisen </w:t>
      </w:r>
      <w:r w:rsidR="002A4EE8">
        <w:t xml:space="preserve">asiakkaan tietoihin. </w:t>
      </w:r>
      <w:r w:rsidR="00261176">
        <w:t>Kirjaukse</w:t>
      </w:r>
      <w:r w:rsidR="002A4EE8">
        <w:t>t</w:t>
      </w:r>
      <w:r w:rsidR="00261176">
        <w:t xml:space="preserve"> tekee tapauksen havaitsija</w:t>
      </w:r>
      <w:r w:rsidR="00171895">
        <w:t xml:space="preserve">, halutessaan anonyymisti. </w:t>
      </w:r>
      <w:r w:rsidR="002A4EE8">
        <w:t>Yksikön johtaja</w:t>
      </w:r>
      <w:r w:rsidR="00214181">
        <w:t xml:space="preserve"> vastaa tapausten </w:t>
      </w:r>
      <w:r w:rsidR="00D367A1">
        <w:t xml:space="preserve">selvittämisestä, käsittelystä ja jatkotoimenpiteiden </w:t>
      </w:r>
      <w:r w:rsidR="005E2974">
        <w:t>organisoinnista. Tärkeää on, että kaikki tapaukset analysoidaan ja niistä opitaan, 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 xml:space="preserve">. </w:t>
      </w:r>
      <w:r w:rsidR="00BB6CEF">
        <w:t>Tukenan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75D8CD30" w14:textId="77777777" w:rsidR="001767BE" w:rsidRDefault="001767BE" w:rsidP="000167E0">
      <w:pPr>
        <w:pStyle w:val="Style4"/>
      </w:pPr>
    </w:p>
    <w:p w14:paraId="19449450" w14:textId="77777777" w:rsidR="001767BE" w:rsidRDefault="001767BE" w:rsidP="000167E0">
      <w:pPr>
        <w:pStyle w:val="Style4"/>
      </w:pPr>
      <w:r>
        <w:t>Asukasturvallisuuden edistämiseksi Tukena Metsälinnassa tehdään yhteistyötä turvallisuudesta vastaavien viranomaisten ja toimijoiden kanssa. Tukena Metsälinnassa on palo- ja pelastusviranomaisten ohjeiden mukainen poistumisturvallisuussuunnitelma. Poistumisharjoituksia tehdään säännöllisesti. Yksikön johtaja ja työsuojeluasiamies perehdyttävät uudet työntekijät palo- ja työturvallisuusasioihin. Yksikön ulko-ovet pidetään lukossa ulkoapäin. Yövuoron työntekijällä on käytössä</w:t>
      </w:r>
      <w:r w:rsidR="00A328BC">
        <w:t>än</w:t>
      </w:r>
      <w:r>
        <w:t xml:space="preserve"> vartijakutsupainike. </w:t>
      </w:r>
      <w:r w:rsidR="00A328BC">
        <w:t>P</w:t>
      </w:r>
      <w:r>
        <w:t xml:space="preserve">alotarkastuksen hoitaa paloviranomainen, tarkastukset tehdään </w:t>
      </w:r>
      <w:r>
        <w:lastRenderedPageBreak/>
        <w:t xml:space="preserve">yhdessä kiinteistöhuollon kanssa. Edellisen kerran palotarkastus </w:t>
      </w:r>
      <w:r w:rsidR="00A328BC">
        <w:t>Tukena Metsälinnassa</w:t>
      </w:r>
      <w:r>
        <w:t xml:space="preserve"> </w:t>
      </w:r>
      <w:r w:rsidR="008519D1">
        <w:t xml:space="preserve">on tehty </w:t>
      </w:r>
      <w:r w:rsidR="00A328BC">
        <w:t>tammi</w:t>
      </w:r>
      <w:r>
        <w:t>kuussa 202</w:t>
      </w:r>
      <w:r w:rsidR="00A328BC">
        <w:t>4.</w:t>
      </w:r>
      <w:r>
        <w:t xml:space="preserve"> Palveluntuotta</w:t>
      </w:r>
      <w:r w:rsidR="00A328BC">
        <w:t>j</w:t>
      </w:r>
      <w:r>
        <w:t xml:space="preserve">alla on ilmoitusvelvollisuus palo- ja muista onnettomuusriskeistä pelastusviranomaisille. Asukasturvallisuutta varmistaa omalta osaltaan myös holhoustoimilain mukainen ilmoitusvelvollisuus maistraatille edunvalvonnan tarpeessa olevasta henkilöstä. </w:t>
      </w:r>
      <w:r w:rsidR="00A328BC">
        <w:t>Mahdolliseen a</w:t>
      </w:r>
      <w:r>
        <w:t>sukkaiden kaltoinkohtelu</w:t>
      </w:r>
      <w:r w:rsidR="00A328BC">
        <w:t>un</w:t>
      </w:r>
      <w:r>
        <w:t xml:space="preserve"> </w:t>
      </w:r>
      <w:r w:rsidR="00A328BC">
        <w:t xml:space="preserve">puuttumiseen </w:t>
      </w:r>
      <w:r>
        <w:t>on erillinen ohje IMS</w:t>
      </w:r>
      <w:r w:rsidR="00A328BC">
        <w:t>-</w:t>
      </w:r>
      <w:r>
        <w:t>toiminta</w:t>
      </w:r>
      <w:r w:rsidR="008519D1">
        <w:t>-</w:t>
      </w:r>
      <w:r>
        <w:t>järjestelmässä.</w:t>
      </w:r>
    </w:p>
    <w:p w14:paraId="76FA8DDC" w14:textId="77777777" w:rsidR="002D5C05" w:rsidRPr="004F1B85" w:rsidRDefault="002D5C05" w:rsidP="00A328BC">
      <w:pPr>
        <w:pStyle w:val="Style4"/>
      </w:pPr>
    </w:p>
    <w:p w14:paraId="05213819" w14:textId="77777777" w:rsidR="00463318" w:rsidRDefault="00463318" w:rsidP="000167E0">
      <w:pPr>
        <w:pStyle w:val="Style4"/>
      </w:pPr>
    </w:p>
    <w:p w14:paraId="6671BE44" w14:textId="77777777" w:rsidR="004B600C" w:rsidRDefault="004B600C" w:rsidP="00653B81">
      <w:pPr>
        <w:pStyle w:val="Style2"/>
      </w:pPr>
      <w:bookmarkStart w:id="7" w:name="_Toc179284396"/>
      <w:r>
        <w:t>2.2 Vastuu palvelujen laadusta</w:t>
      </w:r>
      <w:bookmarkEnd w:id="7"/>
      <w:r>
        <w:t xml:space="preserve"> </w:t>
      </w:r>
    </w:p>
    <w:p w14:paraId="349D36D5" w14:textId="77777777" w:rsidR="002A4EE8" w:rsidRDefault="002A4EE8" w:rsidP="002A4EE8">
      <w:pPr>
        <w:pStyle w:val="Style4"/>
      </w:pPr>
    </w:p>
    <w:p w14:paraId="0E4D5416" w14:textId="77777777" w:rsidR="002A4EE8" w:rsidRDefault="002A4EE8" w:rsidP="002A4EE8">
      <w:pPr>
        <w:pStyle w:val="Style4"/>
      </w:pPr>
      <w:r>
        <w:t xml:space="preserve">Palveluyksikön johtaja toimii yksikön vastuuhenkilönä ja vastaa yksikön toiminnasta sekä laadusta. Palveluyksikön johtaja toteuttaa läheltä johtamista, jonka mukaisesti hän työskentelee yksikössä, on työntekijöiden tavoitettavissa ja vastaa työn resurssoinnista. Hän huolehtii siitä, että yhdessä henkilökunnan kanssa arvioidaan säännöllisesti asiakasturvallisuuden toteutumista sekä hyvän asiakaspalvelun ja laadun toteutumisesta. Henkilökunta on perehdytetty raportoimaan epäkohdista ja heillä on ilmoitusvelvollisuus. Jokainen yksittäinen työntekijä vastaa oman työnsä laadusta ja kehittämisestä. </w:t>
      </w:r>
    </w:p>
    <w:p w14:paraId="479F8724" w14:textId="77777777" w:rsidR="002A4EE8" w:rsidRDefault="002A4EE8" w:rsidP="002A4EE8">
      <w:pPr>
        <w:pStyle w:val="Style4"/>
      </w:pPr>
      <w:r>
        <w:t xml:space="preserve">Jokaisen työntekijän velvollisuutena on: </w:t>
      </w:r>
    </w:p>
    <w:p w14:paraId="4E103DEE" w14:textId="77777777" w:rsidR="002A4EE8" w:rsidRDefault="002A4EE8" w:rsidP="002A4EE8">
      <w:pPr>
        <w:pStyle w:val="Style4"/>
      </w:pPr>
      <w:r>
        <w:t xml:space="preserve">- edistää asiakastyytyväisyyttä ja huomioida asiakkaat ja asiakkaan verkostot yksilöllisesti </w:t>
      </w:r>
    </w:p>
    <w:p w14:paraId="6024A2BC" w14:textId="77777777" w:rsidR="002A4EE8" w:rsidRDefault="002A4EE8" w:rsidP="002A4EE8">
      <w:pPr>
        <w:pStyle w:val="Style4"/>
      </w:pPr>
      <w:r>
        <w:t xml:space="preserve">- työskennellä niin, että Tukenan perustehtävä, visio ja arvo toteutuvat </w:t>
      </w:r>
    </w:p>
    <w:p w14:paraId="7883E6E0" w14:textId="77777777" w:rsidR="002A4EE8" w:rsidRDefault="002A4EE8" w:rsidP="002A4EE8">
      <w:pPr>
        <w:pStyle w:val="Style4"/>
      </w:pPr>
      <w:r>
        <w:t xml:space="preserve">- puuttua epäkohtiin </w:t>
      </w:r>
    </w:p>
    <w:p w14:paraId="773D24BF" w14:textId="77777777" w:rsidR="002A4EE8" w:rsidRDefault="002A4EE8" w:rsidP="002A4EE8">
      <w:pPr>
        <w:pStyle w:val="Style4"/>
      </w:pPr>
      <w:r>
        <w:t xml:space="preserve">- ilmoittaa yksikön johtajalle työtään haittaavasta informaation puutteesta tai häiriöstä </w:t>
      </w:r>
    </w:p>
    <w:p w14:paraId="7FB79983" w14:textId="77777777" w:rsidR="002A4EE8" w:rsidRDefault="002A4EE8" w:rsidP="002A4EE8">
      <w:pPr>
        <w:pStyle w:val="Style4"/>
      </w:pPr>
      <w:r>
        <w:t xml:space="preserve">- noudattaa työyhteisön yhteisiä pelisääntöjä </w:t>
      </w:r>
    </w:p>
    <w:p w14:paraId="4189269C" w14:textId="77777777" w:rsidR="00136F49" w:rsidRDefault="002A4EE8" w:rsidP="00136F49">
      <w:pPr>
        <w:pStyle w:val="Style4"/>
      </w:pPr>
      <w:r>
        <w:t>Henkilöstössä on nimetty arjen työn kannalta osaajia</w:t>
      </w:r>
      <w:r w:rsidR="00F27FB4">
        <w:t xml:space="preserve"> (vastuutehtäviä)</w:t>
      </w:r>
      <w:r>
        <w:t>, jotka löytyvät erillisestä dokumentista IMS-järjestelmässä</w:t>
      </w:r>
      <w:r w:rsidR="00F27FB4">
        <w:t xml:space="preserve">. </w:t>
      </w:r>
      <w:r>
        <w:t xml:space="preserve">Osaamisalueet jaetaan henkilöstön osaamisen ja kiinnostuksen mukaisesti. Yksikössä on mm. kaksi lääkehoidon vastuuohjaajaa, laatuvastaava, kirjaamisasiantuntija, ravitsemuksesta vastaava ohjaaja, lääkinnällisten laitteiden vastuuhenkilö, </w:t>
      </w:r>
      <w:r w:rsidR="00547125">
        <w:t xml:space="preserve">kommunikaatio-osaaja, </w:t>
      </w:r>
      <w:r>
        <w:t>RAI-osaaja ja IMO-osaaja.</w:t>
      </w:r>
    </w:p>
    <w:p w14:paraId="459AF76D" w14:textId="77777777" w:rsidR="00325EBF" w:rsidRDefault="00325EBF" w:rsidP="00136F49">
      <w:pPr>
        <w:pStyle w:val="Style4"/>
      </w:pPr>
    </w:p>
    <w:p w14:paraId="6512F8BF" w14:textId="77777777" w:rsidR="004B600C" w:rsidRDefault="004B600C" w:rsidP="00653B81">
      <w:pPr>
        <w:pStyle w:val="Style2"/>
      </w:pPr>
      <w:bookmarkStart w:id="8" w:name="_Toc179284397"/>
      <w:r>
        <w:t>2.3 Asiakkaan asema ja oikeudet</w:t>
      </w:r>
      <w:bookmarkEnd w:id="8"/>
      <w:r>
        <w:t xml:space="preserve"> </w:t>
      </w:r>
    </w:p>
    <w:p w14:paraId="23DDA3A9" w14:textId="77777777" w:rsidR="457D1BDE" w:rsidRDefault="457D1BDE" w:rsidP="457D1BDE">
      <w:pPr>
        <w:pStyle w:val="Style4"/>
      </w:pPr>
    </w:p>
    <w:p w14:paraId="08DC4FEF" w14:textId="77777777" w:rsidR="00FC21C1" w:rsidRDefault="03242F10" w:rsidP="457D1BDE">
      <w:pPr>
        <w:pStyle w:val="Style4"/>
      </w:pPr>
      <w:r w:rsidRPr="457D1BDE">
        <w:rPr>
          <w:rStyle w:val="normaltextrun"/>
          <w:rFonts w:asciiTheme="minorHAnsi" w:hAnsiTheme="minorHAnsi" w:cstheme="minorBidi"/>
        </w:rPr>
        <w:t xml:space="preserve">Palveluita järjestettäessä vahvistetaan asiakkaiden itsenäistä suoriutumista, periaatteina tässä ovat asiakkaiden omatoimisuuden tukeminen sekä itsemääräämisoikeuden vahvistaminen. </w:t>
      </w:r>
      <w:r>
        <w:t>Asiakaskohtaiset tavoitteet kirjataan asiakkaan palvelun</w:t>
      </w:r>
      <w:r w:rsidR="00AE7199">
        <w:t xml:space="preserve"> </w:t>
      </w:r>
      <w:r>
        <w:t>toteuttamissuunnitelmaan. Tavoitteiden toteutumista seurataan palvelun</w:t>
      </w:r>
      <w:r w:rsidR="00765CE2">
        <w:t xml:space="preserve"> </w:t>
      </w:r>
      <w:r>
        <w:t xml:space="preserve">toteuttamissuunnitelman ja päivittäisen kirjaamisen avulla. Asumispalveluasiakkaiden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  </w:t>
      </w:r>
    </w:p>
    <w:p w14:paraId="06F32685" w14:textId="77777777" w:rsidR="00FC21C1" w:rsidRDefault="00FC21C1" w:rsidP="457D1BDE">
      <w:pPr>
        <w:pStyle w:val="Style4"/>
      </w:pPr>
      <w:r>
        <w:t xml:space="preserve">Tukena Metsälinnan palveluihin pääseminen tapahtuu yhteistyössä Varsinais-Suomen hyvinvointialueen kanssa. Hyvinvointialue kartoittaa palveluntarpeessa olevat asiakkaat. Vapautuneista asunnoista yksikön johtaja informoi hyvinvointialueen vammaispalvelua sekä päivittää tiedon </w:t>
      </w:r>
      <w:r w:rsidR="00E047CF">
        <w:t>yksikön nettisivuille.</w:t>
      </w:r>
    </w:p>
    <w:p w14:paraId="3919739D" w14:textId="77777777" w:rsidR="00FC21C1" w:rsidRDefault="00FC21C1" w:rsidP="457D1BDE">
      <w:pPr>
        <w:pStyle w:val="Style4"/>
      </w:pPr>
      <w:r>
        <w:lastRenderedPageBreak/>
        <w:t xml:space="preserve">Asiakkaat ovat aina läsnä kaikissa heitä koskevissa palavereissa ja RAI-arvioinnin teossa. Asiakaskirjauksia DomaCare-asiakastietojärjestelmään tehdään yhdessä asiakkaan kanssa, ja heillä on oikeus halutessaan nähdä kirjaukset. Suurin osa kirjauksista tehdään mobiilikirjauksena, joka vahvistaa kirjaamisen reaaliaikaisuutta ja asiakkaiden osallisuutta kirjaamiseen. Tarvittaessa käytetään vaihtoehtoisia kommunikaatiomenetelmiä tiedon ymmärtämisen tueksi. </w:t>
      </w:r>
    </w:p>
    <w:p w14:paraId="207529D3" w14:textId="77777777" w:rsidR="00FC21C1" w:rsidRDefault="00FC21C1" w:rsidP="457D1BDE">
      <w:pPr>
        <w:pStyle w:val="Style4"/>
      </w:pPr>
      <w:r>
        <w:t>Kullakin Tukena Metsälinnan asiakkaalla on henkilökohtaiset palvelusuunnitelmat, jotka laaditaan yhteistyössä asiakkaan, hänen läheistensä ja vammaispalvelun sosiaalityöntekijän kanssa. Vastuu palvelusuunnitelman ajantasaisuudesta on tilaajilla eli Varsinais-Suomen hyvinvointialueen vammaispalvelu</w:t>
      </w:r>
      <w:r w:rsidR="00E26B04">
        <w:t>i</w:t>
      </w:r>
      <w:r>
        <w:t>lla. Palvelusuunnitelman laadintaan ja päivittämiseen voivat osallistua myös muut asiakkaan elämään kuuluvat henkilöt, kuten omaohjaaja ja/tai toimintakeskuksen ohjaaja. Palvelusuunnitelma päivitetään 1–3 v. välein sekä tarvittaessa.</w:t>
      </w:r>
    </w:p>
    <w:p w14:paraId="49D24AAF" w14:textId="77777777" w:rsidR="007B6B59" w:rsidRDefault="00E047CF" w:rsidP="457D1BDE">
      <w:pPr>
        <w:pStyle w:val="Style4"/>
      </w:pPr>
      <w:r>
        <w:t xml:space="preserve">Palvelusuunnitelma </w:t>
      </w:r>
      <w:r w:rsidR="007B6B59">
        <w:t>ja</w:t>
      </w:r>
      <w:r>
        <w:t xml:space="preserve"> palvelun toteuttamissuunnitelma</w:t>
      </w:r>
      <w:r w:rsidR="007B6B59">
        <w:t xml:space="preserve"> ovat nähtävillä DomaCare-asiakastietojärjestelmässä.</w:t>
      </w:r>
      <w:r>
        <w:t xml:space="preserve"> Omaohjaajat tiedottavat laadituista suunnitelmista ja niiden päivityksistä </w:t>
      </w:r>
      <w:r w:rsidR="007B6B59">
        <w:t>henkilökunta</w:t>
      </w:r>
      <w:r>
        <w:t xml:space="preserve">palavereissa sekä </w:t>
      </w:r>
      <w:r w:rsidR="007B6B59">
        <w:t>päivittäiskirjauksissa</w:t>
      </w:r>
      <w:r>
        <w:t>. Näin varmistetaan, että koko työyhteisö tietää oleelliset muutokset. Päivittäinen asukastyön kirjaaminen on suunnitelmalähtöistä</w:t>
      </w:r>
      <w:r w:rsidR="007B6B59">
        <w:t xml:space="preserve"> ja </w:t>
      </w:r>
      <w:r>
        <w:t>tavoitteiden toteutumista arvioidaan kirjaamisen kautta. Itsemääräämisoikeutta vahvistetaan si</w:t>
      </w:r>
      <w:r w:rsidR="007B6B59">
        <w:t>llä</w:t>
      </w:r>
      <w:r>
        <w:t xml:space="preserve">, että palvelut </w:t>
      </w:r>
      <w:r w:rsidR="007B6B59">
        <w:t>Tukena Metsälinnassa</w:t>
      </w:r>
      <w:r>
        <w:t xml:space="preserve"> järjestetään ihmisarvoa, vakaumusta ja yksityistyttyä kunnioittaen. Asukkaalle turvataan mahdollisuus osallistumiseen ja vaikuttamiseen omissa asioissa</w:t>
      </w:r>
      <w:r w:rsidR="007B6B59">
        <w:t>an</w:t>
      </w:r>
      <w:r>
        <w:t xml:space="preserve">. Asukkaiden palvelun toteuttamissuunnitelmaan kirjataan: </w:t>
      </w:r>
    </w:p>
    <w:p w14:paraId="2387FCE8" w14:textId="77777777" w:rsidR="007B6B59" w:rsidRDefault="00E047CF" w:rsidP="457D1BDE">
      <w:pPr>
        <w:pStyle w:val="Style4"/>
      </w:pPr>
      <w:r>
        <w:t xml:space="preserve">- toimenpiteet asukkaan itsenäisen suoriutumisen tukemiseksi ja edistämiseksi sekä itsemääräämisoikeuden vahvistamiseksi </w:t>
      </w:r>
    </w:p>
    <w:p w14:paraId="32FE2840" w14:textId="77777777" w:rsidR="007B6B59" w:rsidRDefault="00E047CF" w:rsidP="457D1BDE">
      <w:pPr>
        <w:pStyle w:val="Style4"/>
      </w:pPr>
      <w:r>
        <w:t xml:space="preserve">- kohtuulliset mukautukset asukkaan täysimääräisen osallistuminen ja osallisuuden turvaamiseksi, kuten toimintakykyä edistävä apuväline tai henkilökohtainen apu. </w:t>
      </w:r>
    </w:p>
    <w:p w14:paraId="5B5ADC2A" w14:textId="77777777" w:rsidR="007B6B59" w:rsidRDefault="00E047CF" w:rsidP="457D1BDE">
      <w:pPr>
        <w:pStyle w:val="Style4"/>
      </w:pPr>
      <w:r>
        <w:t xml:space="preserve">- asukkaan käyttämät kommunikaatiomenetelmät </w:t>
      </w:r>
    </w:p>
    <w:p w14:paraId="47BD2AF2" w14:textId="77777777" w:rsidR="007B6B59" w:rsidRDefault="00E047CF" w:rsidP="457D1BDE">
      <w:pPr>
        <w:pStyle w:val="Style4"/>
      </w:pPr>
      <w:r>
        <w:t xml:space="preserve">- keinot, joilla asukkaan palvelut toteutetaan ensisijaisesti ilman rajoitustoimenpiteitä </w:t>
      </w:r>
    </w:p>
    <w:p w14:paraId="3F257123" w14:textId="77777777" w:rsidR="007B6B59" w:rsidRDefault="00E047CF" w:rsidP="457D1BDE">
      <w:pPr>
        <w:pStyle w:val="Style4"/>
      </w:pPr>
      <w:r>
        <w:t xml:space="preserve">- arviointi, tarvitaanko asukkaan palveluissa rajoitustoimenpiteitä </w:t>
      </w:r>
    </w:p>
    <w:p w14:paraId="1A7222C9" w14:textId="77777777" w:rsidR="007B6B59" w:rsidRDefault="00E047CF" w:rsidP="457D1BDE">
      <w:pPr>
        <w:pStyle w:val="Style4"/>
      </w:pPr>
      <w:r>
        <w:t>Asukkaan asuminen, hoito ja huolenpito perustuvat ensisijaisesti vapaaehtoisuuteen ja palveluja toteutetaan lähtökohtaisesti rajoittamatta henkilön itsemääräämisoikeutta. Rajoitustoimenpiteellä tarkoitetaan asukkaan erityishuollon toteuttamiseen liittyvää toimenpidettä, jolla rajoitetaan asukkaan itsemääräämisoikeutta, yksityisyyden suojaa, liikkumisvapautta tai muuta perusoikeutta. Rajoitus</w:t>
      </w:r>
      <w:r w:rsidR="007B6B59">
        <w:t>-</w:t>
      </w:r>
      <w:r>
        <w:t>toimenpiteille on aina oltava laissa säädetty peruste ja sosiaalihuollossa itsemääräämisoikeutta voidaan rajoittaa ainoastaan silloin, kun asukkaan tai muiden henkilöiden terveys tai turvallisuus uhkaa vaarantua.</w:t>
      </w:r>
    </w:p>
    <w:p w14:paraId="27AD2F0B" w14:textId="77777777" w:rsidR="004A52C8" w:rsidRDefault="007B6B59" w:rsidP="457D1BDE">
      <w:pPr>
        <w:pStyle w:val="Style4"/>
      </w:pPr>
      <w:r>
        <w:t>Tukena Oy:llä on kirjalliset ohjeet ja seurantamenettely rajoittamistoimenpiteiden käytännöistä sekä toimintaohje asiakkaan itsemääräämisoikeuden rajoittamisesta. Nämä ohjeet käydään läpi mm. perehdytyksessä. Itsemääräämisoikeuden rajoittamiseen käytetään vain laissa määriteltyjä keinoja ja rajoitustoimenpiteitä toteuttavat yksikön henkilökuntaan kuuluvat sosiaali- tai terveydenhuollon ammattihenkilöt tai niihin rinnastettavat ammattihenkilön tehtäviä hoitavat henkilöt. Rajoitustoimenpiteet toteutetaan, kirjataan ja raportoidaan laissa säädetyllä tavalla. Tukena Metsälinn</w:t>
      </w:r>
      <w:r w:rsidR="004A52C8">
        <w:t>assa</w:t>
      </w:r>
      <w:r>
        <w:t xml:space="preserve"> toteutetaan</w:t>
      </w:r>
      <w:r w:rsidR="004A52C8">
        <w:t xml:space="preserve"> mahdollisia</w:t>
      </w:r>
      <w:r>
        <w:t xml:space="preserve"> rajoitustoimenpiteitä lain ohjaamalla tavalla yhteistyössä hyvinvointialueen sosiaali- ja terveydenhuollon ammattihenkilöiden kanssa. </w:t>
      </w:r>
      <w:r w:rsidR="004A52C8">
        <w:t>Mahdolliset r</w:t>
      </w:r>
      <w:r>
        <w:t xml:space="preserve">ajoitustoimenpiteet on toteutettava lievimmän rajoittamisen periaatteen mukaisesti ja turvallisesti henkilön ihmisarvoa kunnioittaen. Jokainen tehty rajoittamistoimenpide kirjataan erilliselle asukaskohtaiselle seurantalomakkeelle. Rajoittamistoimenpiteiden </w:t>
      </w:r>
      <w:r w:rsidR="004A52C8">
        <w:t xml:space="preserve">tarvetta ja </w:t>
      </w:r>
      <w:r>
        <w:t xml:space="preserve">käyttöä arvioidaan säännöllisesti ja arvioinnilla pyritään </w:t>
      </w:r>
      <w:r w:rsidR="004A52C8">
        <w:t xml:space="preserve">välttämään tai ainakin </w:t>
      </w:r>
      <w:r>
        <w:t>vähentämään niiden käyttöä, esim. olosuhteita</w:t>
      </w:r>
      <w:r w:rsidR="004A52C8">
        <w:t xml:space="preserve"> ja</w:t>
      </w:r>
      <w:r>
        <w:t xml:space="preserve"> työkäytäntöjä kehittämällä.</w:t>
      </w:r>
      <w:r w:rsidR="004A52C8">
        <w:t xml:space="preserve"> </w:t>
      </w:r>
    </w:p>
    <w:p w14:paraId="39F2916A" w14:textId="77777777" w:rsidR="00061FDC" w:rsidRDefault="004A52C8" w:rsidP="457D1BDE">
      <w:pPr>
        <w:pStyle w:val="Style4"/>
      </w:pPr>
      <w:r>
        <w:t>Tukena Metsälinna ostaa IMO-asiantuntijaryhmän palvelut Suomen Kotilääkäripalvelu Oy:ltä.</w:t>
      </w:r>
    </w:p>
    <w:p w14:paraId="29C14FDF" w14:textId="77777777" w:rsidR="00E26B04" w:rsidRDefault="00E26B04" w:rsidP="00E26B04">
      <w:pPr>
        <w:pStyle w:val="Style4"/>
      </w:pPr>
      <w:r>
        <w:t xml:space="preserve">Asiakkaiden asiallinen kohtelu on olennainen osa työntekijöiden perehdytystä ja työyhteisön toimintakulttuuria. Tukenan arvot ja niiden säännöllinen käsittely yksikön palavereissa ja todeksi tekeminen arjessa edistävät osaltaan asiakkaiden hyvää kohtelua. Epäasiallinen kohtelu voi olla muiden asiakkaiden, läheisten, työntekijöiden tai yksikössä vierailevien henkilöiden taholta tulevaa. </w:t>
      </w:r>
      <w:r>
        <w:lastRenderedPageBreak/>
        <w:t>Asiakkaita ja läheisiä rohkaistaan kertomaan kokemastaan tai havaitsemastaan epäasiallisesta kohtelusta tai asiakkaan itsemääräämisoikeuden loukkaamisesta yksikön työntekijöille tai johtajalle. Myös työntekijöitä ohjataan tunnistamaan ja ottamaan puheeksi asiakkaan epäasiallinen kohtelu ja itsemääräämisoikeuden loukkaukset.</w:t>
      </w:r>
    </w:p>
    <w:p w14:paraId="7821F8F9" w14:textId="77777777" w:rsidR="00E26B04" w:rsidRDefault="00E26B04" w:rsidP="00E26B04">
      <w:pPr>
        <w:pStyle w:val="Style4"/>
      </w:pPr>
      <w:r>
        <w:t>Mikäli yksikössä havaitaan asiakkaan epäasiallista kohtelua, palveluyksikön johtaja puuttuu siihen välittömästi. Jos työntekijä tehtävissään huomaa tai saa tietoonsa epäkohdan tai ilmeisen epäkohdan uhan asukkaan sosiaalihuollon toteuttamisessa, hänen on ilmoitettava siitä viipymättä palveluyksikön johtajalle. Ilmoitus tehdään IMS-toimintajärjestelmän Epäkohtailmoitus-raportilla. Palveluyksikön johtajan on ilmoitettava asiasta kunnan sosiaalihuollon johtavalle viranhaltijalle ja ryhdyttävä korjaaviin toimenpiteisiin epäkohdan poistamiseksi. Mikäli epäkohtaa ei korjata viivytyksettä, tulee työntekijän ilmoittaa epäkohdasta Aluehallintovirastolle. Ilmoituksen tehneeseen henkilöön ei saa kohdistaa kielteisiä vastatoimia ilmoituksen seurauksena. Asia on kuvattu tarkemmin toimintaohjeessa IMS-toimintajärjestelmässä.</w:t>
      </w:r>
    </w:p>
    <w:p w14:paraId="4A5955ED" w14:textId="77777777" w:rsidR="00E26B04" w:rsidRPr="004A52C8" w:rsidRDefault="00E26B04" w:rsidP="457D1BDE">
      <w:pPr>
        <w:pStyle w:val="Style4"/>
        <w:rPr>
          <w:rStyle w:val="eop"/>
        </w:rPr>
      </w:pPr>
    </w:p>
    <w:p w14:paraId="60424D79" w14:textId="77777777"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08B6842C" w14:textId="77777777" w:rsidTr="00624CD2">
        <w:tc>
          <w:tcPr>
            <w:tcW w:w="4508" w:type="dxa"/>
          </w:tcPr>
          <w:p w14:paraId="6AA2F5C5" w14:textId="77777777"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08BB661B" w14:textId="77777777" w:rsidR="00624CD2" w:rsidRDefault="004A52C8" w:rsidP="002A12F1">
            <w:pPr>
              <w:pStyle w:val="Style4"/>
            </w:pPr>
            <w:r>
              <w:t>Sosiaaliasiavastaavan tehtävänä on neuvoa asiakkaita sosiaalihuoltoon ja asiakkaan oikeuksiin liittyvissä asioissa.</w:t>
            </w:r>
          </w:p>
          <w:p w14:paraId="1848BDA1" w14:textId="77777777" w:rsidR="00AF30AC" w:rsidRDefault="004A52C8" w:rsidP="002A12F1">
            <w:pPr>
              <w:pStyle w:val="Style4"/>
            </w:pPr>
            <w:r>
              <w:t>Varsinais-Suomen hyvinvointialueen sosiaaliasiavastaav</w:t>
            </w:r>
            <w:r w:rsidR="008519D1">
              <w:t>at:</w:t>
            </w:r>
          </w:p>
          <w:p w14:paraId="399F7639" w14:textId="77777777" w:rsidR="00AF30AC" w:rsidRDefault="00AF30AC" w:rsidP="00AF30AC">
            <w:pPr>
              <w:pStyle w:val="Style4"/>
            </w:pPr>
            <w:r>
              <w:t>• Kati Lammi</w:t>
            </w:r>
          </w:p>
          <w:p w14:paraId="35872D0B" w14:textId="77777777" w:rsidR="00AF30AC" w:rsidRDefault="00AF30AC" w:rsidP="00AF30AC">
            <w:pPr>
              <w:pStyle w:val="Style4"/>
            </w:pPr>
            <w:r>
              <w:t xml:space="preserve">• </w:t>
            </w:r>
            <w:r w:rsidR="00E26B04">
              <w:t xml:space="preserve">Jenna </w:t>
            </w:r>
            <w:proofErr w:type="spellStart"/>
            <w:r w:rsidR="00E26B04">
              <w:t>Aittala</w:t>
            </w:r>
            <w:proofErr w:type="spellEnd"/>
            <w:r>
              <w:t xml:space="preserve"> </w:t>
            </w:r>
          </w:p>
          <w:p w14:paraId="1DD7CBA6" w14:textId="77777777" w:rsidR="0054304E" w:rsidRDefault="0054304E" w:rsidP="00AF30AC">
            <w:pPr>
              <w:pStyle w:val="Style4"/>
            </w:pPr>
            <w:r>
              <w:t xml:space="preserve">Sosiaaliasiavastaavien </w:t>
            </w:r>
            <w:r w:rsidR="00E26B04">
              <w:t xml:space="preserve">puhelinaika:  </w:t>
            </w:r>
            <w:r>
              <w:t xml:space="preserve"> </w:t>
            </w:r>
            <w:r w:rsidR="00E26B04">
              <w:t xml:space="preserve"> </w:t>
            </w:r>
            <w:r>
              <w:t xml:space="preserve">           ma-pe klo 10–12 ja 13–15, puh. 02 313 2399 sosiaaliasiavastaava@varha.fi</w:t>
            </w:r>
          </w:p>
          <w:p w14:paraId="7AAC722C" w14:textId="77777777" w:rsidR="0054304E" w:rsidRDefault="004A52C8" w:rsidP="002A12F1">
            <w:pPr>
              <w:pStyle w:val="Style4"/>
            </w:pPr>
            <w:r>
              <w:t>Johtava potilas- ja sosiaaliasiavastaava</w:t>
            </w:r>
            <w:r w:rsidR="008519D1">
              <w:t>:</w:t>
            </w:r>
            <w:r>
              <w:t xml:space="preserve"> </w:t>
            </w:r>
          </w:p>
          <w:p w14:paraId="44A4FE24" w14:textId="77777777" w:rsidR="004A52C8" w:rsidRDefault="0054304E" w:rsidP="002A12F1">
            <w:pPr>
              <w:pStyle w:val="Style4"/>
            </w:pPr>
            <w:r>
              <w:t>• Hanna Sykkö</w:t>
            </w:r>
          </w:p>
        </w:tc>
      </w:tr>
      <w:tr w:rsidR="00624CD2" w14:paraId="0E4FDDA6" w14:textId="77777777" w:rsidTr="00624CD2">
        <w:tc>
          <w:tcPr>
            <w:tcW w:w="4508" w:type="dxa"/>
          </w:tcPr>
          <w:p w14:paraId="5CF93E56" w14:textId="77777777"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60D9457A" w14:textId="77777777" w:rsidR="00624CD2" w:rsidRDefault="004A52C8" w:rsidP="002A12F1">
            <w:pPr>
              <w:pStyle w:val="Style4"/>
            </w:pPr>
            <w:r>
              <w:t>Potilasasiavastaavan tehtävänä on neuvoa ja antaa tietoa potilaan asemasta ja oikeuksista. Potilasasiavastaava toimii potilaan oikeuksiensa edistämiseksi ja toteuttamiseksi.</w:t>
            </w:r>
          </w:p>
          <w:p w14:paraId="0A4B4A2A" w14:textId="77777777" w:rsidR="00AF30AC" w:rsidRDefault="00AF30AC" w:rsidP="002A12F1">
            <w:pPr>
              <w:pStyle w:val="Style4"/>
            </w:pPr>
            <w:r>
              <w:t>Varsinais-Suomen hyvinvointialueen potilasasiavastaav</w:t>
            </w:r>
            <w:r w:rsidR="0054304E">
              <w:t>at:</w:t>
            </w:r>
          </w:p>
          <w:p w14:paraId="0568F5DE" w14:textId="77777777" w:rsidR="00AF30AC" w:rsidRDefault="00AF30AC" w:rsidP="002A12F1">
            <w:pPr>
              <w:pStyle w:val="Style4"/>
            </w:pPr>
            <w:r>
              <w:t xml:space="preserve">• Airi Santala </w:t>
            </w:r>
          </w:p>
          <w:p w14:paraId="26ACF980" w14:textId="77777777" w:rsidR="00AF30AC" w:rsidRDefault="00AF30AC" w:rsidP="002A12F1">
            <w:pPr>
              <w:pStyle w:val="Style4"/>
            </w:pPr>
            <w:r>
              <w:t xml:space="preserve">• Annika Vuori </w:t>
            </w:r>
          </w:p>
          <w:p w14:paraId="54EC71A6" w14:textId="77777777" w:rsidR="00AF30AC" w:rsidRDefault="00AF30AC" w:rsidP="002A12F1">
            <w:pPr>
              <w:pStyle w:val="Style4"/>
            </w:pPr>
            <w:r>
              <w:t xml:space="preserve">• Anu Grönvall </w:t>
            </w:r>
          </w:p>
          <w:p w14:paraId="0DD0D875" w14:textId="77777777" w:rsidR="00AF30AC" w:rsidRDefault="00AF30AC" w:rsidP="002A12F1">
            <w:pPr>
              <w:pStyle w:val="Style4"/>
            </w:pPr>
            <w:r>
              <w:t xml:space="preserve">• Päivi Parjanen </w:t>
            </w:r>
          </w:p>
          <w:p w14:paraId="200CAA3E" w14:textId="77777777" w:rsidR="00AF30AC" w:rsidRDefault="00AF30AC" w:rsidP="002A12F1">
            <w:pPr>
              <w:pStyle w:val="Style4"/>
            </w:pPr>
            <w:r>
              <w:t xml:space="preserve">• Tiia Aaltonen </w:t>
            </w:r>
          </w:p>
          <w:p w14:paraId="20EBC6AC" w14:textId="77777777" w:rsidR="0054304E" w:rsidRDefault="0054304E" w:rsidP="0054304E">
            <w:pPr>
              <w:pStyle w:val="Style4"/>
            </w:pPr>
            <w:r>
              <w:t>Potilasasiavastaavien puhelinaika:                ma-pe klo 8–15.30, puh. 02 313 2399</w:t>
            </w:r>
          </w:p>
          <w:p w14:paraId="1031662A" w14:textId="77777777" w:rsidR="004A52C8" w:rsidRDefault="00AF30AC" w:rsidP="0054304E">
            <w:pPr>
              <w:pStyle w:val="Style4"/>
            </w:pPr>
            <w:r>
              <w:t>Johtava potilas- ja sosiaaliasiavastaa</w:t>
            </w:r>
            <w:r w:rsidR="0054304E">
              <w:t>va:</w:t>
            </w:r>
          </w:p>
          <w:p w14:paraId="52291D24" w14:textId="77777777" w:rsidR="0054304E" w:rsidRDefault="0054304E" w:rsidP="0054304E">
            <w:pPr>
              <w:pStyle w:val="Style4"/>
            </w:pPr>
            <w:r>
              <w:t>• Hanna Sykkö</w:t>
            </w:r>
          </w:p>
        </w:tc>
      </w:tr>
    </w:tbl>
    <w:p w14:paraId="28F6EE8A" w14:textId="77777777" w:rsidR="00624CD2" w:rsidRDefault="00624CD2" w:rsidP="002A12F1">
      <w:pPr>
        <w:pStyle w:val="Style4"/>
      </w:pPr>
    </w:p>
    <w:p w14:paraId="2429F7AE" w14:textId="77777777" w:rsidR="004B600C" w:rsidRDefault="004B600C" w:rsidP="004B600C">
      <w:pPr>
        <w:pStyle w:val="Default"/>
        <w:rPr>
          <w:color w:val="auto"/>
          <w:sz w:val="23"/>
          <w:szCs w:val="23"/>
        </w:rPr>
      </w:pPr>
    </w:p>
    <w:p w14:paraId="790F95FD" w14:textId="77777777" w:rsidR="004B600C" w:rsidRDefault="004B600C" w:rsidP="00653B81">
      <w:pPr>
        <w:pStyle w:val="Style2"/>
      </w:pPr>
      <w:bookmarkStart w:id="9" w:name="_Toc179284398"/>
      <w:r>
        <w:lastRenderedPageBreak/>
        <w:t>2.4 Muistutusten käsittely</w:t>
      </w:r>
      <w:bookmarkEnd w:id="9"/>
      <w:r>
        <w:t xml:space="preserve"> </w:t>
      </w:r>
    </w:p>
    <w:p w14:paraId="65FA0B8F" w14:textId="77777777"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3B56646" w14:textId="77777777" w:rsidTr="00815ADF">
        <w:tc>
          <w:tcPr>
            <w:tcW w:w="3256" w:type="dxa"/>
          </w:tcPr>
          <w:p w14:paraId="449A6882" w14:textId="77777777"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72A80ADB" w14:textId="77777777" w:rsidR="0058379F" w:rsidRDefault="0054304E" w:rsidP="007A6F03">
            <w:pPr>
              <w:pStyle w:val="Style4"/>
            </w:pPr>
            <w:r>
              <w:t>yksikön</w:t>
            </w:r>
            <w:r w:rsidR="00EF2585">
              <w:t xml:space="preserve"> johtaja</w:t>
            </w:r>
            <w:r>
              <w:t xml:space="preserve"> Riikka Laine</w:t>
            </w:r>
          </w:p>
        </w:tc>
      </w:tr>
    </w:tbl>
    <w:p w14:paraId="512168DD" w14:textId="77777777" w:rsidR="0058379F" w:rsidRDefault="0058379F" w:rsidP="007A6F03">
      <w:pPr>
        <w:pStyle w:val="Style4"/>
      </w:pPr>
    </w:p>
    <w:p w14:paraId="09C0D389" w14:textId="77777777" w:rsidR="00FF1FB3" w:rsidRDefault="007F2E82" w:rsidP="00FF1FB3">
      <w:pPr>
        <w:pStyle w:val="Style4"/>
      </w:pPr>
      <w:r w:rsidRPr="007F2E82">
        <w:t xml:space="preserve">Sosiaalihuollon laatuun tai siihen liittyvään kohteluunsa tyytymättömällä asiakkaalla on oikeus tehdä muistutus </w:t>
      </w:r>
      <w:r w:rsidR="00FD4EBC">
        <w:t>palveluyksikön</w:t>
      </w:r>
      <w:r w:rsidRPr="007F2E82">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t xml:space="preserve"> </w:t>
      </w:r>
      <w:r w:rsidR="00FF1FB3">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r w:rsidR="001A0DA0">
        <w:t>Tukenan</w:t>
      </w:r>
      <w:r w:rsidR="00FF1FB3">
        <w:t xml:space="preserve"> muistutusmenettelyyn liittyvällä lomake yhdessä asiakkaan kanssa – tällä tavoin varmistetaan muistutusmenettelyyn liittyvä dokumentointi. Muistutuksen tekijä voi tehdä kirjallisen muistutuksen joko </w:t>
      </w:r>
      <w:r w:rsidR="00315801">
        <w:t>Tukenan</w:t>
      </w:r>
      <w:r w:rsidR="00FF1FB3">
        <w:t xml:space="preserve"> muistutusmenettelyyn liittyvällä lomakkeella tai vapaamuotoisella kirjallisella dokumentilla.  </w:t>
      </w:r>
    </w:p>
    <w:p w14:paraId="457FDBCD" w14:textId="77777777" w:rsidR="00FF1FB3" w:rsidRDefault="00FF1FB3" w:rsidP="00FF1FB3">
      <w:pPr>
        <w:pStyle w:val="Style4"/>
      </w:pPr>
      <w:r>
        <w:t xml:space="preserve">Muistutukset </w:t>
      </w:r>
      <w:r w:rsidR="00315801">
        <w:t>käsitellään</w:t>
      </w:r>
      <w:r>
        <w:t xml:space="preserve"> palveluyksikössä – näin pyritään osaltaan varmistamaan palveluiden hyvä laatu ja sen kehittäminen. Palveluyksikön vastuuhenkilön tulee tiedottaa välittömästi tehdystä muistutuksesta myös Tukenan johtoryhmää ja alueen palvelupäällikköä. Muistutuksien määriä seurataan vuosittain esim. johdon katselmus – kyselyn yhteydessä.  </w:t>
      </w:r>
    </w:p>
    <w:p w14:paraId="552027AE" w14:textId="77777777" w:rsidR="004B600C" w:rsidRDefault="0005752A" w:rsidP="00534B84">
      <w:pPr>
        <w:pStyle w:val="Style4"/>
      </w:pPr>
      <w:r w:rsidRPr="0005752A">
        <w:t>Vastaus muistutukseen tulee antaa kirjallisesti Tukenan muistutusmenettelyyn laaditulla lomakkeella</w:t>
      </w:r>
      <w:r>
        <w:t xml:space="preserve">. </w:t>
      </w:r>
      <w:r w:rsidRPr="0005752A">
        <w:t>Vastaus tulee aina perustella</w:t>
      </w:r>
      <w:r w:rsidR="00495638">
        <w:t xml:space="preserve">. </w:t>
      </w:r>
      <w:r w:rsidR="00495638" w:rsidRPr="00495638">
        <w:t>Muistutukseen on vastattava kohtuullisessa ajassa</w:t>
      </w:r>
      <w:r w:rsidR="009E4228">
        <w:t>.</w:t>
      </w:r>
      <w:r w:rsidR="00495638" w:rsidRPr="00495638">
        <w:t xml:space="preserve"> Kohtuullisena aikana voidaan pääsääntöisesti pitää </w:t>
      </w:r>
      <w:r w:rsidR="00EF2585" w:rsidRPr="00495638">
        <w:t>1–4</w:t>
      </w:r>
      <w:r w:rsidR="00495638" w:rsidRPr="00495638">
        <w:t xml:space="preserve"> viikkoa. Mikäli asia on erittäin ongelmallinen ja vaatii selvitystyötä, kohtuullisena aikana voidaan pitää </w:t>
      </w:r>
      <w:r w:rsidR="00EF2585" w:rsidRPr="00495638">
        <w:t>1–2</w:t>
      </w:r>
      <w:r w:rsidR="00495638" w:rsidRPr="00495638">
        <w:t xml:space="preserve"> kuukautta.</w:t>
      </w:r>
    </w:p>
    <w:p w14:paraId="4D9F20BE" w14:textId="77777777" w:rsidR="00180AAE" w:rsidRDefault="00180AAE" w:rsidP="00180AAE">
      <w:pPr>
        <w:pStyle w:val="Style4"/>
        <w:ind w:left="720"/>
      </w:pPr>
    </w:p>
    <w:p w14:paraId="6CB7ED64" w14:textId="77777777" w:rsidR="004B600C" w:rsidRDefault="004B600C" w:rsidP="00653B81">
      <w:pPr>
        <w:pStyle w:val="Style2"/>
      </w:pPr>
      <w:bookmarkStart w:id="10" w:name="_Toc179284399"/>
      <w:r>
        <w:t>2.5 Henkilöstö</w:t>
      </w:r>
      <w:bookmarkEnd w:id="10"/>
      <w:r>
        <w:t xml:space="preserve"> </w:t>
      </w:r>
    </w:p>
    <w:p w14:paraId="671B0365" w14:textId="77777777" w:rsidR="00534B84" w:rsidRDefault="00534B84" w:rsidP="00534B84">
      <w:pPr>
        <w:pStyle w:val="Style4"/>
      </w:pPr>
      <w:r>
        <w:t>Tukena Metsälinnassa työskentelee 10.25 työntekijää.</w:t>
      </w:r>
    </w:p>
    <w:p w14:paraId="125E3374" w14:textId="77777777" w:rsidR="00534B84" w:rsidRPr="00534B84" w:rsidRDefault="00534B84" w:rsidP="00534B84">
      <w:pPr>
        <w:pStyle w:val="Luettelokappale"/>
        <w:numPr>
          <w:ilvl w:val="0"/>
          <w:numId w:val="52"/>
        </w:numPr>
        <w:spacing w:line="360" w:lineRule="auto"/>
        <w:rPr>
          <w:rFonts w:asciiTheme="minorHAnsi" w:hAnsiTheme="minorHAnsi"/>
          <w:sz w:val="18"/>
          <w:szCs w:val="18"/>
        </w:rPr>
      </w:pPr>
      <w:r w:rsidRPr="00534B84">
        <w:rPr>
          <w:rFonts w:asciiTheme="minorHAnsi" w:hAnsiTheme="minorHAnsi"/>
          <w:sz w:val="18"/>
          <w:szCs w:val="18"/>
        </w:rPr>
        <w:t>palveluyksikön johtaja (koulutukseltaan kehitysvammaisten ohjaaja)</w:t>
      </w:r>
    </w:p>
    <w:p w14:paraId="42E8A2FC" w14:textId="77777777" w:rsidR="00534B84" w:rsidRPr="00534B84" w:rsidRDefault="00534B84" w:rsidP="00534B84">
      <w:pPr>
        <w:pStyle w:val="Luettelokappale"/>
        <w:numPr>
          <w:ilvl w:val="0"/>
          <w:numId w:val="52"/>
        </w:numPr>
        <w:spacing w:line="360" w:lineRule="auto"/>
        <w:rPr>
          <w:rFonts w:asciiTheme="minorHAnsi" w:hAnsiTheme="minorHAnsi"/>
          <w:sz w:val="18"/>
          <w:szCs w:val="18"/>
        </w:rPr>
      </w:pPr>
      <w:r w:rsidRPr="00534B84">
        <w:rPr>
          <w:rFonts w:asciiTheme="minorHAnsi" w:hAnsiTheme="minorHAnsi"/>
          <w:sz w:val="18"/>
          <w:szCs w:val="18"/>
        </w:rPr>
        <w:t xml:space="preserve">vastaava ohjaaja </w:t>
      </w:r>
      <w:bookmarkStart w:id="11" w:name="_Hlk142633259"/>
      <w:r w:rsidRPr="00534B84">
        <w:rPr>
          <w:rFonts w:asciiTheme="minorHAnsi" w:hAnsiTheme="minorHAnsi"/>
          <w:sz w:val="18"/>
          <w:szCs w:val="18"/>
        </w:rPr>
        <w:t>(koulutukseltaan sosionomi AMK)</w:t>
      </w:r>
    </w:p>
    <w:bookmarkEnd w:id="11"/>
    <w:p w14:paraId="71C18013" w14:textId="77777777" w:rsidR="00534B84" w:rsidRPr="00534B84" w:rsidRDefault="00534B84" w:rsidP="00534B84">
      <w:pPr>
        <w:pStyle w:val="Luettelokappale"/>
        <w:numPr>
          <w:ilvl w:val="0"/>
          <w:numId w:val="52"/>
        </w:numPr>
        <w:spacing w:line="360" w:lineRule="auto"/>
        <w:rPr>
          <w:rFonts w:asciiTheme="minorHAnsi" w:hAnsiTheme="minorHAnsi"/>
          <w:sz w:val="18"/>
          <w:szCs w:val="18"/>
        </w:rPr>
      </w:pPr>
      <w:r w:rsidRPr="00534B84">
        <w:rPr>
          <w:rFonts w:asciiTheme="minorHAnsi" w:hAnsiTheme="minorHAnsi"/>
          <w:sz w:val="18"/>
          <w:szCs w:val="18"/>
        </w:rPr>
        <w:t>ohjaaja AMK (koulutukseltaan sosionomi AMK)</w:t>
      </w:r>
    </w:p>
    <w:p w14:paraId="275B53A3" w14:textId="77777777" w:rsidR="00534B84" w:rsidRDefault="00534B84" w:rsidP="00534B84">
      <w:pPr>
        <w:pStyle w:val="Luettelokappale"/>
        <w:numPr>
          <w:ilvl w:val="0"/>
          <w:numId w:val="52"/>
        </w:numPr>
        <w:spacing w:line="360" w:lineRule="auto"/>
        <w:rPr>
          <w:rFonts w:asciiTheme="minorHAnsi" w:hAnsiTheme="minorHAnsi"/>
          <w:sz w:val="18"/>
          <w:szCs w:val="18"/>
        </w:rPr>
      </w:pPr>
      <w:r w:rsidRPr="00534B84">
        <w:rPr>
          <w:rFonts w:asciiTheme="minorHAnsi" w:hAnsiTheme="minorHAnsi"/>
          <w:sz w:val="18"/>
          <w:szCs w:val="18"/>
        </w:rPr>
        <w:t>ohjaaja</w:t>
      </w:r>
      <w:r>
        <w:rPr>
          <w:rFonts w:asciiTheme="minorHAnsi" w:hAnsiTheme="minorHAnsi"/>
          <w:sz w:val="18"/>
          <w:szCs w:val="18"/>
        </w:rPr>
        <w:t>t</w:t>
      </w:r>
      <w:r w:rsidRPr="00534B84">
        <w:rPr>
          <w:rFonts w:asciiTheme="minorHAnsi" w:hAnsiTheme="minorHAnsi"/>
          <w:sz w:val="18"/>
          <w:szCs w:val="18"/>
        </w:rPr>
        <w:t xml:space="preserve"> (7.25 hlöä, kaikki koulutukseltaan lähihoitajia)</w:t>
      </w:r>
    </w:p>
    <w:p w14:paraId="75A45C11" w14:textId="77777777" w:rsidR="0020506A" w:rsidRDefault="0020506A" w:rsidP="00EA07E1">
      <w:r>
        <w:t xml:space="preserve">Henkilöstö on Valviran luvan, </w:t>
      </w:r>
      <w:r w:rsidR="00A73D44">
        <w:t>Varsinais-Suomen</w:t>
      </w:r>
      <w:r>
        <w:t xml:space="preserve"> hyvinvointialueen ja Tukena </w:t>
      </w:r>
      <w:r w:rsidR="00A73D44">
        <w:t>Metsälinnan</w:t>
      </w:r>
      <w:r>
        <w:t xml:space="preserve"> välisen sopimuksen mukainen ja henkilöstö on sijoitettu vuoroihin asiakastarpeen mukaan.</w:t>
      </w:r>
    </w:p>
    <w:p w14:paraId="3D6CFFCC" w14:textId="77777777" w:rsidR="0020506A" w:rsidRPr="0020506A" w:rsidRDefault="0020506A" w:rsidP="00EA07E1">
      <w:pPr>
        <w:rPr>
          <w:szCs w:val="18"/>
        </w:rPr>
      </w:pPr>
    </w:p>
    <w:p w14:paraId="199E0642" w14:textId="77777777" w:rsidR="00534B84" w:rsidRDefault="0020506A" w:rsidP="00EA07E1">
      <w:r>
        <w:t>Tukena Metsälinna haluaa tarjota pitkäaikaisia työsuhteita eri-ikäisille ja erilaista osaamista omaaville työntekijöille. Henkilöstön rekrytoinnissa kiinnitämme huomiota siihen, että palkattava henkilö täyttää tehtävän edellyttämät pätevyysvaatimukset ja että Tukena Metsälinnan henkilöstömäärä ja rakenne säilyy sopimusehtojen ja Valviran luvan mukaisena. Pätevyysvaatimusten lisäksi oleellista on henkilön soveltuvuus tehtävään. Soveltuvuutta arvioitaessa huomioimme henkilöllä olevan osaamisen suhteessa palveluyksikön perustehtävään, yksikössä jo olevan ja siellä tarvittavaan osaamiseen sekä asiakkaiden erityistarpeisiin. Huomioimme Tukena Metsälinnan henkilöstösuunnittelussa toimintaan sovellettavan lainsäädännön ja sosiaalihuollon ammattihenkilöistä annetun lain. Kun toiminta on luvanvaraista, otamme huomioon luvassa määritellyn henkilöstömitoituksen ja rakenteen. Tarvittava henkilöstömäärä riippuu asiakkaiden avun tarpeesta, määrästä ja toimintaympäristöstä.</w:t>
      </w:r>
    </w:p>
    <w:p w14:paraId="5E62E0F3" w14:textId="77777777" w:rsidR="00A73D44" w:rsidRDefault="00A73D44" w:rsidP="00EA07E1"/>
    <w:p w14:paraId="125CB55A" w14:textId="77777777" w:rsidR="00EA07E1" w:rsidRDefault="00EA07E1" w:rsidP="00EA07E1">
      <w:pPr>
        <w:pStyle w:val="Style4"/>
      </w:pPr>
      <w:r>
        <w:t>Käytössämme on sijaisia mm. vuosilomasijaisina, äitiysloma- ja vanhempainvapaasijaisina, opintovapaasijaisina ja sairauslomasijaisina. Sijaisen tarve on välillä hyvinkin akuutti sekä lyhytaikainen (</w:t>
      </w:r>
      <w:r w:rsidR="0054304E">
        <w:t xml:space="preserve">esim. </w:t>
      </w:r>
      <w:r>
        <w:t xml:space="preserve">äkilliset sairauslomasijaisuudet) ja näissä tapauksissa palkataan sijaisuuksiin tuntityöntekijöitä. Ennen sijaisen palkkaamista palveluyksikön johtaja tai työvuorossa olevat työntekijät tekevät arvion sijaistarpeesta. Arvioimme, onko mahdollista esim. työn organisoinnilla suorittaa työvuoro ilman sijaisjärjestelyä. Sijainen ei osallistu lääkehoitoon ennen kuin hänellä on </w:t>
      </w:r>
      <w:r w:rsidR="00DE783E">
        <w:t xml:space="preserve">siihen tarvittava </w:t>
      </w:r>
      <w:r>
        <w:t xml:space="preserve">lääkehoitolupa. </w:t>
      </w:r>
    </w:p>
    <w:p w14:paraId="09A606D4" w14:textId="77777777" w:rsidR="00A73D44" w:rsidRDefault="0054304E" w:rsidP="00EA07E1">
      <w:r>
        <w:t>T</w:t>
      </w:r>
      <w:r w:rsidR="00A73D44">
        <w:t>yöntekijän ammatilli</w:t>
      </w:r>
      <w:r>
        <w:t>n</w:t>
      </w:r>
      <w:r w:rsidR="00A73D44">
        <w:t>en pätevyy</w:t>
      </w:r>
      <w:r>
        <w:t>s varmistetaan</w:t>
      </w:r>
      <w:r w:rsidR="00A73D44">
        <w:t xml:space="preserve"> ja soveltuvuu</w:t>
      </w:r>
      <w:r>
        <w:t>s arvioidaan</w:t>
      </w:r>
      <w:r w:rsidR="00A73D44">
        <w:t xml:space="preserve"> rekrytoinnin yhteydessä. Työntekijän tiedot tarkist</w:t>
      </w:r>
      <w:r>
        <w:t>etaan</w:t>
      </w:r>
      <w:r w:rsidR="00A73D44">
        <w:t xml:space="preserve"> JulkiTerhikki- tai JulkiSuosikki-rekisteristä. Vakituiseen toimeen ja pitkiin sijaisuuksiin tulevien taustatiedot tarkist</w:t>
      </w:r>
      <w:r>
        <w:t>etaan</w:t>
      </w:r>
      <w:r w:rsidR="00A73D44">
        <w:t xml:space="preserve"> tarvittaessa </w:t>
      </w:r>
      <w:r w:rsidR="00140C2D">
        <w:t xml:space="preserve">myös </w:t>
      </w:r>
      <w:r w:rsidR="00A73D44">
        <w:t>Valviran Sosiaali- ja terveydenhuollon ammattioikeudet-palvelusta, jotta saa</w:t>
      </w:r>
      <w:r>
        <w:t>daan</w:t>
      </w:r>
      <w:r w:rsidR="00A73D44">
        <w:t xml:space="preserve"> selville mahdolliset rikkeet työhistoriassa. Uusilta työntekijöiltä pyyd</w:t>
      </w:r>
      <w:r>
        <w:t>etään</w:t>
      </w:r>
      <w:r w:rsidR="00A73D44">
        <w:t xml:space="preserve"> rikosrekisterioteen. Työhönottotilanteessa työntekijän riittävän kielitai</w:t>
      </w:r>
      <w:r>
        <w:t>to varmistetaan</w:t>
      </w:r>
      <w:r w:rsidR="00A73D44">
        <w:t xml:space="preserve"> ja työstä suoriutumista seura</w:t>
      </w:r>
      <w:r>
        <w:t>taan</w:t>
      </w:r>
      <w:r w:rsidR="00A73D44">
        <w:t xml:space="preserve"> myös koeajalla.</w:t>
      </w:r>
      <w:r w:rsidR="00140C2D">
        <w:t xml:space="preserve"> Uusi työntekijä esittää tutkinto- ja työtodistuksensa yksikön johtajalle, joka tallentaa ne työntekijän tietoihin. </w:t>
      </w:r>
    </w:p>
    <w:p w14:paraId="4160B148" w14:textId="77777777" w:rsidR="00140C2D" w:rsidRDefault="00140C2D" w:rsidP="00EA07E1"/>
    <w:p w14:paraId="357DEED3" w14:textId="77777777" w:rsidR="00EA07E1" w:rsidRDefault="00140C2D" w:rsidP="00EA07E1">
      <w:r>
        <w:t xml:space="preserve">Tukena Metsälinnan henkilöstö perehdytetään asiakastyöhön, asiakastietojen käsittelyyn ja tietosuojaan sekä omavalvonnan toteuttamiseen. </w:t>
      </w:r>
      <w:r w:rsidR="0054304E">
        <w:t>P</w:t>
      </w:r>
      <w:r>
        <w:t>erehdyty</w:t>
      </w:r>
      <w:r w:rsidR="0054304E">
        <w:t>s annetaan</w:t>
      </w:r>
      <w:r>
        <w:t xml:space="preserve"> myös yksiköön työssä oppimista suorittamaan saapuville opiskelijoille sekä pitkään tehtävistään poissaolleille työntekijöille. Tukena Metsälinnan vastuuhenkilöt perehdyttävät omaan vastuualueeseensa liittyvät sisällöt. Näin perehdytys on arkea tukevaa ja varmistaa tasalaatuisen perehdytyksen. Perehdytys tarkoittaa kaikkia niitä toimia, joilla työntekijä saadaan sopeutumaan uuteen tai muuttuneeseen työhön, organisaatioon, henkilöstöön tai työympäristöön. </w:t>
      </w:r>
      <w:r w:rsidR="0054304E">
        <w:t>T</w:t>
      </w:r>
      <w:r>
        <w:t>yöntekijän opastuksesta työtehtäviin, laadunhallintaan, asiakasturvallisuuden periaatteisiin, tietosuojaan, toimintakäytäntöihin ja omavalvontasuunnitelman sisältöön</w:t>
      </w:r>
      <w:r w:rsidR="0054304E">
        <w:t xml:space="preserve"> huolehditaan</w:t>
      </w:r>
      <w:r>
        <w:t>. Perehdytystä varten on laadittu perehdytyssuunnitelma. Perehdytyksen järjestämisestä vastaa esihenkilö, joka nimeää pere</w:t>
      </w:r>
      <w:r w:rsidR="00EA07E1">
        <w:t>h</w:t>
      </w:r>
      <w:r>
        <w:t>dytettävälle lähiperehdyttäjän</w:t>
      </w:r>
      <w:r w:rsidR="00EA07E1">
        <w:t xml:space="preserve">. </w:t>
      </w:r>
    </w:p>
    <w:p w14:paraId="3B3FDC0F" w14:textId="77777777" w:rsidR="00EA07E1" w:rsidRDefault="00EA07E1" w:rsidP="00EA07E1"/>
    <w:p w14:paraId="1BEA0943" w14:textId="77777777" w:rsidR="00EA07E1" w:rsidRDefault="00EA07E1" w:rsidP="00EA07E1"/>
    <w:p w14:paraId="7C7212B2" w14:textId="77777777" w:rsidR="00140C2D" w:rsidRDefault="0054304E" w:rsidP="00EA07E1">
      <w:r>
        <w:t>T</w:t>
      </w:r>
      <w:r w:rsidR="00140C2D">
        <w:t>äydennyskoulutusta</w:t>
      </w:r>
      <w:r>
        <w:t xml:space="preserve"> järjestetään</w:t>
      </w:r>
      <w:r w:rsidR="00140C2D">
        <w:t xml:space="preserve"> työn edellyttämässä laajuudessa. Täydennyskoulutus perustuu henkilöstön tarpeisiin ja sen tavoitteena on turvata henkilöstön osaaminen, palveluiden laatu sekä yksikön, työyhteisön ja yksilön kehittyminen.</w:t>
      </w:r>
    </w:p>
    <w:p w14:paraId="3F44422E" w14:textId="77777777" w:rsidR="004B600C" w:rsidRDefault="004B600C" w:rsidP="004B600C">
      <w:pPr>
        <w:pStyle w:val="Default"/>
        <w:rPr>
          <w:color w:val="auto"/>
          <w:sz w:val="23"/>
          <w:szCs w:val="23"/>
        </w:rPr>
      </w:pPr>
    </w:p>
    <w:p w14:paraId="38ABC0F1" w14:textId="77777777" w:rsidR="004B600C" w:rsidRDefault="004B600C" w:rsidP="00653B81">
      <w:pPr>
        <w:pStyle w:val="Style2"/>
      </w:pPr>
      <w:bookmarkStart w:id="12" w:name="_Toc179284400"/>
      <w:r>
        <w:t>2.6 Asiakastyöhön osallistuvan henkilöstön riittävyyden seuranta</w:t>
      </w:r>
      <w:bookmarkEnd w:id="12"/>
      <w:r>
        <w:t xml:space="preserve"> </w:t>
      </w:r>
    </w:p>
    <w:p w14:paraId="3015BC69" w14:textId="77777777" w:rsidR="00DE783E" w:rsidRDefault="00DE783E" w:rsidP="004E6E9B">
      <w:pPr>
        <w:pStyle w:val="Style4"/>
      </w:pPr>
      <w:r>
        <w:t xml:space="preserve">Mitoitus lasketaan suhteessa aluehallintoviranomaisen asumispalveluyksikölle antamassa luvassa vahvistettuun viralliseen paikkalukuun. Henkilöstöllä tulee olla lainmukainen kelpoisuus (Laki sosiaalihuollon ammattihenkilöistä 817/2015, laki terveydenhuollon ammattihenkilöistä 559/1994, STM:n suositukset 2003:4). Esihenkilön vastuulla on tarkastaa jokaisen työntekijän kelpoisuus. Sosiaalihuollon ammattihenkilöihin rinnastetaan sosiaalihuollon ammattihenkilön tehtäviä vastaavia tehtäviä hoitavat, soveltuvan sosiaalihuollon ammatillisen koulutuksen suorittaneet henkilöt esim. kehitysvamma-alan ammattitutkinnon suorittaneet (Laki kehitysvammaisten erityishuollosta 1 §). Yksikössä voi työskennellä asiakkaiden toimintakyvyn ja toiminnan sisällön kannalta tarkoituksenmukaisen ammatillisen koulutuksen omaavia henkilöitä. Yksikön johtaja tai hänen varahenkilönsä toteuttavat resurssiviisautta yksikön työvuorosuunnittelussa ja työkäytäntöjen kehittämisessä. Resurssiviisaalla työn suunnittelulla tarkoitetaan asiakkaiden tarpeisiin pohjautuvaa työvuoro- ja työkäytäntöjen suunnittelua, joka huomioi henkilöstön työhyvinvoinnin, asiakasturvallisuuden sekä talouden Työvuorosuunnittelu perustuu aina ensisijaisesti asiakkaiden palvelun tarpeisiin eri vuorokaudenaikoina. Työvuoroja suunniteltaessa esihenkilö varmistaa, että työvuoroissa on riittävä määrä sosiaali- tai terveydenhuollon ammattihenkilöitä asiakkaiden palvelutarve huomioiden. Myös sisäisillä työvuorojärjestelyillä voidaan taata riittävä osaaminen ja </w:t>
      </w:r>
      <w:r>
        <w:lastRenderedPageBreak/>
        <w:t>henkilökunnan riittävä määrä kaikissa työvuoroissa. Tarvittaessa henkilökunta joustaa omissa työajoissaan niin, että sopimusten vaateet esimerkiksi henkilöstö määrästä tulee täytettyä.</w:t>
      </w:r>
    </w:p>
    <w:p w14:paraId="4CE9E056" w14:textId="77777777" w:rsidR="00DE783E" w:rsidRDefault="00DE783E" w:rsidP="004E6E9B">
      <w:pPr>
        <w:pStyle w:val="Style4"/>
      </w:pPr>
    </w:p>
    <w:p w14:paraId="43501510" w14:textId="77777777" w:rsidR="00180AAE" w:rsidRDefault="00DE783E" w:rsidP="004E6E9B">
      <w:pPr>
        <w:pStyle w:val="Style4"/>
      </w:pPr>
      <w:r>
        <w:t>Henkilöstövoimavarojen riittävyy</w:t>
      </w:r>
      <w:r w:rsidR="0054304E">
        <w:t>s</w:t>
      </w:r>
      <w:r w:rsidR="00742C00">
        <w:t xml:space="preserve"> varmist</w:t>
      </w:r>
      <w:r w:rsidR="0054304E">
        <w:t>etaan</w:t>
      </w:r>
      <w:r>
        <w:t xml:space="preserve"> Tukena Metsälinnassa mm. huolellisella lomien organisoinnilla sekä asioiden ja ennakoimisella. Henkilökunnan </w:t>
      </w:r>
      <w:r w:rsidR="00742C00">
        <w:t>kesä</w:t>
      </w:r>
      <w:r>
        <w:t xml:space="preserve">lomat on </w:t>
      </w:r>
      <w:r w:rsidR="00742C00">
        <w:t xml:space="preserve">rytmitetty </w:t>
      </w:r>
      <w:r>
        <w:t xml:space="preserve">niin, että ne jakautuvat </w:t>
      </w:r>
      <w:r w:rsidR="00742C00">
        <w:t>tasaisesti kesä-elokuulle, jolloin vuosilomasijaisten saatavuus on helpoimmillaan</w:t>
      </w:r>
      <w:r>
        <w:t>.</w:t>
      </w:r>
      <w:r w:rsidR="00742C00">
        <w:t xml:space="preserve"> Käytössä on kiertävä lomalista.</w:t>
      </w:r>
      <w:r>
        <w:t xml:space="preserve"> </w:t>
      </w:r>
      <w:r w:rsidR="00742C00">
        <w:t>E</w:t>
      </w:r>
      <w:r>
        <w:t xml:space="preserve">sihenkilö aloittaa </w:t>
      </w:r>
      <w:r w:rsidR="00742C00">
        <w:t>vuosi</w:t>
      </w:r>
      <w:r>
        <w:t>lomasijaisten rekrytoinnin</w:t>
      </w:r>
      <w:r w:rsidR="00742C00">
        <w:t xml:space="preserve"> hyvissä ajoin</w:t>
      </w:r>
      <w:r>
        <w:t xml:space="preserve">. Henkilöstön poissaoloihin </w:t>
      </w:r>
      <w:r w:rsidR="00742C00">
        <w:t>pyr</w:t>
      </w:r>
      <w:r w:rsidR="0054304E">
        <w:t>it</w:t>
      </w:r>
      <w:r w:rsidR="009E172A">
        <w:t>ää</w:t>
      </w:r>
      <w:r w:rsidR="0054304E">
        <w:t>n</w:t>
      </w:r>
      <w:r w:rsidR="00742C00">
        <w:t xml:space="preserve"> saamaan</w:t>
      </w:r>
      <w:r>
        <w:t xml:space="preserve"> sijai</w:t>
      </w:r>
      <w:r w:rsidR="009E172A">
        <w:t>n</w:t>
      </w:r>
      <w:r>
        <w:t>en. Sijais</w:t>
      </w:r>
      <w:r w:rsidR="00742C00">
        <w:t>i</w:t>
      </w:r>
      <w:r w:rsidR="0054304E">
        <w:t>na</w:t>
      </w:r>
      <w:r>
        <w:t xml:space="preserve"> o</w:t>
      </w:r>
      <w:r w:rsidR="00742C00">
        <w:t>n</w:t>
      </w:r>
      <w:r>
        <w:t xml:space="preserve"> lähihoitajia</w:t>
      </w:r>
      <w:r w:rsidR="00742C00">
        <w:t>, sosionomeja</w:t>
      </w:r>
      <w:r>
        <w:t xml:space="preserve"> </w:t>
      </w:r>
      <w:r w:rsidR="00742C00">
        <w:t>ja sairaanhoitajia</w:t>
      </w:r>
      <w:r>
        <w:t xml:space="preserve"> </w:t>
      </w:r>
      <w:r w:rsidR="00742C00">
        <w:t xml:space="preserve">sekä </w:t>
      </w:r>
      <w:r>
        <w:t xml:space="preserve">pitkälle opinnoissaan edenneitä alan opiskelijoita. </w:t>
      </w:r>
    </w:p>
    <w:p w14:paraId="7244EE23" w14:textId="77777777" w:rsidR="0054304E" w:rsidRPr="004E6E9B" w:rsidRDefault="0054304E" w:rsidP="004E6E9B">
      <w:pPr>
        <w:pStyle w:val="Style4"/>
      </w:pPr>
    </w:p>
    <w:p w14:paraId="5970A10F" w14:textId="77777777" w:rsidR="001F4925" w:rsidRDefault="004B600C" w:rsidP="00325EBF">
      <w:pPr>
        <w:pStyle w:val="Style2"/>
      </w:pPr>
      <w:bookmarkStart w:id="13" w:name="_Toc179284401"/>
      <w:r>
        <w:t>2.7 Monialainen yhteistyö ja palvelun koordinointi</w:t>
      </w:r>
      <w:bookmarkEnd w:id="13"/>
      <w:r>
        <w:t xml:space="preserve"> </w:t>
      </w:r>
    </w:p>
    <w:p w14:paraId="50DFAF77" w14:textId="77777777" w:rsidR="001F4925" w:rsidRDefault="001F4925" w:rsidP="001F4925">
      <w:pPr>
        <w:pStyle w:val="Style4"/>
      </w:pPr>
      <w:r>
        <w:t xml:space="preserve">Tukena Metsälinnan tärkeimpiä yhteistyökumppaneita ovat Varsinais-Suomen hyvinvointialueen vammaispalvelut sekä eri toimintayksiköt ja palvelut. Lisäksi teemme yhteistyötä päivätoimintayksiköiden, kuljetuspalvelujen, oppilaitosten, terveydenhuollon ja asiakkaiden eri verkostojen kanssa. Yhteistyökumppaneitamme ovat myös mm. Kela, edunvalvonta, paikalliset kehitysvammaisten tukiyhdistykset, Maskun seurakunta ja Maskun apteekki. Erittäin tärkeitä kumppaneita asukkaiden asioiden hoitamisessa ja laadun turvaamisessa ovat asukkaidemme läheiset. </w:t>
      </w:r>
    </w:p>
    <w:p w14:paraId="305B3B1A" w14:textId="77777777" w:rsidR="004B600C" w:rsidRDefault="001F4925" w:rsidP="00325EBF">
      <w:pPr>
        <w:pStyle w:val="Style4"/>
      </w:pPr>
      <w:r>
        <w:t>Monialainen yhteistyö ja tiedonkulku asukkaan asioissa tapahtuu Tukena Metsälinnassa ohjaajien toimesta yleensä puhelimitse tai salatun sähköpostiviestin välityksellä. Ohjaajalla on vastuu tiedottaa ja kirjata riittävät tiedot asiakas</w:t>
      </w:r>
      <w:r w:rsidR="00AC5CB1">
        <w:t>tietojärjestelmään</w:t>
      </w:r>
      <w:r>
        <w:t>. Lisäksi omaohjaajat kirjaavat palvelun toteuttamissuunnitelmaan yhteydenpitoon ja yhteistyöhön liittyvät ohjeet. Asukkaiden verkostot suunnittelevat yhteistyössä asiakkaan kanssa palveluiden toteutumista ja tarvittaessa järjestetään esimerkiksi verkostopalavereita</w:t>
      </w:r>
    </w:p>
    <w:p w14:paraId="36F72A3D" w14:textId="77777777" w:rsidR="00325EBF" w:rsidRPr="00325EBF" w:rsidRDefault="00325EBF" w:rsidP="00325EBF">
      <w:pPr>
        <w:pStyle w:val="Style4"/>
      </w:pPr>
    </w:p>
    <w:p w14:paraId="431C3F2D" w14:textId="77777777" w:rsidR="004B600C" w:rsidRDefault="004B600C" w:rsidP="00653B81">
      <w:pPr>
        <w:pStyle w:val="Style2"/>
      </w:pPr>
      <w:bookmarkStart w:id="14" w:name="_Toc179284402"/>
      <w:r>
        <w:t>2.8 Toimitilat ja välineet</w:t>
      </w:r>
      <w:bookmarkEnd w:id="14"/>
      <w:r>
        <w:t xml:space="preserve"> </w:t>
      </w:r>
    </w:p>
    <w:p w14:paraId="2DB07319" w14:textId="77777777" w:rsidR="00593659" w:rsidRDefault="00AC5CB1" w:rsidP="00603E10">
      <w:pPr>
        <w:pStyle w:val="Style4"/>
      </w:pPr>
      <w:r>
        <w:t>Palveluyksikkö sijaitsee Maskun keskustassa, kaksikerroksisessa kehitysvammaisten palvelu</w:t>
      </w:r>
      <w:r w:rsidR="00325EBF">
        <w:t>-</w:t>
      </w:r>
      <w:r>
        <w:t xml:space="preserve">asumiseen suunnitellussa kiinteistössä, joka on valmistunut toukokuussa 2011. Yksikkö koostuu kolmesta pohjaratkaisultaan samankaltaisesta kotiryhmästä, joista kussakin on </w:t>
      </w:r>
      <w:r w:rsidR="00325EBF">
        <w:t>viisi</w:t>
      </w:r>
      <w:r>
        <w:t xml:space="preserve"> asukashuoneistoa. Asiakkailla on henkilökohtaisessa käytössään asunto (n. 30 m</w:t>
      </w:r>
      <w:r w:rsidR="00DA5F6F">
        <w:rPr>
          <w:rFonts w:ascii="Asap" w:hAnsi="Asap"/>
          <w:color w:val="374151"/>
          <w:shd w:val="clear" w:color="auto" w:fill="FFFFFF"/>
        </w:rPr>
        <w:t>² sisältäen</w:t>
      </w:r>
      <w:r>
        <w:t xml:space="preserve"> olohuone</w:t>
      </w:r>
      <w:r w:rsidR="00DA5F6F">
        <w:t xml:space="preserve">en, </w:t>
      </w:r>
      <w:r>
        <w:t>minikeittiö</w:t>
      </w:r>
      <w:r w:rsidR="00DA5F6F">
        <w:t>n/keittiönurkkauksen</w:t>
      </w:r>
      <w:r>
        <w:t>, makuualkovi</w:t>
      </w:r>
      <w:r w:rsidR="00DA5F6F">
        <w:t>n</w:t>
      </w:r>
      <w:r>
        <w:t xml:space="preserve"> ja WC/kylpyhuone</w:t>
      </w:r>
      <w:r w:rsidR="00DA5F6F">
        <w:t>en</w:t>
      </w:r>
      <w:r>
        <w:t xml:space="preserve">) </w:t>
      </w:r>
      <w:r w:rsidR="00DA5F6F">
        <w:t xml:space="preserve">ja </w:t>
      </w:r>
      <w:r>
        <w:t xml:space="preserve">asuntokohtainen erillinen varastotila. </w:t>
      </w:r>
      <w:r w:rsidR="00DA5F6F">
        <w:t>Kaikki viisitoista asuntoa</w:t>
      </w:r>
      <w:r>
        <w:t xml:space="preserve"> on tarkoitettu pysyvään asumiseen</w:t>
      </w:r>
      <w:r w:rsidR="00DA5F6F">
        <w:t>,</w:t>
      </w:r>
      <w:r>
        <w:t xml:space="preserve"> eikä niitä käytetä asukkaan poissa ollessa muuhun tarkoitukseen. Asiakkaat vastaavat itse oman kotinsa kalust</w:t>
      </w:r>
      <w:r w:rsidR="00DA5F6F">
        <w:t>amisesta</w:t>
      </w:r>
      <w:r>
        <w:t xml:space="preserve"> ja sisust</w:t>
      </w:r>
      <w:r w:rsidR="00DA5F6F">
        <w:t>amisesta</w:t>
      </w:r>
      <w:r>
        <w:t>. Asiakkaiden koteihin ei mennä heidän poissa ollessaan</w:t>
      </w:r>
      <w:r w:rsidR="00DA5F6F">
        <w:t xml:space="preserve">. Osa asukkaista on halunnut avaimen omaan kotiinsa, ja he pitävät asuntonsa ovea lukittuna poissa ollessaan. </w:t>
      </w:r>
      <w:r>
        <w:t xml:space="preserve">Asiakkaiden omaiset ja läheiset voivat asiakkaan halutessa vierailla ja yöpyä asiakkaan kodissa. Toimitilat mahdollistavat myös asiakkaiden yhteisen toiminnan. </w:t>
      </w:r>
      <w:r w:rsidR="00DA5F6F">
        <w:t>Yksikössä on k</w:t>
      </w:r>
      <w:r>
        <w:t>ohtuullisia mukautuksia, mm.</w:t>
      </w:r>
      <w:r w:rsidR="00DA5F6F">
        <w:t xml:space="preserve"> kynnyksettömyys, sähköisesti aukeavat ovet ja invamitoitetut saunatilat</w:t>
      </w:r>
      <w:r>
        <w:t xml:space="preserve">. Asiakkaiden käytössä on kotiryhmittäin yhteinen olohuone/ruokailutila, tupakeittiö, apuvälinevarasto sekä </w:t>
      </w:r>
      <w:r w:rsidR="00DA5F6F">
        <w:t>yläkerran kotiryhmissä parveke ja alakerrassa patio</w:t>
      </w:r>
      <w:r>
        <w:t>. Lisäksi käytössä on kaikille yhteisesti sauna</w:t>
      </w:r>
      <w:r w:rsidR="00593659">
        <w:t>- &amp; pesu</w:t>
      </w:r>
      <w:r>
        <w:t>huonetila, pesutupa</w:t>
      </w:r>
      <w:r w:rsidR="00593659">
        <w:t xml:space="preserve"> ja </w:t>
      </w:r>
      <w:r>
        <w:t xml:space="preserve">pyykinkuivaushuone. Henkilökunnan käytössä on toimisto, lääkkeenjakohuone, varastotiloja sekä sosiaalitilat. </w:t>
      </w:r>
    </w:p>
    <w:p w14:paraId="653C4013" w14:textId="77777777" w:rsidR="00000A27" w:rsidRDefault="00AC5CB1" w:rsidP="00603E10">
      <w:pPr>
        <w:pStyle w:val="Style4"/>
      </w:pPr>
      <w:r>
        <w:t>Toimitilat tarkastetaan säännöllisesti kiinteistökierroksella (Tukena</w:t>
      </w:r>
      <w:r w:rsidR="00593659">
        <w:t>-</w:t>
      </w:r>
      <w:r>
        <w:t>säätiö), siivouksen laatukierrolla (Lassila</w:t>
      </w:r>
      <w:r w:rsidR="00593659">
        <w:t xml:space="preserve"> </w:t>
      </w:r>
      <w:r>
        <w:t>&amp;</w:t>
      </w:r>
      <w:r w:rsidR="00593659">
        <w:t xml:space="preserve"> </w:t>
      </w:r>
      <w:r>
        <w:t>Tikanoja), terveysrakastajan käynnillä (</w:t>
      </w:r>
      <w:r w:rsidR="00593659">
        <w:t>V</w:t>
      </w:r>
      <w:r>
        <w:t>arha), palotarkastuksilla</w:t>
      </w:r>
      <w:r w:rsidR="00593659">
        <w:t xml:space="preserve"> </w:t>
      </w:r>
      <w:r w:rsidR="0012508F">
        <w:t>(Varha)</w:t>
      </w:r>
      <w:r>
        <w:t xml:space="preserve"> sekä tarvittaessa muilla tarkastuksilla. Asukkailla käytössä olevat apuvälineet ovat asukkaiden henkilökohtaisia. </w:t>
      </w:r>
      <w:r>
        <w:lastRenderedPageBreak/>
        <w:t xml:space="preserve">Apuvälineiden huollosta vastaa </w:t>
      </w:r>
      <w:r w:rsidR="0012508F">
        <w:t>A</w:t>
      </w:r>
      <w:r>
        <w:t>puvälinekeskus</w:t>
      </w:r>
      <w:r w:rsidR="0012508F">
        <w:t xml:space="preserve"> (</w:t>
      </w:r>
      <w:proofErr w:type="spellStart"/>
      <w:r w:rsidR="0012508F">
        <w:t>Tyks</w:t>
      </w:r>
      <w:proofErr w:type="spellEnd"/>
      <w:r w:rsidR="00362667">
        <w:t>/Varha</w:t>
      </w:r>
      <w:r w:rsidR="0012508F">
        <w:t>)</w:t>
      </w:r>
      <w:r>
        <w:t xml:space="preserve">. </w:t>
      </w:r>
      <w:r w:rsidR="0012508F">
        <w:t>T</w:t>
      </w:r>
      <w:r>
        <w:t>arvittava</w:t>
      </w:r>
      <w:r w:rsidR="0012508F">
        <w:t>n</w:t>
      </w:r>
      <w:r>
        <w:t xml:space="preserve"> opast</w:t>
      </w:r>
      <w:r w:rsidR="0012508F">
        <w:t>uksen apuvälineisiin varmistamme A</w:t>
      </w:r>
      <w:r>
        <w:t>puvälinekeskuksesta. Asiakkaan palvelun toteuttamissuunnitelmaan kirja</w:t>
      </w:r>
      <w:r w:rsidR="0012508F">
        <w:t>amme</w:t>
      </w:r>
      <w:r>
        <w:t xml:space="preserve"> apuvälineiden huolloista sovitut asiat ja omaohjaaja huolehtii niiden toteutumisesta. Jokainen vuorossa oleva ohjaaja huolehtii, että apuväline on toimintakunnossa</w:t>
      </w:r>
      <w:r w:rsidR="0012508F">
        <w:t>. H</w:t>
      </w:r>
      <w:r>
        <w:t xml:space="preserve">avaitessaan siinä poikkeamaa, tekee </w:t>
      </w:r>
      <w:r w:rsidR="0012508F">
        <w:t xml:space="preserve">hän </w:t>
      </w:r>
      <w:r>
        <w:t>korjauspyynnön ja tiedottaa apuvälineen epäkunnosta muille työntekijöille, sekä kirjaa asian DomaCare -asiakastietojärjestelmään.</w:t>
      </w:r>
    </w:p>
    <w:p w14:paraId="5373095E" w14:textId="77777777" w:rsidR="004B600C" w:rsidRDefault="004B600C" w:rsidP="00D26B3B">
      <w:pPr>
        <w:pStyle w:val="Style4"/>
        <w:rPr>
          <w:sz w:val="23"/>
          <w:szCs w:val="23"/>
        </w:rPr>
      </w:pPr>
    </w:p>
    <w:p w14:paraId="7F3B4DA3" w14:textId="77777777" w:rsidR="00713399" w:rsidRDefault="004B600C" w:rsidP="00325EBF">
      <w:pPr>
        <w:pStyle w:val="Style2"/>
      </w:pPr>
      <w:bookmarkStart w:id="15" w:name="_Toc179284403"/>
      <w:r>
        <w:t>2.9 Lääkinnälliset laitteet, tietojärjestelmät ja teknologian käyttö</w:t>
      </w:r>
      <w:bookmarkEnd w:id="15"/>
      <w:r>
        <w:t xml:space="preserve"> </w:t>
      </w:r>
    </w:p>
    <w:p w14:paraId="211E5509" w14:textId="77777777" w:rsidR="008928AC" w:rsidRPr="008928AC" w:rsidRDefault="008928AC" w:rsidP="00C57842">
      <w:pPr>
        <w:pStyle w:val="Style5"/>
      </w:pPr>
      <w:r w:rsidRPr="008928AC">
        <w:t>Lääkinnälliset laitteet</w:t>
      </w:r>
    </w:p>
    <w:p w14:paraId="23B106A0" w14:textId="77777777" w:rsidR="00713399" w:rsidRDefault="00713399" w:rsidP="00713399">
      <w:pPr>
        <w:pStyle w:val="Style4"/>
        <w:rPr>
          <w:rFonts w:eastAsiaTheme="minorEastAsia"/>
        </w:rPr>
      </w:pPr>
      <w:r w:rsidRPr="00642124">
        <w:rPr>
          <w:rFonts w:eastAsiaTheme="minorEastAsia"/>
        </w:rPr>
        <w:t>Tukena</w:t>
      </w:r>
      <w:r>
        <w:rPr>
          <w:rFonts w:eastAsiaTheme="minorEastAsia"/>
        </w:rPr>
        <w:t>n</w:t>
      </w:r>
      <w:r w:rsidRPr="00642124">
        <w:rPr>
          <w:rFonts w:eastAsiaTheme="minorEastAsia"/>
        </w:rPr>
        <w:t xml:space="preserve"> lääkinnällisten laitteiden vastuuhenkilö vastaa siitä, että Tukenassa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5957DF1F" w14:textId="77777777" w:rsidR="00713399" w:rsidRDefault="00713399" w:rsidP="00713399">
      <w:pPr>
        <w:pStyle w:val="Style4"/>
        <w:rPr>
          <w:rFonts w:eastAsia="Arial"/>
        </w:rPr>
      </w:pPr>
      <w:r w:rsidRPr="00642124">
        <w:t>Kaikki Tukena</w:t>
      </w:r>
      <w:r>
        <w:t>n</w:t>
      </w:r>
      <w:r w:rsidRPr="00642124">
        <w:t xml:space="preserve"> omistamat ja hallinnassa olevat lääkinnälliset laitteet dokumentoidaan seurantajärjestelmän laiterekisteriin. </w:t>
      </w:r>
      <w:r w:rsidRPr="00642124">
        <w:rPr>
          <w:rFonts w:eastAsiaTheme="minorEastAsia"/>
        </w:rPr>
        <w:t xml:space="preserve">Lääkinnällistä laitetta saa käyttää vain henkilö, jolla on sen turvallisen käytön vaatima koulutus, perehdytys ja kokemus. </w:t>
      </w:r>
      <w:r w:rsidRPr="00642124">
        <w:rPr>
          <w:rFonts w:eastAsia="Arial"/>
        </w:rPr>
        <w:t>Lääkinnällisen laitteen aiheuttamista vaaratilanteista tehdään asianmukaisen Hai</w:t>
      </w:r>
      <w:r w:rsidR="00B86AE2">
        <w:rPr>
          <w:rFonts w:eastAsia="Arial"/>
        </w:rPr>
        <w:t>P</w:t>
      </w:r>
      <w:r w:rsidRPr="00642124">
        <w:rPr>
          <w:rFonts w:eastAsia="Arial"/>
        </w:rPr>
        <w:t xml:space="preserve">ro-ilmoituksen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523117D7" w14:textId="77777777" w:rsidTr="00971846">
        <w:tc>
          <w:tcPr>
            <w:tcW w:w="3539" w:type="dxa"/>
          </w:tcPr>
          <w:p w14:paraId="1B178E8B" w14:textId="77777777"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71C41BA5" w14:textId="77777777" w:rsidR="0012508F" w:rsidRDefault="0012508F" w:rsidP="00713399">
            <w:pPr>
              <w:pStyle w:val="Style4"/>
            </w:pPr>
            <w:r>
              <w:t xml:space="preserve">yksikön johtaja Riikka Laine </w:t>
            </w:r>
          </w:p>
          <w:p w14:paraId="0B658F24" w14:textId="77777777" w:rsidR="00877A12" w:rsidRDefault="0012508F" w:rsidP="00713399">
            <w:pPr>
              <w:pStyle w:val="Style4"/>
              <w:rPr>
                <w:rFonts w:eastAsia="Arial"/>
              </w:rPr>
            </w:pPr>
            <w:r>
              <w:t>p. 040 1676 225</w:t>
            </w:r>
            <w:r w:rsidR="00D0538B">
              <w:t>, riikka.laine@tukena.fi</w:t>
            </w:r>
          </w:p>
        </w:tc>
      </w:tr>
    </w:tbl>
    <w:p w14:paraId="406C830C" w14:textId="77777777" w:rsidR="0005776A" w:rsidRDefault="0005776A" w:rsidP="00713399">
      <w:pPr>
        <w:pStyle w:val="Style4"/>
        <w:rPr>
          <w:rFonts w:eastAsia="Arial"/>
        </w:rPr>
      </w:pPr>
    </w:p>
    <w:p w14:paraId="1DEC4B70" w14:textId="77777777" w:rsidR="007C3896" w:rsidRPr="00325EBF" w:rsidRDefault="00D0538B" w:rsidP="00325EBF">
      <w:pPr>
        <w:pStyle w:val="Style4"/>
        <w:rPr>
          <w:rFonts w:eastAsia="Arial"/>
        </w:rPr>
      </w:pPr>
      <w:r>
        <w:t xml:space="preserve">Asiakkaat hankkivat tarpeen vaatiessa itse itselleen esimerkiksi verenpaine- tai kuumemittarin. Asiakas säilyttää laitettaan asunnossaan. Ohjaaja tukevat asiakkaita tarvittaessa apuvälineen ja/tai terveydenhuollon laitteen hankinnassa, käytön ohjauksessa ja huollossa. Kaikista asiakkaiden omista apuvälineistä ja laitteista on käyttöohjeet ohjaajien toimistossa olevassa kansiossa. Jokainen tutustuu ohjeisiin ennen apuvälineen/laitteen käyttöä ja </w:t>
      </w:r>
      <w:r w:rsidR="00470F02">
        <w:t>kuittaa ohjeet luetuiksi.</w:t>
      </w:r>
      <w:r>
        <w:t xml:space="preserve"> </w:t>
      </w:r>
      <w:r w:rsidR="00470F02">
        <w:t>T</w:t>
      </w:r>
      <w:r>
        <w:t xml:space="preserve">ämän kansion ylläpitoon on nimetty vastuuhenkilö, joka </w:t>
      </w:r>
      <w:r w:rsidR="00470F02">
        <w:t>huolehtii</w:t>
      </w:r>
      <w:r>
        <w:t>, että jokainen tutustuu asiakkaiden henkilökohtaisten laitteiden käyttöohjeisiin</w:t>
      </w:r>
      <w:r w:rsidR="00470F02">
        <w:t>. V</w:t>
      </w:r>
      <w:r>
        <w:t>astuuhenkilö päivittää ohjeet tarvittaessa</w:t>
      </w:r>
      <w:r w:rsidR="00470F02">
        <w:t xml:space="preserve"> ja tiedottaa päivityksestä muuta henkilöstöä</w:t>
      </w:r>
      <w:r>
        <w:t xml:space="preserve">. Jos terveydenhuollon laitteilla tai tarvikkeilla tulee tarve tehdä asianmukainen vaaratilanneilmoitus, niin esihenkilö huolehtii, että tilanteessa olleet henkilökunnan jäsenet täyttävät asianmukaisen vaaratilanneilmoituksen, joka lähetetään eteenpäin käsiteltäväksi. </w:t>
      </w:r>
      <w:r w:rsidR="00470F02">
        <w:t>Y</w:t>
      </w:r>
      <w:r>
        <w:t>htäkään tällaista vaaratilannetta ei pääse tapahtumaan ilman, ett</w:t>
      </w:r>
      <w:r w:rsidR="00470F02">
        <w:t>ei</w:t>
      </w:r>
      <w:r>
        <w:t xml:space="preserve"> s</w:t>
      </w:r>
      <w:r w:rsidR="00470F02">
        <w:t>itä</w:t>
      </w:r>
      <w:r>
        <w:t xml:space="preserve"> dokumentoitaisi asianmukaiselle vaaratilanneilmoituslomakkeelle (Fimea).</w:t>
      </w:r>
    </w:p>
    <w:p w14:paraId="0D16C6A1" w14:textId="77777777" w:rsidR="001665EA" w:rsidRPr="001665EA" w:rsidRDefault="001665EA" w:rsidP="00C57842">
      <w:pPr>
        <w:pStyle w:val="Style5"/>
      </w:pPr>
      <w:r w:rsidRPr="001665EA">
        <w:t>Tietojärjestelmät</w:t>
      </w:r>
      <w:r w:rsidR="007C3896">
        <w:t xml:space="preserve"> ja teknologian käyttö</w:t>
      </w:r>
    </w:p>
    <w:p w14:paraId="3DCED825" w14:textId="77777777" w:rsidR="002773D2" w:rsidRDefault="000B4994" w:rsidP="002773D2">
      <w:pPr>
        <w:pStyle w:val="Style4"/>
      </w:pPr>
      <w:r>
        <w:t>Tukena</w:t>
      </w:r>
      <w:r w:rsidR="001C544D">
        <w:t xml:space="preserve"> Metsälinnassa</w:t>
      </w:r>
      <w:r>
        <w:t xml:space="preserve"> asiakastiedot kirjataan </w:t>
      </w:r>
      <w:proofErr w:type="spellStart"/>
      <w:r>
        <w:t>Doma</w:t>
      </w:r>
      <w:r w:rsidR="00362667">
        <w:t>C</w:t>
      </w:r>
      <w:r>
        <w:t>are</w:t>
      </w:r>
      <w:proofErr w:type="spellEnd"/>
      <w:r>
        <w:t>-asiakastietojärjestelmää</w:t>
      </w:r>
      <w:r w:rsidR="00F775AB">
        <w:t>n, joka</w:t>
      </w:r>
      <w:r w:rsidR="00004C5F">
        <w:t xml:space="preserve"> on sosiaali- ja terveydenhuollon asiakas- ja potilastietojärjestelmä. Tukenassa k</w:t>
      </w:r>
      <w:r w:rsidR="00527B25">
        <w:t>äytössä on Doma</w:t>
      </w:r>
      <w:r w:rsidR="00362667">
        <w:t>C</w:t>
      </w:r>
      <w:r w:rsidR="00527B25">
        <w:t>aren versio 1.0, joka on Valviran tietojärjestelmärekisteri</w:t>
      </w:r>
      <w:r w:rsidR="00CB01D6">
        <w:t>n</w:t>
      </w:r>
      <w:r w:rsidR="00527B25">
        <w:t xml:space="preserve"> B-luokan mukainen asiakastietojärjestelmä.</w:t>
      </w:r>
      <w:r w:rsidR="007A280D" w:rsidRPr="007A280D">
        <w:t xml:space="preserve"> </w:t>
      </w:r>
      <w:proofErr w:type="spellStart"/>
      <w:r w:rsidR="00362667">
        <w:t>DomaCare</w:t>
      </w:r>
      <w:proofErr w:type="spellEnd"/>
      <w:r w:rsidR="00362667">
        <w:t xml:space="preserve"> 2.0:n käyttöönottoa valmistellaan parhaillaan. </w:t>
      </w:r>
      <w:r w:rsidR="007A280D" w:rsidRPr="007A280D">
        <w:t xml:space="preserve">Työpöytäjärjestelmän lisäksi </w:t>
      </w:r>
      <w:proofErr w:type="spellStart"/>
      <w:r w:rsidR="007A280D" w:rsidRPr="007A280D">
        <w:t>DomaCarea</w:t>
      </w:r>
      <w:proofErr w:type="spellEnd"/>
      <w:r w:rsidR="007A280D" w:rsidRPr="007A280D">
        <w:t xml:space="preserve"> on mahdollisuus </w:t>
      </w:r>
      <w:r w:rsidR="007A280D" w:rsidRPr="007A280D">
        <w:lastRenderedPageBreak/>
        <w:t>käyttää mobiilisovelluksella</w:t>
      </w:r>
      <w:r w:rsidR="002773D2">
        <w:t xml:space="preserve">. Tukena Metsälinnassa </w:t>
      </w:r>
      <w:r w:rsidR="002773D2" w:rsidRPr="000A731B">
        <w:t>kirjataan päivittäiskirjaukset pääsääntöisesti mobiililaitteilla, joka mahdollistaa asiakastyön kirjauksen viipymättä</w:t>
      </w:r>
      <w:r w:rsidR="002773D2">
        <w:t xml:space="preserve"> ja</w:t>
      </w:r>
      <w:r w:rsidR="002773D2" w:rsidRPr="000A731B">
        <w:t xml:space="preserve"> yhdessä asiakkaan kanssa. </w:t>
      </w:r>
    </w:p>
    <w:p w14:paraId="4346CC1F" w14:textId="77777777" w:rsidR="004B600C" w:rsidRDefault="002773D2" w:rsidP="00D26B3B">
      <w:pPr>
        <w:pStyle w:val="Style4"/>
      </w:pPr>
      <w:r w:rsidRPr="000A731B">
        <w:t>Koko henkilöstö on vastuussa laadukkaan kirjaamisen toteutumisesta. Laadukkaasta kirjaamisesta k</w:t>
      </w:r>
      <w:r>
        <w:t>eskustellaan</w:t>
      </w:r>
      <w:r w:rsidRPr="000A731B">
        <w:t xml:space="preserve"> henkilöstöpalavere</w:t>
      </w:r>
      <w:r>
        <w:t>issa</w:t>
      </w:r>
      <w:r w:rsidRPr="000A731B">
        <w:t xml:space="preserve"> ja yksikön kirjaamisasiantuntija perehdyttää aina tarvittaessa muuta henkilöstöä kirjaamiseen liittyvissä asioissa. Kirjaaminen vastaa</w:t>
      </w:r>
      <w:r>
        <w:t xml:space="preserve"> Tukenan ohjeistusta sekä</w:t>
      </w:r>
      <w:r w:rsidRPr="000A731B">
        <w:t xml:space="preserve"> tilaaj</w:t>
      </w:r>
      <w:r>
        <w:t>an</w:t>
      </w:r>
      <w:r w:rsidRPr="000A731B">
        <w:t xml:space="preserve"> kanssa teht</w:t>
      </w:r>
      <w:r>
        <w:t>yä</w:t>
      </w:r>
      <w:r w:rsidRPr="000A731B">
        <w:t xml:space="preserve"> sopim</w:t>
      </w:r>
      <w:r>
        <w:t>usta</w:t>
      </w:r>
      <w:r w:rsidRPr="000A731B">
        <w:t>.</w:t>
      </w:r>
    </w:p>
    <w:p w14:paraId="0E11A272" w14:textId="77777777" w:rsidR="00A7058C" w:rsidRDefault="00317F88" w:rsidP="00D26B3B">
      <w:pPr>
        <w:pStyle w:val="Style4"/>
      </w:pPr>
      <w:r>
        <w:t>J</w:t>
      </w:r>
      <w:r w:rsidR="0081429E">
        <w:t>okainen työntek</w:t>
      </w:r>
      <w:r>
        <w:t>ijä</w:t>
      </w:r>
      <w:r w:rsidR="0081429E">
        <w:t xml:space="preserve"> </w:t>
      </w:r>
      <w:r>
        <w:t>käy</w:t>
      </w:r>
      <w:r w:rsidR="0081429E">
        <w:t xml:space="preserve"> työsuhteensa alkaessa koulutuksen </w:t>
      </w:r>
      <w:r w:rsidR="007159B4">
        <w:t>asiakastietojen kirjaamisest</w:t>
      </w:r>
      <w:r>
        <w:t>a ja Domacaren käytöstä</w:t>
      </w:r>
      <w:r w:rsidR="007159B4">
        <w:t xml:space="preserve">. Yksikön työntekijöitä </w:t>
      </w:r>
      <w:r w:rsidR="00020053">
        <w:t>kirjaamisessa ohjaa</w:t>
      </w:r>
      <w:r w:rsidR="00A374F5">
        <w:t>vat</w:t>
      </w:r>
      <w:r w:rsidR="00020053">
        <w:t xml:space="preserve"> ja neuvo</w:t>
      </w:r>
      <w:r w:rsidR="00A374F5">
        <w:t>vat</w:t>
      </w:r>
      <w:r w:rsidR="00020053">
        <w:t xml:space="preserve"> yksikön johtaja, vastaava ohjaaja sekä yksikölle nimetty kirjaamisasiantuntija. Kirjaamisasiantuntijat muodostavat </w:t>
      </w:r>
      <w:r w:rsidR="00A374F5">
        <w:t>verkoston, jossa jaetaan ajankohtaista tietoa kirjaamisesta</w:t>
      </w:r>
      <w:r w:rsidR="00137F98">
        <w:t>.</w:t>
      </w:r>
    </w:p>
    <w:p w14:paraId="5591B971" w14:textId="77777777" w:rsidR="00A7058C" w:rsidRDefault="00A7058C" w:rsidP="00D26B3B">
      <w:pPr>
        <w:pStyle w:val="Style4"/>
      </w:pPr>
      <w:r>
        <w:t xml:space="preserve">Asiakastietolain mukainen </w:t>
      </w:r>
      <w:r w:rsidR="00260762">
        <w:t xml:space="preserve">Tukena-konsernin </w:t>
      </w:r>
      <w:r>
        <w:t xml:space="preserve">tietoturvasuunnitelma on laadittu </w:t>
      </w:r>
      <w:r w:rsidR="00260762">
        <w:t>Tukena-säätiön ja Tukena Oy:n tietosuojavastaavien ja strategia- ja teknologiajohtajan toimesta. Tietoturvasuunnitelma</w:t>
      </w:r>
      <w:r w:rsidR="00AD3983">
        <w:t xml:space="preserve"> katselmoidaan ja tarvittaessa päivitetään vähintään 12 kuukauden välein. </w:t>
      </w:r>
      <w:r w:rsidR="008C2EB4">
        <w:t xml:space="preserve">Yksikön johtaja vastaa tietoturvasuunnitelman toteutumisesta yksikössään. </w:t>
      </w:r>
      <w:r w:rsidR="00AD3983">
        <w:t>Ajan</w:t>
      </w:r>
      <w:r w:rsidR="008C2EB4">
        <w:t xml:space="preserve"> </w:t>
      </w:r>
      <w:r w:rsidR="00AD3983">
        <w:t xml:space="preserve">tasainen tietoturvasuunnitelma on henkilöstön saatavissa </w:t>
      </w:r>
      <w:proofErr w:type="spellStart"/>
      <w:r w:rsidR="00AD3983">
        <w:t>IMS:ssä</w:t>
      </w:r>
      <w:proofErr w:type="spellEnd"/>
      <w:r w:rsidR="00AD3983">
        <w:t xml:space="preserve">, jossa ylläpidetään myös tietoa suunnitelman päivityksestä. </w:t>
      </w:r>
    </w:p>
    <w:p w14:paraId="52840F92" w14:textId="77777777" w:rsidR="3FA21BD3" w:rsidRDefault="6C557650" w:rsidP="1037866D">
      <w:r w:rsidRPr="6D459A22">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w:t>
      </w:r>
      <w:r w:rsidR="00AF1E76">
        <w:t>Varsinais-Suomen h</w:t>
      </w:r>
      <w:r w:rsidR="3E6B7A21" w:rsidRPr="6D459A22">
        <w:t xml:space="preserve">yvinvointialue) </w:t>
      </w:r>
      <w:r w:rsidR="067CABE8" w:rsidRPr="6D459A22">
        <w:t>kanssa erillisellä tietosuojasopimuksella, jonka ehtoja noudatetaan.</w:t>
      </w:r>
      <w:r w:rsidR="6672B75D" w:rsidRPr="6D459A22">
        <w:t xml:space="preserve"> </w:t>
      </w:r>
      <w:r w:rsidR="067CABE8" w:rsidRPr="6D459A22">
        <w:t>Kaikessa toiminnassa noudatetaan myös muita tilaajan määrittämiä tietosuojaohjeita.</w:t>
      </w:r>
      <w:r w:rsidR="7E8585B9" w:rsidRPr="6D459A22">
        <w:t xml:space="preserve"> </w:t>
      </w:r>
      <w:r w:rsidR="24E8A7C2" w:rsidRPr="6D459A22">
        <w:t xml:space="preserve">Tukena </w:t>
      </w:r>
      <w:r w:rsidR="00AF1E76">
        <w:t xml:space="preserve">Metsälinna </w:t>
      </w:r>
      <w:r w:rsidR="24E8A7C2" w:rsidRPr="6D459A22">
        <w:t xml:space="preserve">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2F5646FB" w14:textId="77777777" w:rsidR="1037866D" w:rsidRDefault="1037866D" w:rsidP="1037866D">
      <w:pPr>
        <w:rPr>
          <w:color w:val="FF0000"/>
        </w:rPr>
      </w:pPr>
    </w:p>
    <w:p w14:paraId="1BEDD717" w14:textId="77777777" w:rsidR="008D31FA" w:rsidRDefault="003B2883" w:rsidP="00D26B3B">
      <w:pPr>
        <w:pStyle w:val="Style4"/>
      </w:pPr>
      <w:r>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1" w:history="1">
        <w:r w:rsidR="000770F5" w:rsidRPr="00362667">
          <w:rPr>
            <w:rStyle w:val="Hyperlinkki"/>
            <w:color w:val="3C7451"/>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Tukenan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0E6140E9" w14:textId="77777777" w:rsidR="003B2883" w:rsidRDefault="00AF1E76" w:rsidP="00D26B3B">
      <w:pPr>
        <w:pStyle w:val="Style4"/>
      </w:pPr>
      <w:r>
        <w:t>Koska DomaCaren</w:t>
      </w:r>
      <w:r w:rsidR="00947C7D">
        <w:t xml:space="preserve"> a</w:t>
      </w:r>
      <w:r w:rsidR="00727A37">
        <w:t>siakastietojärjestelmää voidaan käyttää sekä tietokoneella että mobiililaitteella</w:t>
      </w:r>
      <w:r w:rsidR="006E1D8F">
        <w:t>,</w:t>
      </w:r>
      <w:r>
        <w:t xml:space="preserve"> niin</w:t>
      </w:r>
      <w:r w:rsidR="006E1D8F">
        <w:t xml:space="preserve"> usein häiriötilanteissa </w:t>
      </w:r>
      <w:r w:rsidR="00947C7D">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4403DCEC" w14:textId="77777777" w:rsidR="00445B0D" w:rsidRPr="00663E6F" w:rsidRDefault="00EC4D68" w:rsidP="00D26B3B">
      <w:pPr>
        <w:pStyle w:val="Style4"/>
        <w:rPr>
          <w:highlight w:val="yellow"/>
        </w:rPr>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r w:rsidR="00E4404C">
        <w:t xml:space="preserve">Tukenan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633F1F00" w14:textId="77777777" w:rsidR="00D32D4C" w:rsidRDefault="00164084" w:rsidP="00D32D4C">
      <w:pPr>
        <w:pStyle w:val="Style4"/>
      </w:pPr>
      <w:r>
        <w:t xml:space="preserve">Hoitajakutsujärjestelmänä käytetään </w:t>
      </w:r>
      <w:proofErr w:type="spellStart"/>
      <w:r>
        <w:t>Everon</w:t>
      </w:r>
      <w:proofErr w:type="spellEnd"/>
      <w:r>
        <w:t>-hoitajakutsujärjestelmää</w:t>
      </w:r>
      <w:r w:rsidR="00B12C40">
        <w:t>.</w:t>
      </w:r>
      <w:r>
        <w:t xml:space="preserve"> Järjestelmä</w:t>
      </w:r>
      <w:r w:rsidR="00C90C23">
        <w:t>ssä on akkuvarmennus</w:t>
      </w:r>
      <w:r w:rsidR="009E2E14">
        <w:t xml:space="preserve">. </w:t>
      </w:r>
      <w:r w:rsidR="00D32D4C">
        <w:t xml:space="preserve">Hälyttimiä on mm. saunassa ja osassa asunnoista. </w:t>
      </w:r>
      <w:r w:rsidR="009E2E14">
        <w:t xml:space="preserve">Hälytykset välittyvät työntekijöille </w:t>
      </w:r>
      <w:r w:rsidR="00944B39">
        <w:t xml:space="preserve">sovellukseen ja mikäli hälytystä ei kuitata </w:t>
      </w:r>
      <w:r w:rsidR="00750C4D">
        <w:t xml:space="preserve">hälytystyypeittäin </w:t>
      </w:r>
      <w:r w:rsidR="00C108BF">
        <w:t>määritellyssä</w:t>
      </w:r>
      <w:r w:rsidR="00750C4D">
        <w:t xml:space="preserve"> </w:t>
      </w:r>
      <w:r w:rsidR="00944B39">
        <w:t xml:space="preserve">ajassa, hälytys lähetetään puheluna ja/tai tekstiviestinä. Hälytyksien välittämiseen käytetään </w:t>
      </w:r>
      <w:proofErr w:type="spellStart"/>
      <w:r w:rsidR="00944B39">
        <w:t>r</w:t>
      </w:r>
      <w:r w:rsidR="00FE3923">
        <w:t>oamaavaa</w:t>
      </w:r>
      <w:proofErr w:type="spellEnd"/>
      <w:r w:rsidR="00FE3923">
        <w:t xml:space="preserve"> </w:t>
      </w:r>
      <w:proofErr w:type="spellStart"/>
      <w:r w:rsidR="00FE3923">
        <w:t>sim</w:t>
      </w:r>
      <w:proofErr w:type="spellEnd"/>
      <w:r w:rsidR="00FE3923">
        <w:t>-korttia,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r w:rsidR="00325EBF">
        <w:t xml:space="preserve"> </w:t>
      </w:r>
      <w:r w:rsidR="00BC39C0">
        <w:t xml:space="preserve">Henkilöstö </w:t>
      </w:r>
      <w:r w:rsidR="003215ED">
        <w:t>perehdytetään hoitajakutsujärjestelmän käyttöön osana perehdytystä.</w:t>
      </w:r>
      <w:r w:rsidR="001A49E6">
        <w:t xml:space="preserve"> </w:t>
      </w:r>
      <w:r w:rsidR="00D32D4C">
        <w:t xml:space="preserve">Perehdytys toteutuu heti työsuhteen alkaessa osana muuta perehdytystä nimetyn perehdyttäjän toimesta. Hälytyslaitteiden toiminta testataan kerran viikossa. </w:t>
      </w:r>
    </w:p>
    <w:p w14:paraId="079537F8" w14:textId="77777777" w:rsidR="00BC39C0" w:rsidRDefault="00BC39C0" w:rsidP="00264C6D">
      <w:pPr>
        <w:pStyle w:val="Style4"/>
      </w:pPr>
    </w:p>
    <w:p w14:paraId="0290C6F7" w14:textId="77777777" w:rsidR="008B6425" w:rsidRDefault="008B6425" w:rsidP="00264C6D">
      <w:pPr>
        <w:pStyle w:val="Style4"/>
      </w:pPr>
    </w:p>
    <w:p w14:paraId="072DA91B" w14:textId="77777777" w:rsidR="004B600C" w:rsidRDefault="004B600C" w:rsidP="00653B81">
      <w:pPr>
        <w:pStyle w:val="Style2"/>
      </w:pPr>
      <w:bookmarkStart w:id="16" w:name="_Toc179284404"/>
      <w:r>
        <w:t>2.10 Lääkehoitosuunnitelma</w:t>
      </w:r>
      <w:bookmarkEnd w:id="16"/>
      <w:r>
        <w:t xml:space="preserve"> </w:t>
      </w:r>
    </w:p>
    <w:p w14:paraId="7DBD2D33" w14:textId="77777777" w:rsidR="00FA38CE" w:rsidRDefault="00FA38CE" w:rsidP="00462723">
      <w:pPr>
        <w:pStyle w:val="Style4"/>
      </w:pPr>
    </w:p>
    <w:p w14:paraId="5D7BFDCB" w14:textId="77777777" w:rsidR="003B3C71" w:rsidRDefault="003B3C71" w:rsidP="00462723">
      <w:pPr>
        <w:pStyle w:val="Style4"/>
      </w:pPr>
      <w:r w:rsidRPr="00D111A6">
        <w:t>Jokaisella Tukena</w:t>
      </w:r>
      <w:r>
        <w:t>n</w:t>
      </w:r>
      <w:r w:rsidRPr="00D111A6">
        <w:t xml:space="preserve"> palveluyksiköllä, jossa toteutetaan lääkehoitoa, on oma</w:t>
      </w:r>
      <w:r w:rsidR="00392A03">
        <w:t xml:space="preserve"> </w:t>
      </w:r>
      <w:r w:rsidRPr="00D111A6">
        <w:t>lääkehoitosuunnitelma.  Yksiköiden lääkehoitosuunnitelmat on tehty Tukena</w:t>
      </w:r>
      <w:r>
        <w:t>n</w:t>
      </w:r>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78C4449C" w14:textId="77777777" w:rsidR="00C42282" w:rsidRDefault="00C42282" w:rsidP="00C42282">
      <w:pPr>
        <w:pStyle w:val="Style4"/>
      </w:pPr>
      <w:r>
        <w:t>Tukenan palveluyksiköissä ei ole rajattuja lääkevarastoja.</w:t>
      </w:r>
    </w:p>
    <w:p w14:paraId="1C891C25"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71B407A4" w14:textId="77777777" w:rsidTr="00B21B4A">
        <w:tc>
          <w:tcPr>
            <w:tcW w:w="4508" w:type="dxa"/>
          </w:tcPr>
          <w:p w14:paraId="53097A80" w14:textId="77777777"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2DAD7025" w14:textId="77777777" w:rsidR="00B21B4A" w:rsidRDefault="00D32D4C" w:rsidP="00C42282">
            <w:pPr>
              <w:pStyle w:val="Style4"/>
            </w:pPr>
            <w:r>
              <w:t>22.1.2024</w:t>
            </w:r>
          </w:p>
        </w:tc>
      </w:tr>
      <w:tr w:rsidR="00B21B4A" w14:paraId="26F6B76F" w14:textId="77777777" w:rsidTr="00B21B4A">
        <w:tc>
          <w:tcPr>
            <w:tcW w:w="4508" w:type="dxa"/>
          </w:tcPr>
          <w:p w14:paraId="2296145E" w14:textId="77777777" w:rsidR="00B21B4A" w:rsidRPr="00B82629" w:rsidRDefault="009F3071" w:rsidP="00C42282">
            <w:pPr>
              <w:pStyle w:val="Style4"/>
              <w:rPr>
                <w:b/>
                <w:bCs/>
              </w:rPr>
            </w:pPr>
            <w:r w:rsidRPr="00B82629">
              <w:rPr>
                <w:b/>
                <w:bCs/>
              </w:rPr>
              <w:t>Lääkehoitosuunnitelman laatimisesta vastaa</w:t>
            </w:r>
            <w:r w:rsidR="00835C62">
              <w:rPr>
                <w:b/>
                <w:bCs/>
              </w:rPr>
              <w:t>va henkilö</w:t>
            </w:r>
          </w:p>
        </w:tc>
        <w:tc>
          <w:tcPr>
            <w:tcW w:w="4508" w:type="dxa"/>
          </w:tcPr>
          <w:p w14:paraId="7298224D" w14:textId="77777777" w:rsidR="00B21B4A" w:rsidRDefault="00D32D4C" w:rsidP="00C42282">
            <w:pPr>
              <w:pStyle w:val="Style4"/>
            </w:pPr>
            <w:r>
              <w:t>Sanna Lehtonen, yksikön lääkehoidon vastuuhenkilö, Tukena Metsälinna</w:t>
            </w:r>
          </w:p>
          <w:p w14:paraId="5168E11A" w14:textId="77777777" w:rsidR="00D32D4C" w:rsidRDefault="00D32D4C" w:rsidP="00C42282">
            <w:pPr>
              <w:pStyle w:val="Style4"/>
            </w:pPr>
            <w:r>
              <w:t>Riikka Laine, yksikön johtaja, Tukena Metsälinna</w:t>
            </w:r>
          </w:p>
          <w:p w14:paraId="3F908979" w14:textId="77777777" w:rsidR="00D32D4C" w:rsidRDefault="007E030A" w:rsidP="00C42282">
            <w:pPr>
              <w:pStyle w:val="Style4"/>
            </w:pPr>
            <w:r>
              <w:t>Anu Aho</w:t>
            </w:r>
            <w:r w:rsidR="00D32D4C">
              <w:t xml:space="preserve">, yksikön </w:t>
            </w:r>
            <w:r>
              <w:t>lääkehoidosta vastaava sairaanhoitaja, Tukena Paulinpuisto</w:t>
            </w:r>
          </w:p>
        </w:tc>
      </w:tr>
      <w:tr w:rsidR="009F3071" w14:paraId="221B9690" w14:textId="77777777" w:rsidTr="00B21B4A">
        <w:tc>
          <w:tcPr>
            <w:tcW w:w="4508" w:type="dxa"/>
          </w:tcPr>
          <w:p w14:paraId="61E7D3F2" w14:textId="77777777" w:rsidR="009F3071" w:rsidRPr="00B82629" w:rsidRDefault="009F3071" w:rsidP="00C42282">
            <w:pPr>
              <w:pStyle w:val="Style4"/>
              <w:rPr>
                <w:b/>
                <w:bCs/>
              </w:rPr>
            </w:pPr>
            <w:r w:rsidRPr="00B82629">
              <w:rPr>
                <w:b/>
                <w:bCs/>
              </w:rPr>
              <w:t>Pa</w:t>
            </w:r>
            <w:r w:rsidR="0040775F" w:rsidRPr="00B82629">
              <w:rPr>
                <w:b/>
                <w:bCs/>
              </w:rPr>
              <w:t>lveluyksikön lääkehoidon asianmukaisuudesta ja lääkehoitosuunnitelman toteut</w:t>
            </w:r>
            <w:r w:rsidR="00914A9C" w:rsidRPr="00B82629">
              <w:rPr>
                <w:b/>
                <w:bCs/>
              </w:rPr>
              <w:t>umisesta ja seurannasta vastaa</w:t>
            </w:r>
            <w:r w:rsidR="00E871B8">
              <w:rPr>
                <w:b/>
                <w:bCs/>
              </w:rPr>
              <w:t>va henkilö</w:t>
            </w:r>
          </w:p>
        </w:tc>
        <w:tc>
          <w:tcPr>
            <w:tcW w:w="4508" w:type="dxa"/>
          </w:tcPr>
          <w:p w14:paraId="15BAD4B7" w14:textId="77777777" w:rsidR="007E030A" w:rsidRDefault="007E030A" w:rsidP="007E030A">
            <w:pPr>
              <w:pStyle w:val="Style4"/>
            </w:pPr>
            <w:r>
              <w:t>Sanna Lehtonen, yksikön lääkehoidon vastuuhenkilö, Tukena Metsälinna</w:t>
            </w:r>
          </w:p>
          <w:p w14:paraId="3B7F363D" w14:textId="77777777" w:rsidR="007E030A" w:rsidRDefault="007E030A" w:rsidP="007E030A">
            <w:pPr>
              <w:pStyle w:val="Style4"/>
            </w:pPr>
            <w:r>
              <w:t>Riikka Laine, yksikön johtaja, Tukena Metsälinna</w:t>
            </w:r>
          </w:p>
          <w:p w14:paraId="1A50A01F" w14:textId="77777777" w:rsidR="009F3071" w:rsidRDefault="007E030A" w:rsidP="007E030A">
            <w:pPr>
              <w:pStyle w:val="Style4"/>
            </w:pPr>
            <w:r>
              <w:t>Anu Aho, yksikön lääkehoidosta vastaava sairaanhoitaja, Tukena Paulinpuisto</w:t>
            </w:r>
          </w:p>
        </w:tc>
      </w:tr>
    </w:tbl>
    <w:p w14:paraId="176BC8DD" w14:textId="77777777" w:rsidR="00B21B4A" w:rsidRDefault="00B21B4A" w:rsidP="00C42282">
      <w:pPr>
        <w:pStyle w:val="Style4"/>
      </w:pPr>
    </w:p>
    <w:p w14:paraId="1D0582C1" w14:textId="77777777" w:rsidR="008B6425" w:rsidRDefault="008B6425" w:rsidP="00C42282">
      <w:pPr>
        <w:pStyle w:val="Style4"/>
      </w:pPr>
    </w:p>
    <w:p w14:paraId="7775EFFD" w14:textId="77777777" w:rsidR="004B600C" w:rsidRDefault="004B600C" w:rsidP="00653B81">
      <w:pPr>
        <w:pStyle w:val="Style2"/>
      </w:pPr>
      <w:bookmarkStart w:id="17" w:name="_Toc179284405"/>
      <w:r>
        <w:t>2.11 Asiakas- ja potilastietojen käsittely ja tietosuoja</w:t>
      </w:r>
      <w:bookmarkEnd w:id="17"/>
      <w:r>
        <w:t xml:space="preserve"> </w:t>
      </w:r>
    </w:p>
    <w:p w14:paraId="0284C0DD"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6498C032" w14:textId="77777777" w:rsidTr="00FA38CE">
        <w:tc>
          <w:tcPr>
            <w:tcW w:w="4508" w:type="dxa"/>
          </w:tcPr>
          <w:p w14:paraId="39E78CD1" w14:textId="77777777"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0312000E" w14:textId="77777777" w:rsidR="00FA38CE" w:rsidRDefault="007E030A" w:rsidP="002E015B">
            <w:pPr>
              <w:pStyle w:val="Style4"/>
            </w:pPr>
            <w:r>
              <w:t>yksikön johtaja Riikka Laine</w:t>
            </w:r>
          </w:p>
        </w:tc>
      </w:tr>
      <w:tr w:rsidR="00FA38CE" w14:paraId="6AEC8140" w14:textId="77777777" w:rsidTr="00FA38CE">
        <w:tc>
          <w:tcPr>
            <w:tcW w:w="4508" w:type="dxa"/>
          </w:tcPr>
          <w:p w14:paraId="53123753" w14:textId="77777777" w:rsidR="00FA38CE" w:rsidRPr="00B82629" w:rsidRDefault="00FA38CE" w:rsidP="002E015B">
            <w:pPr>
              <w:pStyle w:val="Style4"/>
              <w:rPr>
                <w:b/>
                <w:bCs/>
              </w:rPr>
            </w:pPr>
            <w:r w:rsidRPr="00B82629">
              <w:rPr>
                <w:b/>
                <w:bCs/>
              </w:rPr>
              <w:t>Palveluntuottajan tietosuojavastaava</w:t>
            </w:r>
          </w:p>
        </w:tc>
        <w:tc>
          <w:tcPr>
            <w:tcW w:w="4508" w:type="dxa"/>
          </w:tcPr>
          <w:p w14:paraId="7CE150FA" w14:textId="77777777" w:rsidR="00FA38CE" w:rsidRPr="00B77ADC" w:rsidRDefault="00B77ADC" w:rsidP="002E015B">
            <w:pPr>
              <w:pStyle w:val="Style4"/>
            </w:pPr>
            <w:r w:rsidRPr="00B77ADC">
              <w:t>Mari Harju, p. 040 660 2873, mari.harju@tukena.fi</w:t>
            </w:r>
          </w:p>
        </w:tc>
      </w:tr>
    </w:tbl>
    <w:p w14:paraId="0E276CF6" w14:textId="77777777" w:rsidR="00EC1027" w:rsidRDefault="00EC1027" w:rsidP="002E015B">
      <w:pPr>
        <w:pStyle w:val="Style4"/>
      </w:pPr>
    </w:p>
    <w:p w14:paraId="198BE4D3" w14:textId="77777777" w:rsidR="00001FC9"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7E030A">
        <w:t xml:space="preserve"> heti työsuhteen alussa</w:t>
      </w:r>
      <w:r w:rsidR="008470BB" w:rsidRPr="0054226C">
        <w:t>.</w:t>
      </w:r>
      <w:r w:rsidR="007E030A">
        <w:t xml:space="preserve"> </w:t>
      </w:r>
      <w:r w:rsidR="00641181" w:rsidRPr="0054226C">
        <w:t xml:space="preserve">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w:t>
      </w:r>
      <w:proofErr w:type="spellStart"/>
      <w:r w:rsidR="00A07448" w:rsidRPr="0054226C">
        <w:t>IMS:stä</w:t>
      </w:r>
      <w:proofErr w:type="spellEnd"/>
      <w:r w:rsidR="00A07448" w:rsidRPr="0054226C">
        <w:t xml:space="preserve"> ja yksikön ilmoitustaululta. </w:t>
      </w:r>
      <w:r w:rsidR="007E030A">
        <w:t xml:space="preserve">Kaikki </w:t>
      </w:r>
      <w:r w:rsidR="007E030A">
        <w:lastRenderedPageBreak/>
        <w:t>tietoturvaloukkaukset tulee ilmoittaa omalle esihenkilölle ja tietosuojavastaavalle HaiPro-ilmoituksella.</w:t>
      </w:r>
    </w:p>
    <w:p w14:paraId="26D622C2" w14:textId="77777777" w:rsidR="007E030A" w:rsidRDefault="007E030A" w:rsidP="007E030A">
      <w:pPr>
        <w:pStyle w:val="Style4"/>
      </w:pPr>
      <w:r w:rsidRPr="00693377">
        <w:t>As</w:t>
      </w:r>
      <w:r>
        <w:t>ukkaita koskevat tiedot</w:t>
      </w:r>
      <w:r w:rsidRPr="00693377">
        <w:t xml:space="preserve"> tallennetaan vain DomaCare-asiakastietojärjestelmään. Tarvittaessa säilytettäviä papereita, kuten terveydenhuollon kutsut ja esitietolomakkeet, säilytetään joko asiakkaan omassa asunnossa tai toimistossa lukit</w:t>
      </w:r>
      <w:r>
        <w:t>ussa</w:t>
      </w:r>
      <w:r w:rsidRPr="00693377">
        <w:t xml:space="preserve"> kaapissa. Palveluyksikön johtaja tai hänen varahenkilönsä luo DomaCare-asiakastietojärjestelmään käyttöoikeudet henkilöstölle. Tunnukset poistetaan välittömästi työsuhteen päätyttyä. </w:t>
      </w:r>
    </w:p>
    <w:p w14:paraId="0000377C" w14:textId="77777777" w:rsidR="007E030A" w:rsidRPr="0054226C" w:rsidRDefault="007E030A" w:rsidP="007E030A">
      <w:pPr>
        <w:pStyle w:val="Style4"/>
      </w:pPr>
      <w:r w:rsidRPr="00693377">
        <w:t>Palveluyksikön johtaja on vastuussa henkilöstön riittävästä perehdytyksestä ja osaamisesta käsitellä asiakastietoja asianmukaisesti.</w:t>
      </w:r>
      <w:r w:rsidRPr="001E459B">
        <w:rPr>
          <w:rFonts w:asciiTheme="minorHAnsi" w:hAnsiTheme="minorHAnsi" w:cstheme="minorBidi"/>
          <w:szCs w:val="24"/>
        </w:rPr>
        <w:t xml:space="preserve"> </w:t>
      </w:r>
    </w:p>
    <w:p w14:paraId="235D3CB5" w14:textId="77777777" w:rsidR="008B6425" w:rsidRDefault="008B6425" w:rsidP="00641181">
      <w:pPr>
        <w:pStyle w:val="Style4"/>
        <w:rPr>
          <w:color w:val="FF6657" w:themeColor="accent6" w:themeShade="BF"/>
        </w:rPr>
      </w:pPr>
    </w:p>
    <w:p w14:paraId="4AEEA91F" w14:textId="77777777" w:rsidR="004B600C" w:rsidRDefault="004B600C" w:rsidP="00653B81">
      <w:pPr>
        <w:pStyle w:val="Style2"/>
      </w:pPr>
      <w:bookmarkStart w:id="18" w:name="_Toc179284406"/>
      <w:r>
        <w:t>2.12 Säännöllisesti kerättävän ja muun palautteen huomioiminen</w:t>
      </w:r>
      <w:bookmarkEnd w:id="18"/>
      <w:r>
        <w:t xml:space="preserve"> </w:t>
      </w:r>
    </w:p>
    <w:p w14:paraId="40DAE8D2" w14:textId="77777777" w:rsidR="001145B3" w:rsidRDefault="007E030A" w:rsidP="007E030A">
      <w:pPr>
        <w:pStyle w:val="Style4"/>
      </w:pPr>
      <w:r>
        <w:t xml:space="preserve">Tukena Metsälinnan asukkaat ja heidän läheisensä sekä tilaaja osallistuvat yksikön toimintaan, laadun ja omavalvonnan kehittämiseen antamansa palautteen avulla. </w:t>
      </w:r>
      <w:r w:rsidR="00AB068C">
        <w:t>Asukkailta ja läheisiltä kerätään palautetta useilla eri tavoilla. Asukkaita ja läheisiä rohkaistaan antamaan suoraa suullista tai kirjallista palautetta yksikön henkilökunnalle. Palautteen vastaanottaja kirjaa sekä positiiviset että rakentavat palautteet IMS-järjestelmän Suora palaute-raporttipohjalle. Palveluyksikön johtaja käsittelee palautteet ja kirjaa mahdolliset korjaavat toimenpiteet raporttipohjalle. Suorat palautteet käsitellään lisäksi henkilöstöpalavereissa. Palvelupäälliköt hyväksyvät suoran palautteen raportit ja tiedottavat palautteista tarpeen mukaan johtoryhmää. Suorasta palautteesta annetaan sen antajalle joko kirjallinen vastaus tai palautteesta keskustellaan hänen kanssaan. Keskustelu kirjataan asiakastieto-järjestelmään. Asukkaille, läheisille ja tilaajalle toteutetaan kerran vuodessa palautekysely (</w:t>
      </w:r>
      <w:proofErr w:type="spellStart"/>
      <w:r w:rsidR="00AB068C">
        <w:t>webropol</w:t>
      </w:r>
      <w:proofErr w:type="spellEnd"/>
      <w:r w:rsidR="00AB068C">
        <w:t>-kysely). Kyselyn tulokset analysoidaan ja käsitellään henkilöstöpalavereissa sekä palautteen antajien kanssa. Lisäksi asukkaiden näkemyksiä toimintakäytännöistä kysytään mm. asukasyhdistyksen kokouksissa. Asiakaspalautteista saatu tieto hyödynnetään toimintatapojen kehittämisessä ja vuosisuunnittelussa. Asiakaspalautteiden yhteenveto käsitellään johdon katselmuksessa.</w:t>
      </w:r>
    </w:p>
    <w:p w14:paraId="2922A2F9" w14:textId="77777777" w:rsidR="001145B3" w:rsidRDefault="001145B3" w:rsidP="00325EBF">
      <w:pPr>
        <w:pStyle w:val="Style4"/>
      </w:pPr>
      <w:r>
        <w:t>Tukena Metsälinnan yhteistyöryhmä liitettiin yhteiseksi yhteistyöryhmäksi kahden muun alueen yksikön kanssa loppuvuodesta 2024. Uudistettu yhteistyöryhmä</w:t>
      </w:r>
      <w:r w:rsidRPr="00ED2060">
        <w:t xml:space="preserve"> kokoontuu </w:t>
      </w:r>
      <w:r>
        <w:t>kahdesti</w:t>
      </w:r>
      <w:r w:rsidRPr="00ED2060">
        <w:t xml:space="preserve"> vuodessa</w:t>
      </w:r>
      <w:r>
        <w:t xml:space="preserve">, kerran keväällä ja kerran syksyllä. Yhteistyöryhmän osallistujat edustavat asukasta, läheistä, tilaajaa ja palveluntuottajaa. </w:t>
      </w:r>
      <w:r w:rsidRPr="00ED2060">
        <w:t xml:space="preserve">Yhteistyöryhmä on keskusteleva ja kehittävä ryhmä. </w:t>
      </w:r>
      <w:r>
        <w:t xml:space="preserve">Asukasedustaja tuo kokoukseen asukkaiden terveiset. </w:t>
      </w:r>
      <w:r w:rsidRPr="00ED2060">
        <w:t xml:space="preserve">Läheisedustaja </w:t>
      </w:r>
      <w:r>
        <w:t xml:space="preserve">kokoaa läheisten palautteet ja mahdolliset muut aiheet. </w:t>
      </w:r>
      <w:r w:rsidRPr="00ED2060">
        <w:t xml:space="preserve">Palveluyksikön johtaja tiedottaa yhteistyöryhmän toiminnasta läheiskirjeissä. </w:t>
      </w:r>
    </w:p>
    <w:p w14:paraId="30D2E667" w14:textId="77777777" w:rsidR="004B600C" w:rsidRDefault="004B600C" w:rsidP="00471D85">
      <w:pPr>
        <w:pStyle w:val="Style2"/>
      </w:pPr>
      <w:bookmarkStart w:id="19" w:name="_Toc179284407"/>
      <w:r>
        <w:t>3 Omavalvonnan riskienhallinta</w:t>
      </w:r>
      <w:bookmarkEnd w:id="19"/>
      <w:r>
        <w:t xml:space="preserve"> </w:t>
      </w:r>
    </w:p>
    <w:p w14:paraId="25DDBCE2" w14:textId="77777777" w:rsidR="004B600C" w:rsidRDefault="004B600C" w:rsidP="00063409">
      <w:pPr>
        <w:pStyle w:val="Style2"/>
      </w:pPr>
      <w:bookmarkStart w:id="20" w:name="_Toc179284408"/>
      <w:r>
        <w:t>3.1 Palveluyksikön riskienhallinnan vastuut, riskien tunnistaminen ja arvioiminen</w:t>
      </w:r>
      <w:bookmarkEnd w:id="20"/>
      <w:r>
        <w:t xml:space="preserve"> </w:t>
      </w:r>
    </w:p>
    <w:p w14:paraId="46A3FE2C"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682477B1" w14:textId="77777777" w:rsidTr="001B10D9">
        <w:tc>
          <w:tcPr>
            <w:tcW w:w="3539" w:type="dxa"/>
          </w:tcPr>
          <w:p w14:paraId="1C5AB02F" w14:textId="77777777" w:rsidR="001B10D9" w:rsidRPr="001B10D9" w:rsidRDefault="001B10D9" w:rsidP="00063409">
            <w:pPr>
              <w:pStyle w:val="Style4"/>
              <w:rPr>
                <w:b/>
                <w:bCs/>
              </w:rPr>
            </w:pPr>
            <w:r w:rsidRPr="001B10D9">
              <w:rPr>
                <w:b/>
                <w:bCs/>
              </w:rPr>
              <w:lastRenderedPageBreak/>
              <w:t>Palveluyksikön toimintojen riskienhallinnasta vastaava henkilö</w:t>
            </w:r>
          </w:p>
        </w:tc>
        <w:tc>
          <w:tcPr>
            <w:tcW w:w="5477" w:type="dxa"/>
          </w:tcPr>
          <w:p w14:paraId="5E25B884" w14:textId="77777777" w:rsidR="001B10D9" w:rsidRDefault="00AB068C" w:rsidP="00063409">
            <w:pPr>
              <w:pStyle w:val="Style4"/>
            </w:pPr>
            <w:r>
              <w:t>yksikön johtaja Riikka Laine</w:t>
            </w:r>
          </w:p>
        </w:tc>
      </w:tr>
    </w:tbl>
    <w:p w14:paraId="5A10B60A" w14:textId="77777777" w:rsidR="001B10D9" w:rsidRDefault="001B10D9" w:rsidP="00063409">
      <w:pPr>
        <w:pStyle w:val="Style4"/>
      </w:pPr>
    </w:p>
    <w:p w14:paraId="4E247752" w14:textId="77777777" w:rsidR="003B27BF" w:rsidRPr="0065729C" w:rsidRDefault="003B27BF" w:rsidP="003B27BF">
      <w:pPr>
        <w:pStyle w:val="Style4"/>
      </w:pPr>
      <w:r w:rsidRPr="0065729C">
        <w:t>Tukenan johdon, hallinnon ja palveluyksiköiden vastuuhenkilöiden tehtävänä on huolehtia oma</w:t>
      </w:r>
      <w:r>
        <w:t>-</w:t>
      </w:r>
      <w:r w:rsidRPr="0065729C">
        <w:t>valvonnan ohjeistamisesta ja järjestämisestä sekä siitä, että työntekijöillä on riittävästi tietoa turvallisuusasioista. Johto vastaa siitä, että toiminnan turvallisuuden varmistamiseen on osoitettu riittävästi voimavaroja. Tukenan johdolla ja esihenkilöillä on päävastuu myönteisen asenneympäristön luomisessa turvallisuuskysymyksiä kohtaan. Riskienhallinta vaatii aktiivisia toimia myös muulta henkilöstöltä. Työntekijät osallistuvat turvallisuustason ja -riskien arviointiin, omavalvonta</w:t>
      </w:r>
      <w:r>
        <w:t>-</w:t>
      </w:r>
      <w:r w:rsidRPr="0065729C">
        <w:t xml:space="preserve">suunnitelman laatimiseen ja turvallisuutta parantavien toimenpiteiden toteuttamiseen. Riskien </w:t>
      </w:r>
      <w:r>
        <w:t>ja mahdollisuuksien arviointi</w:t>
      </w:r>
      <w:r w:rsidRPr="0065729C">
        <w:t xml:space="preserve"> tehdään kerran vuodessa</w:t>
      </w:r>
      <w:r>
        <w:t xml:space="preserve"> tai kun toiminnassa tapahtuu merkittäviä muutoksia</w:t>
      </w:r>
      <w:r w:rsidRPr="0065729C">
        <w:t xml:space="preserve">, omavalvontaa päivitetään jatkossa vähintään neljä kertaa vuodessa ja lisäksi hyödynnetään sisäisen ja ulkoisen auditoinnin nostamia kohtia osaksi arkityön riskienhallintaa. Näillä toimilla pyritään samalla arvioimaan riskienhallinnan toimivuutta ja riittävyyttä. </w:t>
      </w:r>
    </w:p>
    <w:p w14:paraId="68026EE3" w14:textId="77777777" w:rsidR="003B27BF" w:rsidRPr="0065729C" w:rsidRDefault="003B27BF" w:rsidP="003B27BF">
      <w:pPr>
        <w:pStyle w:val="Style4"/>
      </w:pPr>
      <w:r w:rsidRPr="0065729C">
        <w:t>Riskienhallinta on osa Tukenan strategista ja operatiivista suunnittelua, päivittäistä päätöksenteko</w:t>
      </w:r>
      <w:r>
        <w:t>-</w:t>
      </w:r>
      <w:r w:rsidRPr="0065729C">
        <w:t>prosessia ja sisäistä valvontajärjestelmää. Riskienhallinta kattaa kaiken sen toiminnan, joka liittyy tavoitteiden asettamiseen, riskien tunnistamiseen, mittaamiseen, arvioimiseen, käsittelyyn, raportointiin, seurantaan, valvontaan ja riskeihin reagoimiseen. Riskienhallinnalla ei pyritä poistamaan riskejä kokonaisuudessaan, vaan:</w:t>
      </w:r>
    </w:p>
    <w:p w14:paraId="4064DC19" w14:textId="77777777" w:rsidR="003B27BF" w:rsidRPr="0065729C" w:rsidRDefault="003B27BF" w:rsidP="003B27BF">
      <w:pPr>
        <w:pStyle w:val="Style4"/>
        <w:numPr>
          <w:ilvl w:val="0"/>
          <w:numId w:val="53"/>
        </w:numPr>
      </w:pPr>
      <w:r w:rsidRPr="0065729C">
        <w:t>tunnistamaan ja arvioimaan systemaattisesti ja kattavasti kaikki merkittävät, tavoitteiden saavuttamista uhkaavat riskit, mukaan lukien liiketoimintaan, omaisuuteen, sopimuksiin, osaamiseen, rahoitukseen ja strategiaan liittyvät riskit</w:t>
      </w:r>
    </w:p>
    <w:p w14:paraId="785C788E" w14:textId="77777777" w:rsidR="003B27BF" w:rsidRPr="0065729C" w:rsidRDefault="003B27BF" w:rsidP="003B27BF">
      <w:pPr>
        <w:pStyle w:val="Style4"/>
        <w:numPr>
          <w:ilvl w:val="0"/>
          <w:numId w:val="53"/>
        </w:numPr>
      </w:pPr>
      <w:r w:rsidRPr="0065729C">
        <w:t>ennakoimaan ja tunnistamaan epävarmuustekijät ja siten kehittämään riskien ennakointia sekä riskien edellyttämiä toimenpiteitä</w:t>
      </w:r>
    </w:p>
    <w:p w14:paraId="0E89D8C0" w14:textId="77777777" w:rsidR="003B27BF" w:rsidRPr="0065729C" w:rsidRDefault="003B27BF" w:rsidP="003B27BF">
      <w:pPr>
        <w:pStyle w:val="Style4"/>
        <w:numPr>
          <w:ilvl w:val="0"/>
          <w:numId w:val="53"/>
        </w:numPr>
      </w:pPr>
      <w:r w:rsidRPr="0065729C">
        <w:t>välttämään tai minimoimaan vahinkoriskejä</w:t>
      </w:r>
    </w:p>
    <w:p w14:paraId="594CE649" w14:textId="77777777" w:rsidR="003B27BF" w:rsidRPr="0065729C" w:rsidRDefault="003B27BF" w:rsidP="003B27BF">
      <w:pPr>
        <w:pStyle w:val="Style4"/>
        <w:numPr>
          <w:ilvl w:val="0"/>
          <w:numId w:val="53"/>
        </w:numPr>
      </w:pPr>
      <w:r w:rsidRPr="0065729C">
        <w:t>varmistamaan tuotteiden, ratkaisujen ja palveluiden turvallisuus</w:t>
      </w:r>
    </w:p>
    <w:p w14:paraId="762B629F" w14:textId="77777777" w:rsidR="003B27BF" w:rsidRPr="0065729C" w:rsidRDefault="003B27BF" w:rsidP="003B27BF">
      <w:pPr>
        <w:pStyle w:val="Style4"/>
        <w:numPr>
          <w:ilvl w:val="0"/>
          <w:numId w:val="53"/>
        </w:numPr>
      </w:pPr>
      <w:r w:rsidRPr="0065729C">
        <w:t>luomaan työntekijöille turvallinen työympäristö</w:t>
      </w:r>
    </w:p>
    <w:p w14:paraId="7973615F" w14:textId="77777777" w:rsidR="003B27BF" w:rsidRPr="0065729C" w:rsidRDefault="003B27BF" w:rsidP="003B27BF">
      <w:pPr>
        <w:pStyle w:val="Style4"/>
        <w:numPr>
          <w:ilvl w:val="0"/>
          <w:numId w:val="53"/>
        </w:numPr>
      </w:pPr>
      <w:r w:rsidRPr="0065729C">
        <w:t>minimoidaan epäterveiden ilmiöiden, rikosten tai väärinkäytösten mahdollisuudet toimintaperiaatteilla, kontrolleilla ja valvonnalla</w:t>
      </w:r>
    </w:p>
    <w:p w14:paraId="5A6B8434" w14:textId="77777777" w:rsidR="003B27BF" w:rsidRPr="0065729C" w:rsidRDefault="003B27BF" w:rsidP="003B27BF">
      <w:pPr>
        <w:pStyle w:val="Style4"/>
        <w:numPr>
          <w:ilvl w:val="0"/>
          <w:numId w:val="53"/>
        </w:numPr>
      </w:pPr>
      <w:r w:rsidRPr="0065729C">
        <w:t>tiedottamaan riskeistä ja riskienhallinnasta sidosryhmille</w:t>
      </w:r>
    </w:p>
    <w:p w14:paraId="69BBA11F" w14:textId="77777777" w:rsidR="003B27BF" w:rsidRPr="0065729C" w:rsidRDefault="003B27BF" w:rsidP="003B27BF">
      <w:pPr>
        <w:pStyle w:val="Style4"/>
      </w:pPr>
    </w:p>
    <w:p w14:paraId="5E21011F" w14:textId="77777777" w:rsidR="003B27BF" w:rsidRPr="0065729C" w:rsidRDefault="003B27BF" w:rsidP="003B27BF">
      <w:pPr>
        <w:pStyle w:val="Style4"/>
      </w:pPr>
      <w:r w:rsidRPr="0065729C">
        <w:t>Riskienhallinnan luonteeseen kuuluu, ettei työ ole koskaan valmista</w:t>
      </w:r>
      <w:r>
        <w:t xml:space="preserve"> ja työ on jatkuvaa. Tukena Metsälinnan henkilöstö on</w:t>
      </w:r>
      <w:r w:rsidRPr="0065729C">
        <w:t xml:space="preserve"> sitoutu</w:t>
      </w:r>
      <w:r>
        <w:t>nut ja haluaa oppia</w:t>
      </w:r>
      <w:r w:rsidRPr="0065729C">
        <w:t xml:space="preserve"> virheistä, jotta turvallisten ja laadukkaiden palveluiden tarjoaminen on mahdollista. </w:t>
      </w:r>
    </w:p>
    <w:p w14:paraId="3334DA74" w14:textId="77777777" w:rsidR="003B27BF" w:rsidRPr="0065729C" w:rsidRDefault="003B27BF" w:rsidP="003B27BF">
      <w:pPr>
        <w:pStyle w:val="Style4"/>
      </w:pPr>
      <w:r>
        <w:t>Tukena Metsälinnassa r</w:t>
      </w:r>
      <w:r w:rsidRPr="0065729C">
        <w:t>iskien tunnistaminen</w:t>
      </w:r>
      <w:r>
        <w:t xml:space="preserve"> ja arvioiminen</w:t>
      </w:r>
      <w:r w:rsidRPr="0065729C">
        <w:t xml:space="preserve"> tapahtuu pää</w:t>
      </w:r>
      <w:r>
        <w:t>osin</w:t>
      </w:r>
      <w:r w:rsidRPr="0065729C">
        <w:t xml:space="preserve"> henkilöstön toimesta osana arjen työskentelyä, raportoimalla reaaliaikaisesti läheltä piti-tapahtumia sekä tapahtui asukkaalle- tapahtumia. Tämän lisäksi vuositasolla arvioidaan erilaisiin tilanteisiin ja tapahtumiin liittyviä riskejä muiden eri ammattiverkostojen tuella, kuten palotarkastus, turvallisuuskävelyt, </w:t>
      </w:r>
      <w:r>
        <w:t xml:space="preserve">työterveyden- ja </w:t>
      </w:r>
      <w:r w:rsidRPr="0065729C">
        <w:t xml:space="preserve">valvovan viranomaisen käynnit. </w:t>
      </w:r>
    </w:p>
    <w:p w14:paraId="0DAD65F7" w14:textId="77777777" w:rsidR="003B27BF" w:rsidRPr="0065729C" w:rsidRDefault="003B27BF" w:rsidP="003B27BF">
      <w:pPr>
        <w:pStyle w:val="Style4"/>
      </w:pPr>
      <w:r w:rsidRPr="0065729C">
        <w:t>Tunnistettujen riskien suuruus arvioidaan todennäköisyyden ja seurausten vakavuuden perusteella. Riskin suuruuden arvioinnissa käytetään riskien arvioinnin kriteeristöä. Tavoitteita uhkaavat riskit asetetaan yhtenäisen arvioinnin eli riskikartoituksen kautta riskiluokkiin. Näin varaudutaan myös poikkeuksellisiin, suuriin riskeihin.</w:t>
      </w:r>
    </w:p>
    <w:p w14:paraId="502D75B1" w14:textId="77777777" w:rsidR="007F6BFA" w:rsidRDefault="003B27BF" w:rsidP="001D658E">
      <w:pPr>
        <w:pStyle w:val="Style4"/>
      </w:pPr>
      <w:r w:rsidRPr="0065729C">
        <w:t>Riskin kokonaisarvioinnin jälkeen otetaan kantaa siihen, miten riskejä on jo hallittu: mitä organisaatiossa on tehty riskin tilanteen parantamiseksi ja miten tämän katsotaan toimivan käytännössä. Riskin nykytilannetta arvioidaan mittaristoa hyödyntäen</w:t>
      </w:r>
      <w:r w:rsidR="002503DB">
        <w:t>.</w:t>
      </w:r>
    </w:p>
    <w:p w14:paraId="7B08F3A5" w14:textId="77777777" w:rsidR="002503DB" w:rsidRDefault="002503DB" w:rsidP="001D658E">
      <w:pPr>
        <w:pStyle w:val="Style4"/>
      </w:pPr>
      <w:r>
        <w:lastRenderedPageBreak/>
        <w:t>Tukena Metsälinna on lähtökohtaisesti turvallinen työpaikka: työskentely-ympäristö on kodinomainen ja asiakkaat toimintakykyisiä ja pääosin rauhallisia, henkilöstöön kohdistuva tai asiakkaiden välinen väkivalta on harvinaista.</w:t>
      </w:r>
    </w:p>
    <w:p w14:paraId="2177F3CF" w14:textId="77777777" w:rsidR="00325EBF" w:rsidRPr="001D658E" w:rsidRDefault="00325EBF" w:rsidP="001D658E">
      <w:pPr>
        <w:pStyle w:val="Style4"/>
      </w:pPr>
    </w:p>
    <w:p w14:paraId="11D11136" w14:textId="77777777" w:rsidR="004B600C" w:rsidRDefault="004B600C" w:rsidP="001D658E">
      <w:pPr>
        <w:pStyle w:val="Style2"/>
      </w:pPr>
      <w:bookmarkStart w:id="21" w:name="_Toc179284409"/>
      <w:r>
        <w:t>3.2 Riskienhallinnan keinot ja toiminnassa ilmenevien epäkohtien ja puutteiden käsittely</w:t>
      </w:r>
      <w:bookmarkEnd w:id="21"/>
      <w:r>
        <w:t xml:space="preserve"> </w:t>
      </w:r>
    </w:p>
    <w:p w14:paraId="1C8E0342" w14:textId="77777777" w:rsidR="003712AB" w:rsidRDefault="003712AB" w:rsidP="003712AB">
      <w:pPr>
        <w:pStyle w:val="Style4"/>
      </w:pPr>
    </w:p>
    <w:p w14:paraId="0F1FCF20" w14:textId="77777777" w:rsidR="006976F1" w:rsidRPr="000B4D55" w:rsidRDefault="006976F1" w:rsidP="006976F1">
      <w:pPr>
        <w:pStyle w:val="Style4"/>
      </w:pPr>
      <w:r>
        <w:t>R</w:t>
      </w:r>
      <w:r w:rsidRPr="0065729C">
        <w:t xml:space="preserve">iskienhallinnassa palveluprosesseja arvioidaan laadun ja asiakasturvallisuuden näkökulmasta. </w:t>
      </w:r>
      <w:r w:rsidRPr="000B4D55">
        <w:rPr>
          <w:rFonts w:asciiTheme="minorHAnsi" w:hAnsiTheme="minorHAnsi"/>
          <w:szCs w:val="18"/>
        </w:rPr>
        <w:t>Omavalvonnan avulla pyritään tunnistamaan kriittiset työ</w:t>
      </w:r>
      <w:r>
        <w:rPr>
          <w:rFonts w:asciiTheme="minorHAnsi" w:hAnsiTheme="minorHAnsi"/>
          <w:szCs w:val="18"/>
        </w:rPr>
        <w:t>tehtävä</w:t>
      </w:r>
      <w:r w:rsidRPr="000B4D55">
        <w:rPr>
          <w:rFonts w:asciiTheme="minorHAnsi" w:hAnsiTheme="minorHAnsi"/>
          <w:szCs w:val="18"/>
        </w:rPr>
        <w:t xml:space="preserve">t ja mahdolliset vaaratilanteet. Riskienhallintaan kuuluu myös suunnitelmallinen toiminta riskien poistamiseksi tai minimoimiseksi, sekä haittatapahtumien kirjaaminen, analysointi, raportointi ja jatkotoimien toteuttaminen. Riskienhallinta kohdistetaan kaikille omavalvonnan osa-alueille. Osana perehdytystä </w:t>
      </w:r>
      <w:r>
        <w:rPr>
          <w:rFonts w:asciiTheme="minorHAnsi" w:hAnsiTheme="minorHAnsi"/>
          <w:szCs w:val="18"/>
        </w:rPr>
        <w:t xml:space="preserve">henkilöstölle </w:t>
      </w:r>
      <w:r w:rsidRPr="000B4D55">
        <w:rPr>
          <w:rFonts w:asciiTheme="minorHAnsi" w:hAnsiTheme="minorHAnsi"/>
          <w:szCs w:val="18"/>
        </w:rPr>
        <w:t xml:space="preserve">opastetaan </w:t>
      </w:r>
      <w:r>
        <w:rPr>
          <w:rFonts w:asciiTheme="minorHAnsi" w:hAnsiTheme="minorHAnsi"/>
          <w:szCs w:val="18"/>
        </w:rPr>
        <w:t xml:space="preserve">erilaisten haittatapahtumien ja </w:t>
      </w:r>
      <w:r w:rsidRPr="000B4D55">
        <w:rPr>
          <w:rFonts w:asciiTheme="minorHAnsi" w:hAnsiTheme="minorHAnsi"/>
          <w:szCs w:val="18"/>
        </w:rPr>
        <w:t>poikkeamailmoitusten tekeminen HaiPro</w:t>
      </w:r>
      <w:r>
        <w:rPr>
          <w:rFonts w:asciiTheme="minorHAnsi" w:hAnsiTheme="minorHAnsi"/>
          <w:szCs w:val="18"/>
        </w:rPr>
        <w:t>-</w:t>
      </w:r>
      <w:r w:rsidRPr="000B4D55">
        <w:rPr>
          <w:rFonts w:asciiTheme="minorHAnsi" w:hAnsiTheme="minorHAnsi"/>
          <w:szCs w:val="18"/>
        </w:rPr>
        <w:t xml:space="preserve">järjestelmässä. </w:t>
      </w:r>
    </w:p>
    <w:p w14:paraId="5259B16D" w14:textId="77777777" w:rsidR="006976F1" w:rsidRPr="000B4D55" w:rsidRDefault="006976F1" w:rsidP="006976F1">
      <w:pPr>
        <w:pStyle w:val="Default"/>
        <w:rPr>
          <w:rFonts w:asciiTheme="minorHAnsi" w:hAnsiTheme="minorHAnsi"/>
          <w:color w:val="auto"/>
          <w:sz w:val="18"/>
          <w:szCs w:val="18"/>
        </w:rPr>
      </w:pPr>
    </w:p>
    <w:p w14:paraId="55F88248" w14:textId="77777777" w:rsidR="006976F1" w:rsidRDefault="006976F1" w:rsidP="006976F1">
      <w:pPr>
        <w:pStyle w:val="Default"/>
        <w:rPr>
          <w:rFonts w:asciiTheme="minorHAnsi" w:hAnsiTheme="minorHAnsi"/>
          <w:color w:val="auto"/>
          <w:sz w:val="18"/>
          <w:szCs w:val="18"/>
        </w:rPr>
      </w:pPr>
      <w:r w:rsidRPr="000B4D55">
        <w:rPr>
          <w:rFonts w:asciiTheme="minorHAnsi" w:hAnsiTheme="minorHAnsi"/>
          <w:color w:val="auto"/>
          <w:sz w:val="18"/>
          <w:szCs w:val="18"/>
        </w:rPr>
        <w:t xml:space="preserve">Riskienhallinnan suunnittelu </w:t>
      </w:r>
      <w:r>
        <w:rPr>
          <w:rFonts w:asciiTheme="minorHAnsi" w:hAnsiTheme="minorHAnsi"/>
          <w:color w:val="auto"/>
          <w:sz w:val="18"/>
          <w:szCs w:val="18"/>
        </w:rPr>
        <w:t>toteutuu</w:t>
      </w:r>
      <w:r w:rsidRPr="000B4D55">
        <w:rPr>
          <w:rFonts w:asciiTheme="minorHAnsi" w:hAnsiTheme="minorHAnsi"/>
          <w:color w:val="auto"/>
          <w:sz w:val="18"/>
          <w:szCs w:val="18"/>
        </w:rPr>
        <w:t xml:space="preserve"> T</w:t>
      </w:r>
      <w:r>
        <w:rPr>
          <w:rFonts w:asciiTheme="minorHAnsi" w:hAnsiTheme="minorHAnsi"/>
          <w:color w:val="auto"/>
          <w:sz w:val="18"/>
          <w:szCs w:val="18"/>
        </w:rPr>
        <w:t>ukena Metsälinnassa mm.</w:t>
      </w:r>
      <w:r w:rsidRPr="000B4D55">
        <w:rPr>
          <w:rFonts w:asciiTheme="minorHAnsi" w:hAnsiTheme="minorHAnsi"/>
          <w:color w:val="auto"/>
          <w:sz w:val="18"/>
          <w:szCs w:val="18"/>
        </w:rPr>
        <w:t xml:space="preserve"> </w:t>
      </w:r>
      <w:r>
        <w:rPr>
          <w:rFonts w:asciiTheme="minorHAnsi" w:hAnsiTheme="minorHAnsi"/>
          <w:color w:val="auto"/>
          <w:sz w:val="18"/>
          <w:szCs w:val="18"/>
        </w:rPr>
        <w:t>henkilökunta</w:t>
      </w:r>
      <w:r w:rsidRPr="000B4D55">
        <w:rPr>
          <w:rFonts w:asciiTheme="minorHAnsi" w:hAnsiTheme="minorHAnsi"/>
          <w:color w:val="auto"/>
          <w:sz w:val="18"/>
          <w:szCs w:val="18"/>
        </w:rPr>
        <w:t>palaverei</w:t>
      </w:r>
      <w:r>
        <w:rPr>
          <w:rFonts w:asciiTheme="minorHAnsi" w:hAnsiTheme="minorHAnsi"/>
          <w:color w:val="auto"/>
          <w:sz w:val="18"/>
          <w:szCs w:val="18"/>
        </w:rPr>
        <w:t>ssa</w:t>
      </w:r>
      <w:r w:rsidRPr="000B4D55">
        <w:rPr>
          <w:rFonts w:asciiTheme="minorHAnsi" w:hAnsiTheme="minorHAnsi"/>
          <w:color w:val="auto"/>
          <w:sz w:val="18"/>
          <w:szCs w:val="18"/>
        </w:rPr>
        <w:t>. Kaikki poikkeamailmoitukset käsitellään palavereissa ja kehittämistoimenpiteet suunnitellaan yhdessä. Palveluyksikön johtaja vastaa riskienhallinnan keskustelun toteutumisesta. Tarvittaessa käsittelyyn osallistuvat esimerkiksi palvelupäällikkö tai asiakkaan verkostot. Vakavat vaaratapahtumat käsitellään tapauskohtaisesti</w:t>
      </w:r>
      <w:r>
        <w:rPr>
          <w:rFonts w:asciiTheme="minorHAnsi" w:hAnsiTheme="minorHAnsi"/>
          <w:color w:val="auto"/>
          <w:sz w:val="18"/>
          <w:szCs w:val="18"/>
        </w:rPr>
        <w:t xml:space="preserve"> ja ne</w:t>
      </w:r>
      <w:r w:rsidRPr="000B4D55">
        <w:rPr>
          <w:rFonts w:asciiTheme="minorHAnsi" w:hAnsiTheme="minorHAnsi"/>
          <w:color w:val="auto"/>
          <w:sz w:val="18"/>
          <w:szCs w:val="18"/>
        </w:rPr>
        <w:t xml:space="preserve"> raportoidaan palvelutoiminnan johtoryhmälle sekä tilaajalle. </w:t>
      </w:r>
    </w:p>
    <w:p w14:paraId="39AADC46" w14:textId="77777777" w:rsidR="006976F1" w:rsidRPr="000B4D55" w:rsidRDefault="006976F1" w:rsidP="006976F1">
      <w:pPr>
        <w:pStyle w:val="Default"/>
        <w:rPr>
          <w:rFonts w:asciiTheme="minorHAnsi" w:hAnsiTheme="minorHAnsi"/>
          <w:color w:val="auto"/>
          <w:sz w:val="18"/>
          <w:szCs w:val="18"/>
        </w:rPr>
      </w:pPr>
    </w:p>
    <w:p w14:paraId="6AD13448" w14:textId="77777777" w:rsidR="006976F1" w:rsidRDefault="006976F1" w:rsidP="006976F1">
      <w:pPr>
        <w:pStyle w:val="Default"/>
        <w:rPr>
          <w:color w:val="auto"/>
        </w:rPr>
      </w:pPr>
      <w:r>
        <w:rPr>
          <w:rFonts w:asciiTheme="minorHAnsi" w:hAnsiTheme="minorHAnsi"/>
          <w:color w:val="auto"/>
          <w:sz w:val="18"/>
          <w:szCs w:val="18"/>
        </w:rPr>
        <w:t xml:space="preserve">Tukena Metsälinnan työntekijöillä </w:t>
      </w:r>
      <w:r w:rsidRPr="000B4D55">
        <w:rPr>
          <w:rFonts w:asciiTheme="minorHAnsi" w:hAnsiTheme="minorHAnsi"/>
          <w:color w:val="auto"/>
          <w:sz w:val="18"/>
          <w:szCs w:val="18"/>
        </w:rPr>
        <w:t xml:space="preserve">on velvollisuus ilmoittaa viipymättä palveluyksikön </w:t>
      </w:r>
      <w:r>
        <w:rPr>
          <w:rFonts w:asciiTheme="minorHAnsi" w:hAnsiTheme="minorHAnsi"/>
          <w:color w:val="auto"/>
          <w:sz w:val="18"/>
          <w:szCs w:val="18"/>
        </w:rPr>
        <w:t>johtajalle</w:t>
      </w:r>
      <w:r w:rsidRPr="000B4D55">
        <w:rPr>
          <w:rFonts w:asciiTheme="minorHAnsi" w:hAnsiTheme="minorHAnsi"/>
          <w:color w:val="auto"/>
          <w:sz w:val="18"/>
          <w:szCs w:val="18"/>
        </w:rPr>
        <w:t xml:space="preserve">, mikäli </w:t>
      </w:r>
      <w:r>
        <w:rPr>
          <w:rFonts w:asciiTheme="minorHAnsi" w:hAnsiTheme="minorHAnsi"/>
          <w:color w:val="auto"/>
          <w:sz w:val="18"/>
          <w:szCs w:val="18"/>
        </w:rPr>
        <w:t xml:space="preserve">he </w:t>
      </w:r>
      <w:r w:rsidRPr="000B4D55">
        <w:rPr>
          <w:rFonts w:asciiTheme="minorHAnsi" w:hAnsiTheme="minorHAnsi"/>
          <w:color w:val="auto"/>
          <w:sz w:val="18"/>
          <w:szCs w:val="18"/>
        </w:rPr>
        <w:t>huomaa</w:t>
      </w:r>
      <w:r>
        <w:rPr>
          <w:rFonts w:asciiTheme="minorHAnsi" w:hAnsiTheme="minorHAnsi"/>
          <w:color w:val="auto"/>
          <w:sz w:val="18"/>
          <w:szCs w:val="18"/>
        </w:rPr>
        <w:t>vat epäkohdan</w:t>
      </w:r>
      <w:r w:rsidRPr="000B4D55">
        <w:rPr>
          <w:rFonts w:asciiTheme="minorHAnsi" w:hAnsiTheme="minorHAnsi"/>
          <w:color w:val="auto"/>
          <w:sz w:val="18"/>
          <w:szCs w:val="18"/>
        </w:rPr>
        <w:t xml:space="preserve"> tehtävässään tai saa</w:t>
      </w:r>
      <w:r>
        <w:rPr>
          <w:rFonts w:asciiTheme="minorHAnsi" w:hAnsiTheme="minorHAnsi"/>
          <w:color w:val="auto"/>
          <w:sz w:val="18"/>
          <w:szCs w:val="18"/>
        </w:rPr>
        <w:t>vat</w:t>
      </w:r>
      <w:r w:rsidRPr="000B4D55">
        <w:rPr>
          <w:rFonts w:asciiTheme="minorHAnsi" w:hAnsiTheme="minorHAnsi"/>
          <w:color w:val="auto"/>
          <w:sz w:val="18"/>
          <w:szCs w:val="18"/>
        </w:rPr>
        <w:t xml:space="preserve"> tietoonsa epäkohdan</w:t>
      </w:r>
      <w:r>
        <w:rPr>
          <w:rFonts w:asciiTheme="minorHAnsi" w:hAnsiTheme="minorHAnsi"/>
          <w:color w:val="auto"/>
          <w:sz w:val="18"/>
          <w:szCs w:val="18"/>
        </w:rPr>
        <w:t xml:space="preserve"> </w:t>
      </w:r>
      <w:r w:rsidRPr="000B4D55">
        <w:rPr>
          <w:rFonts w:asciiTheme="minorHAnsi" w:hAnsiTheme="minorHAnsi"/>
          <w:color w:val="auto"/>
          <w:sz w:val="18"/>
          <w:szCs w:val="18"/>
        </w:rPr>
        <w:t>tai ilmeisen epäkohdan asiakkaan sosiaali- tai terveydenhuollon toteutumisessa. Yksikön johtaja ilmoittaa asiasta palvelun järjestäjälle. Palvelunjärjestäjän ja palveluntuottajan on ryhdyttävä toimenpiteisiin epäkohdan tai sen uhan taikka muun lainvastaisuuden korjaamiseksi. Epäkohtailmoituksen tekemiseen on ohjeet IMS</w:t>
      </w:r>
      <w:r>
        <w:rPr>
          <w:rFonts w:asciiTheme="minorHAnsi" w:hAnsiTheme="minorHAnsi"/>
          <w:color w:val="auto"/>
          <w:sz w:val="18"/>
          <w:szCs w:val="18"/>
        </w:rPr>
        <w:t>-</w:t>
      </w:r>
      <w:r w:rsidRPr="000B4D55">
        <w:rPr>
          <w:rFonts w:asciiTheme="minorHAnsi" w:hAnsiTheme="minorHAnsi"/>
          <w:color w:val="auto"/>
          <w:sz w:val="18"/>
          <w:szCs w:val="18"/>
        </w:rPr>
        <w:t>järjestelmä</w:t>
      </w:r>
      <w:r w:rsidR="009B6F9A">
        <w:rPr>
          <w:rFonts w:asciiTheme="minorHAnsi" w:hAnsiTheme="minorHAnsi"/>
          <w:color w:val="auto"/>
          <w:sz w:val="18"/>
          <w:szCs w:val="18"/>
        </w:rPr>
        <w:t>ssä ja i</w:t>
      </w:r>
      <w:r w:rsidRPr="000B4D55">
        <w:rPr>
          <w:rFonts w:asciiTheme="minorHAnsi" w:hAnsiTheme="minorHAnsi"/>
          <w:color w:val="auto"/>
          <w:sz w:val="18"/>
          <w:szCs w:val="18"/>
        </w:rPr>
        <w:t xml:space="preserve">lmoitus tehdään IMS-järjestelmän Epäkohtailmoitus-raportilla. Palveluyksikön johtaja tekee välittömästi tarvittavat selvitykset ja toimenpiteet epäkohdan tai sen uhan poistamiseksi ja ilmoittaa asiasta hyvinvointialueen sosiaalihuollon johtavalle viranhaltijalle. Palveluyksikön johtaja käsittelee ilmoituksen yksikön </w:t>
      </w:r>
      <w:r w:rsidR="009B6F9A">
        <w:rPr>
          <w:rFonts w:asciiTheme="minorHAnsi" w:hAnsiTheme="minorHAnsi"/>
          <w:color w:val="auto"/>
          <w:sz w:val="18"/>
          <w:szCs w:val="18"/>
        </w:rPr>
        <w:t>henkilökunta</w:t>
      </w:r>
      <w:r w:rsidRPr="000B4D55">
        <w:rPr>
          <w:rFonts w:asciiTheme="minorHAnsi" w:hAnsiTheme="minorHAnsi"/>
          <w:color w:val="auto"/>
          <w:sz w:val="18"/>
          <w:szCs w:val="18"/>
        </w:rPr>
        <w:t xml:space="preserve">palaverissa ja varmistaa, että henkilökunta on tietoinen sovituista toimintatavoista. Epäkohtailmoituksia ja niiden vaikuttavuutta toiminnan parantamiseen seurataan ja arvioidaan palvelutoiminnan johtoryhmän kokouksissa. Väärinkäytösepäilyistä raportoidaan </w:t>
      </w:r>
      <w:proofErr w:type="spellStart"/>
      <w:r w:rsidRPr="000B4D55">
        <w:rPr>
          <w:rFonts w:asciiTheme="minorHAnsi" w:hAnsiTheme="minorHAnsi"/>
          <w:color w:val="auto"/>
          <w:sz w:val="18"/>
          <w:szCs w:val="18"/>
        </w:rPr>
        <w:t>Whisteblowing</w:t>
      </w:r>
      <w:proofErr w:type="spellEnd"/>
      <w:r w:rsidRPr="000B4D55">
        <w:rPr>
          <w:rFonts w:asciiTheme="minorHAnsi" w:hAnsiTheme="minorHAnsi"/>
          <w:color w:val="auto"/>
          <w:sz w:val="18"/>
          <w:szCs w:val="18"/>
        </w:rPr>
        <w:t>-ilmoituskanavan kautta.</w:t>
      </w:r>
    </w:p>
    <w:p w14:paraId="76CF999A" w14:textId="77777777" w:rsidR="009B6F9A" w:rsidRDefault="004B600C" w:rsidP="009B6F9A">
      <w:pPr>
        <w:pStyle w:val="Style2"/>
      </w:pPr>
      <w:bookmarkStart w:id="22" w:name="_Toc179284410"/>
      <w:r>
        <w:t>3.3 Riskienhallinnan seuranta, raportointi ja osaamisen varmistaminen</w:t>
      </w:r>
      <w:bookmarkEnd w:id="22"/>
      <w:r>
        <w:t xml:space="preserve"> </w:t>
      </w:r>
    </w:p>
    <w:p w14:paraId="15449512" w14:textId="77777777" w:rsidR="009B6F9A" w:rsidRDefault="009B6F9A" w:rsidP="009B6F9A">
      <w:pPr>
        <w:pStyle w:val="Style4"/>
      </w:pPr>
      <w:r>
        <w:t xml:space="preserve">Laatupoikkeamien, epäkohtien ja läheltä piti -tilanteiden sekä haittatapahtumien varalle määritellään korjaavat toimenpiteet, joilla estetään tilanteen toistuminen jatkossa. Tällaisia toimenpiteitä ovat mm. tapahtumien syihin perustuvien menettelytapojen muuttaminen turvallisemmiksi. Korjaavista toimenpiteistä tehdään kirjaukset omavalvonnan seuranta-asiakirjaan. Akuutteihin poikkeamiin reagoidaan välittömästi poistamalla tai minimoimalla riskitekijät tai muuttamalla työtapaa. </w:t>
      </w:r>
      <w:r>
        <w:lastRenderedPageBreak/>
        <w:t xml:space="preserve">Epäkohdan, riskin tai poikkeaman juurisyy analysoidaan, jonka perusteella suunnitellaan esihenkilön johdolla jatkotoimenpiteet (esim. uusitaan työohje). Korjaavien toimenpiteiden avulla pyritään estämään läheltä piti -tilanteiden, haittatapahtumien ja laatupoikkeaminen toistuminen jatkossa. Tavoitteena on oppia tapahtumista ja parantaa toimintaa. Tarvittaessa muutetaan tai tarkennetaan työkäytäntöjä ja päivitetään työohjeet </w:t>
      </w:r>
      <w:proofErr w:type="spellStart"/>
      <w:r>
        <w:t>IMS:n</w:t>
      </w:r>
      <w:proofErr w:type="spellEnd"/>
      <w:r>
        <w:t xml:space="preserve">. Muutoksista tiedotetaan asiakastietojärjestelmän kautta, henkilökuntapalavereissa ja niiden muistiossa sekä sähköpostitse. Toimintajärjestelmään tehdyistä muutoksista tiedotetaan </w:t>
      </w:r>
      <w:proofErr w:type="spellStart"/>
      <w:r>
        <w:t>IMS:n</w:t>
      </w:r>
      <w:proofErr w:type="spellEnd"/>
      <w:r>
        <w:t xml:space="preserve"> kautta. Yksikön johtaja seuraa toimenpiteiden toteutumista.</w:t>
      </w:r>
    </w:p>
    <w:p w14:paraId="03178B37" w14:textId="77777777" w:rsidR="009B6F9A" w:rsidRDefault="009B6F9A" w:rsidP="009B6F9A">
      <w:pPr>
        <w:pStyle w:val="Style4"/>
      </w:pPr>
      <w:r>
        <w:t xml:space="preserve">Toimenpiteistä tiedotetaan henkilökuntaa henkilökuntapalavereissa ja DomaCaren viesteissä. Asiakkaita, läheisiä, tilaajaa ja muita sidosryhmiä tiedotetaan tilanteen vakavuuden mukaan henkilökohtaisesti tai yhteisesti ottamalla yhteyttä esimerkiksi puhelimitse, kirjeitse tai sähköpostilla. Kehitämme ja ylläpidämme valmiuksia asiakasturvallisuuden parantamiseksi säännöllisellä koulutuksella ja riittävällä perehdytyksellä (lääkehoito, ensiapu, alkusammutus, riskienarviointi, turvallisuuskävely). Huolehdimme asiakasturvallisuuteen vaikuttavista laitteista ja tekniikan toimivuudesta (terveydenhuollon välineiden huoltaminen, </w:t>
      </w:r>
      <w:proofErr w:type="spellStart"/>
      <w:r>
        <w:t>Everon</w:t>
      </w:r>
      <w:proofErr w:type="spellEnd"/>
      <w:r>
        <w:t>-hälytysjärjestelmän toimivuuden jatkuva seuraaminen ja viikoittainen testaus, kiinteistöhuollon kuukausittaiset paloilmoitintestaukset, pelastuslaitoksen vuosittaiset palotarkastukset). Huolehdimme riittävästä tietojen kulusta henkilökunnan sekä sosiaali- ja terveyspalveluiden välillä tietosuojalaki huomioiden. Holhoustoimilain mukaisessa ilmoitusvelvollisuudessa edunvalvonnan tarpeesta tehdään yhteistyötä tilaajan edustajan kanssa.</w:t>
      </w:r>
    </w:p>
    <w:p w14:paraId="39446EE2" w14:textId="77777777" w:rsidR="004B600C" w:rsidRDefault="004B600C" w:rsidP="004B600C">
      <w:pPr>
        <w:pStyle w:val="Default"/>
        <w:rPr>
          <w:color w:val="auto"/>
          <w:sz w:val="23"/>
          <w:szCs w:val="23"/>
        </w:rPr>
      </w:pPr>
    </w:p>
    <w:p w14:paraId="115EACE6" w14:textId="77777777" w:rsidR="004B600C" w:rsidRDefault="004B600C" w:rsidP="007F6BFA">
      <w:pPr>
        <w:pStyle w:val="Style2"/>
      </w:pPr>
      <w:bookmarkStart w:id="23" w:name="_Toc179284411"/>
      <w:r>
        <w:t>3.4 Ostopalvelut ja alihankinta</w:t>
      </w:r>
      <w:bookmarkEnd w:id="23"/>
      <w:r>
        <w:t xml:space="preserve"> </w:t>
      </w:r>
    </w:p>
    <w:p w14:paraId="781BA108" w14:textId="77777777" w:rsidR="005269AB" w:rsidRDefault="005269AB" w:rsidP="005269AB">
      <w:pPr>
        <w:pStyle w:val="Style4"/>
      </w:pPr>
      <w:r>
        <w:t xml:space="preserve">Kaikissa alihankintana tuotetuissa palveluissa on kirjatut palvelusopimukset/hankintasopimukset. Sopimuksiin on kirjattu mm. palvelun sisältö ja yhdessä sovitut asiat. Arviointia tehdään palveluista säännöllisesti. Yksiköstä käsin otetaan tarvittaessa yhteyttä palveluiden tuottajaan, mikäli huomataan jotain poikkeavaa laadun-, sisällön- tai turvallisuuden vaatimuksissa. </w:t>
      </w:r>
    </w:p>
    <w:p w14:paraId="56FDB9EC" w14:textId="77777777" w:rsidR="005269AB" w:rsidRDefault="005269AB" w:rsidP="005269AB">
      <w:pPr>
        <w:pStyle w:val="Style4"/>
      </w:pPr>
      <w:r>
        <w:t xml:space="preserve">Feelialta saapuvat ruuat tarkistetaan silmämääräisesti, niiden saapumislämpötila mitataan ja kirjataan. Ruoat säilytetään elintarvikeomavalvontasuunnitelmassa määritellyissä lämpötiloissa omassa jääkaapissaan. Poikkeamista reklamoidaan välittömästi Feelia </w:t>
      </w:r>
      <w:proofErr w:type="spellStart"/>
      <w:r>
        <w:t>Oy:ta</w:t>
      </w:r>
      <w:proofErr w:type="spellEnd"/>
      <w:r>
        <w:t xml:space="preserve">. </w:t>
      </w:r>
    </w:p>
    <w:p w14:paraId="5ED2830D" w14:textId="77777777" w:rsidR="005269AB" w:rsidRDefault="005269AB" w:rsidP="005269AB">
      <w:pPr>
        <w:pStyle w:val="Style4"/>
      </w:pPr>
      <w:r>
        <w:t>Siivouspalvelujen laatua tarkkaillaan ja poikkeamista ollaan yhteydessä siivouspalveluiden yhteyshenkilöön. Yksikössä suoritetaan myös säännöllisesti siivouksen laadunvarmistuskierrot.</w:t>
      </w:r>
    </w:p>
    <w:p w14:paraId="4CFA6E47" w14:textId="77777777" w:rsidR="005269AB" w:rsidRDefault="005269AB" w:rsidP="005269AB">
      <w:pPr>
        <w:pStyle w:val="Style4"/>
      </w:pPr>
      <w:r>
        <w:t xml:space="preserve">Kiinteistönhoitoon liittyvissä asioissa tehdään työpyyntö sähköisen Granlund </w:t>
      </w:r>
      <w:proofErr w:type="spellStart"/>
      <w:r>
        <w:t>Manager</w:t>
      </w:r>
      <w:proofErr w:type="spellEnd"/>
      <w:r>
        <w:t xml:space="preserve"> –järjestelmän kautta. </w:t>
      </w:r>
    </w:p>
    <w:p w14:paraId="3E656A7E" w14:textId="77777777" w:rsidR="005269AB" w:rsidRPr="005269AB" w:rsidRDefault="005269AB" w:rsidP="005269AB">
      <w:pPr>
        <w:pStyle w:val="Style4"/>
      </w:pPr>
      <w:r>
        <w:t xml:space="preserve">Vartioinnin poikkeamista informoidaan Securitas </w:t>
      </w:r>
      <w:proofErr w:type="spellStart"/>
      <w:r>
        <w:t>Oy:ta</w:t>
      </w:r>
      <w:proofErr w:type="spellEnd"/>
      <w:r>
        <w:t>.</w:t>
      </w:r>
    </w:p>
    <w:p w14:paraId="53B32F4D" w14:textId="77777777" w:rsidR="004B600C" w:rsidRDefault="004B600C" w:rsidP="007F6BFA">
      <w:pPr>
        <w:pStyle w:val="Style2"/>
      </w:pPr>
      <w:bookmarkStart w:id="24" w:name="_Toc179284412"/>
      <w:r>
        <w:t>3.5 Valmius- ja jatkuvuudenhallinta</w:t>
      </w:r>
      <w:bookmarkEnd w:id="24"/>
      <w:r>
        <w:t xml:space="preserve"> </w:t>
      </w:r>
    </w:p>
    <w:p w14:paraId="1C2A7A69" w14:textId="7777777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5B931765" w14:textId="77777777" w:rsidTr="00C96E78">
        <w:tc>
          <w:tcPr>
            <w:tcW w:w="4106" w:type="dxa"/>
          </w:tcPr>
          <w:p w14:paraId="24A6D507" w14:textId="77777777"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2F4740F1" w14:textId="77777777" w:rsidR="00C96E78" w:rsidRDefault="005269AB" w:rsidP="00F12ACA">
            <w:pPr>
              <w:pStyle w:val="Style4"/>
            </w:pPr>
            <w:r>
              <w:t>yksikön johtaja Riikka Laine</w:t>
            </w:r>
          </w:p>
        </w:tc>
      </w:tr>
      <w:tr w:rsidR="00392CCE" w14:paraId="0F0688C8" w14:textId="77777777" w:rsidTr="00C96E78">
        <w:tc>
          <w:tcPr>
            <w:tcW w:w="4106" w:type="dxa"/>
          </w:tcPr>
          <w:p w14:paraId="34F56039" w14:textId="77777777" w:rsidR="00392CCE" w:rsidRPr="00147B94" w:rsidRDefault="00D500C4" w:rsidP="00F12ACA">
            <w:pPr>
              <w:pStyle w:val="Style4"/>
              <w:rPr>
                <w:b/>
                <w:bCs/>
              </w:rPr>
            </w:pPr>
            <w:r>
              <w:rPr>
                <w:b/>
                <w:bCs/>
              </w:rPr>
              <w:t>Valmius- ja jatkuvuussuunnitelmasta vastaava henkilö</w:t>
            </w:r>
          </w:p>
        </w:tc>
        <w:tc>
          <w:tcPr>
            <w:tcW w:w="4910" w:type="dxa"/>
          </w:tcPr>
          <w:p w14:paraId="44793F14" w14:textId="77777777" w:rsidR="00392CCE" w:rsidRDefault="00F27977" w:rsidP="00F12ACA">
            <w:pPr>
              <w:pStyle w:val="Style4"/>
            </w:pPr>
            <w:r>
              <w:t>Toimitusjohtaja Jere Metsähonkala</w:t>
            </w:r>
            <w:r w:rsidR="00773B67">
              <w:t>,</w:t>
            </w:r>
          </w:p>
          <w:p w14:paraId="7A75A9F8" w14:textId="77777777" w:rsidR="00542ED2" w:rsidRDefault="00542ED2" w:rsidP="00F12ACA">
            <w:pPr>
              <w:pStyle w:val="Style4"/>
            </w:pPr>
            <w:r>
              <w:t>jere.metsahonkala@tukena.fi</w:t>
            </w:r>
          </w:p>
        </w:tc>
      </w:tr>
    </w:tbl>
    <w:p w14:paraId="08BA1389" w14:textId="77777777" w:rsidR="00F54FB4" w:rsidRDefault="00F54FB4" w:rsidP="00F12ACA">
      <w:pPr>
        <w:pStyle w:val="Style4"/>
      </w:pPr>
    </w:p>
    <w:p w14:paraId="658C2F0E" w14:textId="77777777" w:rsidR="00194891" w:rsidRDefault="00194891" w:rsidP="00F12ACA">
      <w:pPr>
        <w:pStyle w:val="Style4"/>
      </w:pPr>
      <w:r>
        <w:t>Tukena Metsälinnassa on määritelty toimintaohjeet vahinko- vaara ja onnettomuustilanteissa. Toimintaohjekortit</w:t>
      </w:r>
      <w:r w:rsidR="00CE1123">
        <w:t xml:space="preserve"> on laadittu</w:t>
      </w:r>
      <w:r>
        <w:t xml:space="preserve"> seuraaviin tilanteisiin: yleinen toimintaohje hätätilanteessa, hätäilmoituksen tekeminen, epilepsiakohtaus,</w:t>
      </w:r>
      <w:r w:rsidR="00040D80">
        <w:t xml:space="preserve"> asiakkaan </w:t>
      </w:r>
      <w:r>
        <w:t>katoaminen</w:t>
      </w:r>
      <w:r w:rsidR="00040D80">
        <w:t xml:space="preserve"> ja asiakkaan</w:t>
      </w:r>
      <w:r>
        <w:t xml:space="preserve"> kuolema.</w:t>
      </w:r>
    </w:p>
    <w:p w14:paraId="4DF62671" w14:textId="77777777" w:rsidR="00CE1123" w:rsidRDefault="00CE1123" w:rsidP="00F12ACA">
      <w:pPr>
        <w:pStyle w:val="Style4"/>
      </w:pPr>
    </w:p>
    <w:p w14:paraId="772DAEA4" w14:textId="77777777" w:rsidR="004B600C" w:rsidRDefault="00CE1123" w:rsidP="00040D80">
      <w:pPr>
        <w:pStyle w:val="Style4"/>
      </w:pPr>
      <w:r>
        <w:t xml:space="preserve">Tukena Metsälinnan turvallisuussuunnitelmassa on määritelty ennaltaehkäisevät ja korjaavat toimenpiteet, sekä muut huomiot seuraaviin tilanteisiin: </w:t>
      </w:r>
      <w:r w:rsidR="00040D80">
        <w:t xml:space="preserve">tulipalo, tapaturma tai sairauskohtaus, uhkaavan henkilön kohtaaminen, pommiuhkaus, varkaus tai ryöstö, sähkökatko, kaasuvaara, säteilyvaara ja väestösuojaan suojautuminen. </w:t>
      </w:r>
    </w:p>
    <w:p w14:paraId="2E91B181" w14:textId="77777777" w:rsidR="00C87E33" w:rsidRDefault="00C87E33">
      <w:pPr>
        <w:rPr>
          <w:rFonts w:ascii="Sora" w:hAnsi="Sora" w:cs="Sora"/>
          <w:color w:val="0066C9"/>
          <w:kern w:val="0"/>
          <w:sz w:val="48"/>
          <w:szCs w:val="71"/>
        </w:rPr>
      </w:pPr>
    </w:p>
    <w:p w14:paraId="2653794E" w14:textId="77777777" w:rsidR="00325EBF" w:rsidRDefault="00325EBF">
      <w:pPr>
        <w:rPr>
          <w:rFonts w:ascii="Sora" w:hAnsi="Sora" w:cs="Sora"/>
          <w:color w:val="0066C9"/>
          <w:kern w:val="0"/>
          <w:sz w:val="48"/>
          <w:szCs w:val="71"/>
        </w:rPr>
      </w:pPr>
    </w:p>
    <w:p w14:paraId="6B617E33" w14:textId="77777777" w:rsidR="00325EBF" w:rsidRDefault="00325EBF">
      <w:pPr>
        <w:rPr>
          <w:rFonts w:ascii="Sora" w:hAnsi="Sora" w:cs="Sora"/>
          <w:color w:val="0066C9"/>
          <w:kern w:val="0"/>
          <w:sz w:val="48"/>
          <w:szCs w:val="71"/>
        </w:rPr>
      </w:pPr>
    </w:p>
    <w:p w14:paraId="163354B4" w14:textId="77777777" w:rsidR="00325EBF" w:rsidRDefault="00325EBF">
      <w:pPr>
        <w:rPr>
          <w:rFonts w:ascii="Sora" w:hAnsi="Sora" w:cs="Sora"/>
          <w:color w:val="0066C9"/>
          <w:kern w:val="0"/>
          <w:sz w:val="48"/>
          <w:szCs w:val="71"/>
        </w:rPr>
      </w:pPr>
    </w:p>
    <w:p w14:paraId="4A453FB4" w14:textId="77777777" w:rsidR="00325EBF" w:rsidRDefault="00325EBF">
      <w:pPr>
        <w:rPr>
          <w:rFonts w:ascii="Sora" w:hAnsi="Sora" w:cs="Sora"/>
          <w:color w:val="0066C9"/>
          <w:kern w:val="0"/>
          <w:sz w:val="48"/>
          <w:szCs w:val="71"/>
        </w:rPr>
      </w:pPr>
    </w:p>
    <w:p w14:paraId="5DA9ACB6" w14:textId="77777777" w:rsidR="00325EBF" w:rsidRDefault="00325EBF">
      <w:pPr>
        <w:rPr>
          <w:rFonts w:ascii="Sora" w:hAnsi="Sora" w:cs="Sora"/>
          <w:color w:val="0066C9"/>
          <w:kern w:val="0"/>
          <w:sz w:val="48"/>
          <w:szCs w:val="71"/>
        </w:rPr>
      </w:pPr>
    </w:p>
    <w:p w14:paraId="5153B787" w14:textId="77777777" w:rsidR="00325EBF" w:rsidRDefault="00325EBF" w:rsidP="00471D85">
      <w:pPr>
        <w:pStyle w:val="Style2"/>
      </w:pPr>
      <w:bookmarkStart w:id="25" w:name="_Toc179284413"/>
    </w:p>
    <w:p w14:paraId="13B4A816" w14:textId="77777777" w:rsidR="00325EBF" w:rsidRPr="00325EBF" w:rsidRDefault="00325EBF" w:rsidP="00325EBF">
      <w:pPr>
        <w:pStyle w:val="Style4"/>
      </w:pPr>
    </w:p>
    <w:p w14:paraId="14A11901" w14:textId="77777777" w:rsidR="004B600C" w:rsidRDefault="002862EB" w:rsidP="00471D85">
      <w:pPr>
        <w:pStyle w:val="Style2"/>
      </w:pPr>
      <w:r>
        <w:t>4</w:t>
      </w:r>
      <w:r w:rsidR="004B600C">
        <w:t xml:space="preserve"> Omavalvontasuunnitelman toimeenpano, julkaiseminen, toteutumisen seuranta ja päivittäminen</w:t>
      </w:r>
      <w:bookmarkEnd w:id="25"/>
      <w:r w:rsidR="004B600C">
        <w:t xml:space="preserve"> </w:t>
      </w:r>
    </w:p>
    <w:p w14:paraId="0348FA02" w14:textId="77777777" w:rsidR="00325EBF" w:rsidRPr="00325EBF" w:rsidRDefault="00325EBF" w:rsidP="00325EBF">
      <w:pPr>
        <w:pStyle w:val="Style4"/>
      </w:pPr>
    </w:p>
    <w:p w14:paraId="21ABCC83" w14:textId="77777777" w:rsidR="00974EF8" w:rsidRDefault="00974EF8" w:rsidP="002862EB">
      <w:pPr>
        <w:pStyle w:val="Style2"/>
      </w:pPr>
      <w:bookmarkStart w:id="26" w:name="_Toc179284414"/>
      <w:r>
        <w:t xml:space="preserve">4.1 </w:t>
      </w:r>
      <w:r w:rsidR="00462F09">
        <w:t>Vastuut ja toimeenpano</w:t>
      </w:r>
      <w:bookmarkEnd w:id="26"/>
    </w:p>
    <w:p w14:paraId="56D1706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465EE38A" w14:textId="77777777" w:rsidTr="00EA6C25">
        <w:tc>
          <w:tcPr>
            <w:tcW w:w="3964" w:type="dxa"/>
          </w:tcPr>
          <w:p w14:paraId="3BD1A304" w14:textId="77777777"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74679F80" w14:textId="77777777" w:rsidR="00EA6C25" w:rsidRDefault="00040D80" w:rsidP="00A61D44">
            <w:pPr>
              <w:pStyle w:val="Style4"/>
            </w:pPr>
            <w:r>
              <w:t>yksikön johtaja Riikka Laine</w:t>
            </w:r>
          </w:p>
        </w:tc>
      </w:tr>
      <w:tr w:rsidR="00EA6C25" w14:paraId="776E3192" w14:textId="77777777" w:rsidTr="00EA6C25">
        <w:tc>
          <w:tcPr>
            <w:tcW w:w="3964" w:type="dxa"/>
          </w:tcPr>
          <w:p w14:paraId="414C10A8" w14:textId="77777777" w:rsidR="00EA6C25" w:rsidRDefault="00CB59DF" w:rsidP="00A61D44">
            <w:pPr>
              <w:pStyle w:val="Style4"/>
            </w:pPr>
            <w:r w:rsidRPr="00EA6C25">
              <w:rPr>
                <w:b/>
                <w:bCs/>
              </w:rPr>
              <w:t>Ketkä ovat osallistuneet omavalvontasuunnitelman laatimiseen?</w:t>
            </w:r>
          </w:p>
        </w:tc>
        <w:tc>
          <w:tcPr>
            <w:tcW w:w="5052" w:type="dxa"/>
          </w:tcPr>
          <w:p w14:paraId="1E27C99C" w14:textId="77777777" w:rsidR="00EA6C25" w:rsidRDefault="00040D80" w:rsidP="00A61D44">
            <w:pPr>
              <w:pStyle w:val="Style4"/>
            </w:pPr>
            <w:r>
              <w:t>yksikön johtaja ja Tukena Metsälinnan henkilöstö</w:t>
            </w:r>
          </w:p>
        </w:tc>
      </w:tr>
    </w:tbl>
    <w:p w14:paraId="5970AE51" w14:textId="77777777" w:rsidR="00A61D44" w:rsidRPr="00A61D44" w:rsidRDefault="00A61D44" w:rsidP="00A61D44">
      <w:pPr>
        <w:pStyle w:val="Style4"/>
      </w:pPr>
    </w:p>
    <w:p w14:paraId="52DC3211" w14:textId="77777777" w:rsidR="00462F09" w:rsidRPr="00462F09" w:rsidRDefault="00462F09" w:rsidP="00C57842">
      <w:pPr>
        <w:pStyle w:val="Style5"/>
      </w:pPr>
      <w:r w:rsidRPr="00462F09">
        <w:lastRenderedPageBreak/>
        <w:t>Toimeenpano</w:t>
      </w:r>
    </w:p>
    <w:p w14:paraId="64798B71" w14:textId="77777777" w:rsidR="00164057" w:rsidRDefault="004B600C" w:rsidP="00564535">
      <w:pPr>
        <w:pStyle w:val="Style4"/>
      </w:pPr>
      <w: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25E76304" w14:textId="77777777" w:rsidR="004B600C" w:rsidRDefault="00164057" w:rsidP="00164057">
      <w:pPr>
        <w:pStyle w:val="Style4"/>
      </w:pPr>
      <w:r>
        <w:t xml:space="preserve">Tukena Metsälinnan omavalvontasuunnitelma on nähtävissä verkkosivuilla, IMS-toiminnanohjausjärjestelmässä sekä yksikön ala-aulassa. Henkilöstö kuittaa sähköisesti omavalvontasuunnitelman luetuksi IMS-toiminnanohjausjärjestelmässä. Kun omavalvonta-suunnitelmaan tehdään muutoksia, siitä lähtee sähköpostitse tieto koko yksikön henkilöstölle. IMS-toiminnanohjausjärjestelmässä voidaan tehdä merkintöjä, mitä osioita omavalvontasuunnitelmasta on päivitetty. Dokumentti on ajantasainen ja sitä päivitetään aina, kun toimintaan tulee muutoksia. Tukena Metsälinnassa omavalvontaan liittyviä asioita käsitellään henkilökuntapalavereissa. Niissä käsitellään HaiPro-ilmoitukset, joiden pohjalta nousevat kehittämistoimet ja -tarpeet huomioidaan omavalvontasuunnitelmaa päivittäessä. Henkilöstölle on myös nimetty erilaisia vastuutehtäviä, joihin liittyviä asioita vastuuhenkilöt tiedottavat muulle henkilöstölle. Vastuita on esimerkiksi elintarvikeomavalvonta, ravitsemus, kommunikointi ja ympäristö. </w:t>
      </w:r>
    </w:p>
    <w:p w14:paraId="38CE58AF" w14:textId="77777777" w:rsidR="00325EBF" w:rsidRDefault="00325EBF" w:rsidP="00164057">
      <w:pPr>
        <w:pStyle w:val="Style4"/>
      </w:pPr>
    </w:p>
    <w:p w14:paraId="5F2D0F4F" w14:textId="77777777" w:rsidR="00325EBF" w:rsidRDefault="00325EBF" w:rsidP="00164057">
      <w:pPr>
        <w:pStyle w:val="Style4"/>
      </w:pPr>
    </w:p>
    <w:p w14:paraId="5EB12C74" w14:textId="77777777" w:rsidR="00325EBF" w:rsidRDefault="00325EBF" w:rsidP="003C27A7">
      <w:pPr>
        <w:pStyle w:val="Style2"/>
      </w:pPr>
      <w:bookmarkStart w:id="27" w:name="_Toc179284415"/>
    </w:p>
    <w:p w14:paraId="4E03476A" w14:textId="77777777" w:rsidR="004B600C" w:rsidRDefault="003C27A7" w:rsidP="003C27A7">
      <w:pPr>
        <w:pStyle w:val="Style2"/>
      </w:pPr>
      <w:r>
        <w:t>4</w:t>
      </w:r>
      <w:r w:rsidR="004B600C">
        <w:t>.</w:t>
      </w:r>
      <w:r w:rsidR="00462F09">
        <w:t>2</w:t>
      </w:r>
      <w:r w:rsidR="004B600C">
        <w:t xml:space="preserve"> Julkaiseminen, toteutumisen seuranta ja päivittäminen</w:t>
      </w:r>
      <w:bookmarkEnd w:id="27"/>
      <w:r w:rsidR="004B600C">
        <w:t xml:space="preserve"> </w:t>
      </w:r>
    </w:p>
    <w:p w14:paraId="6ED78F36" w14:textId="77777777" w:rsidR="00012764" w:rsidRDefault="00012764" w:rsidP="003C27A7">
      <w:pPr>
        <w:pStyle w:val="Style4"/>
      </w:pPr>
    </w:p>
    <w:p w14:paraId="5E9E056C" w14:textId="77777777" w:rsidR="00A91480" w:rsidRDefault="00A91480" w:rsidP="003C27A7">
      <w:pPr>
        <w:pStyle w:val="Style4"/>
      </w:pPr>
      <w:r>
        <w:t xml:space="preserve">Palveluyksikön omavalvontasuunnitelma on julkisesti nähtävänä Tukenan verkkosivuilla sekä </w:t>
      </w:r>
      <w:r w:rsidR="00AC44A9">
        <w:t xml:space="preserve">palveluyksikön tiloissa. Omavalvontasuunnitelma päivitetään </w:t>
      </w:r>
      <w:r w:rsidR="006608EE">
        <w:t>vähintään kerran vuodessa ja aina kun toiminnassa tapahtuu muutoksia.</w:t>
      </w:r>
    </w:p>
    <w:p w14:paraId="6F42F558" w14:textId="77777777" w:rsidR="006A412F" w:rsidRDefault="006A412F" w:rsidP="003C27A7">
      <w:pPr>
        <w:pStyle w:val="Style4"/>
      </w:pPr>
      <w:r>
        <w:t>Tukenan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76CB2D7F" w14:textId="77777777" w:rsidR="00164057" w:rsidRDefault="00164057" w:rsidP="00164057">
      <w:pPr>
        <w:pStyle w:val="Style4"/>
      </w:pPr>
      <w:r>
        <w:t>P</w:t>
      </w:r>
      <w:r w:rsidRPr="00AA084F">
        <w:t xml:space="preserve">alveluyksikön johtaja vastaa omavalvontasuunnitelman ajantasaisuudesta. Toteutumista seurataan yksikön </w:t>
      </w:r>
      <w:r>
        <w:t>henkilökunta</w:t>
      </w:r>
      <w:r w:rsidRPr="00AA084F">
        <w:t>palavereissa säännöllisesti. Yksikön eri osa-alueiden osaajilla on merkittävä rooli om</w:t>
      </w:r>
      <w:r>
        <w:t>ien</w:t>
      </w:r>
      <w:r w:rsidRPr="00AA084F">
        <w:t xml:space="preserve"> osaamisalu</w:t>
      </w:r>
      <w:r>
        <w:t>eidensa</w:t>
      </w:r>
      <w:r w:rsidRPr="00AA084F">
        <w:t xml:space="preserve"> asioiden seurannasta ja epäkohtien nostamisesta keskusteluun. Havaittuihin puutteisiin reagoidaan ja uudet toimintatavat kirjataan omavalvontasuunnitelmaan. Palveluyksikön johtaja varmistaa muutosten viemisen arkitasolle. Omavalvontasuunnitelman toteutumista seurataan myös asiakkailta ja läheisiltä säännöllisesti kerättävän palautteen avulla. </w:t>
      </w:r>
    </w:p>
    <w:p w14:paraId="6B9D5D24" w14:textId="77777777" w:rsidR="007B69C4" w:rsidRDefault="007B69C4" w:rsidP="00164057">
      <w:pPr>
        <w:pStyle w:val="Style4"/>
      </w:pPr>
    </w:p>
    <w:sectPr w:rsidR="007B69C4"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62D61" w14:textId="77777777" w:rsidR="00E8433B" w:rsidRDefault="00E8433B" w:rsidP="00D4570D">
      <w:r>
        <w:separator/>
      </w:r>
    </w:p>
  </w:endnote>
  <w:endnote w:type="continuationSeparator" w:id="0">
    <w:p w14:paraId="1D3CC1BA" w14:textId="77777777" w:rsidR="00E8433B" w:rsidRDefault="00E8433B" w:rsidP="00D4570D">
      <w:r>
        <w:continuationSeparator/>
      </w:r>
    </w:p>
  </w:endnote>
  <w:endnote w:type="continuationNotice" w:id="1">
    <w:p w14:paraId="4C97F07D" w14:textId="77777777" w:rsidR="00E8433B" w:rsidRDefault="00E843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Work Sans">
    <w:panose1 w:val="00000000000000000000"/>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Sora">
    <w:panose1 w:val="00000000000000000000"/>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sap">
    <w:panose1 w:val="00000000000000000000"/>
    <w:charset w:val="00"/>
    <w:family w:val="auto"/>
    <w:pitch w:val="variable"/>
    <w:sig w:usb0="A00000FF" w:usb1="5000207B" w:usb2="00000000" w:usb3="00000000" w:csb0="00000193"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16139" w14:textId="77777777" w:rsidR="00D4570D" w:rsidRDefault="00056249">
    <w:pPr>
      <w:pStyle w:val="Alatunniste"/>
    </w:pPr>
    <w:r>
      <w:rPr>
        <w:noProof/>
      </w:rPr>
      <mc:AlternateContent>
        <mc:Choice Requires="wps">
          <w:drawing>
            <wp:anchor distT="0" distB="0" distL="114300" distR="114300" simplePos="0" relativeHeight="251656192" behindDoc="0" locked="0" layoutInCell="1" allowOverlap="1" wp14:anchorId="090E21DB" wp14:editId="7E35918B">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4B94B7D3"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235CF9A3"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40E1AFD7"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0E21DB" id="_x0000_t202" coordsize="21600,21600" o:spt="202" path="m,l,21600r21600,l21600,xe">
              <v:stroke joinstyle="miter"/>
              <v:path gradientshapeok="t" o:connecttype="rect"/>
            </v:shapetype>
            <v:shape id="Text Box 5" o:spid="_x0000_s1028" type="#_x0000_t202" style="position:absolute;margin-left:-3pt;margin-top:-35.85pt;width:88pt;height:5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" fillcolor="white [3201]" stroked="f" strokeweight=".5pt">
              <v:textbox>
                <w:txbxContent>
                  <w:p w14:paraId="4B94B7D3"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235CF9A3"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40E1AFD7"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7216" behindDoc="0" locked="0" layoutInCell="1" allowOverlap="1" wp14:anchorId="681D6A2B" wp14:editId="4B7EEA62">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4C841DB0"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0373C6D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D6A2B" id="_x0000_s1029" type="#_x0000_t202" style="position:absolute;margin-left:380pt;margin-top:.25pt;width:125pt;height:4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FOSGQ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" filled="f" stroked="f" strokeweight=".5pt">
              <v:textbox>
                <w:txbxContent>
                  <w:p w14:paraId="4C841DB0"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0373C6D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5168" behindDoc="0" locked="0" layoutInCell="1" allowOverlap="1" wp14:anchorId="5EF2879E" wp14:editId="1949A652">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955E2" w14:textId="77777777" w:rsidR="00E8433B" w:rsidRDefault="00E8433B" w:rsidP="00D4570D">
      <w:r>
        <w:separator/>
      </w:r>
    </w:p>
  </w:footnote>
  <w:footnote w:type="continuationSeparator" w:id="0">
    <w:p w14:paraId="59B5A2C6" w14:textId="77777777" w:rsidR="00E8433B" w:rsidRDefault="00E8433B" w:rsidP="00D4570D">
      <w:r>
        <w:continuationSeparator/>
      </w:r>
    </w:p>
  </w:footnote>
  <w:footnote w:type="continuationNotice" w:id="1">
    <w:p w14:paraId="2F48FD79" w14:textId="77777777" w:rsidR="00E8433B" w:rsidRDefault="00E843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71670759" w14:textId="77777777" w:rsidTr="008B5B40">
      <w:trPr>
        <w:trHeight w:val="720"/>
      </w:trPr>
      <w:tc>
        <w:tcPr>
          <w:tcW w:w="1667" w:type="pct"/>
        </w:tcPr>
        <w:p w14:paraId="067C728A" w14:textId="77777777" w:rsidR="00745DC0" w:rsidRDefault="00745DC0">
          <w:pPr>
            <w:pStyle w:val="Yltunniste"/>
            <w:rPr>
              <w:color w:val="09BA90" w:themeColor="accent1"/>
            </w:rPr>
          </w:pPr>
        </w:p>
      </w:tc>
      <w:tc>
        <w:tcPr>
          <w:tcW w:w="1667" w:type="pct"/>
        </w:tcPr>
        <w:p w14:paraId="6F42BEA5" w14:textId="77777777" w:rsidR="00745DC0" w:rsidRDefault="00745DC0">
          <w:pPr>
            <w:pStyle w:val="Yltunniste"/>
            <w:jc w:val="center"/>
            <w:rPr>
              <w:color w:val="09BA90" w:themeColor="accent1"/>
            </w:rPr>
          </w:pPr>
        </w:p>
      </w:tc>
      <w:tc>
        <w:tcPr>
          <w:tcW w:w="1666" w:type="pct"/>
          <w:vAlign w:val="center"/>
        </w:tcPr>
        <w:p w14:paraId="6E98A7B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1891C284" w14:textId="77777777" w:rsidR="00D4570D" w:rsidRDefault="00D4570D" w:rsidP="00D4570D">
    <w:pPr>
      <w:pStyle w:val="Yltunniste"/>
    </w:pPr>
  </w:p>
  <w:p w14:paraId="2AE00C0F" w14:textId="77777777" w:rsidR="004C42A2" w:rsidRDefault="00000000">
    <w:r>
      <w:rPr>
        <w:noProof/>
      </w:rPr>
      <w:pict w14:anchorId="3FB7EB5B">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r>
      <w:rPr>
        <w:noProof/>
      </w:rPr>
      <w:pict w14:anchorId="0DCCE8DD">
        <v:shape id="ims_document_metadata_asdf_asdf_0" o:spid="_x0000_s1025" type="#_x0000_t202" style="position:absolute;margin-left:198.8pt;margin-top:0;width:250pt;height:50pt;z-index:251660288;mso-position-horizontal:right">
          <v:textbox style="mso-fit-shape-to-text:t">
            <w:txbxContent>
              <w:p w14:paraId="25444751" w14:textId="77777777" w:rsidR="004C42A2" w:rsidRDefault="00000000">
                <w:r>
                  <w:rPr>
                    <w:sz w:val="16"/>
                  </w:rPr>
                  <w:t>Voimassaoloaika: 28.5.2026</w:t>
                </w:r>
                <w:r>
                  <w:rPr>
                    <w:sz w:val="16"/>
                  </w:rPr>
                  <w:br/>
                  <w:t>Organisaatiotaso:</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E0CF" w14:textId="77777777" w:rsidR="003F3F53" w:rsidRDefault="003F3F53">
    <w:pPr>
      <w:pStyle w:val="Yltunniste"/>
    </w:pPr>
    <w:r>
      <w:rPr>
        <w:noProof/>
      </w:rPr>
      <w:drawing>
        <wp:anchor distT="0" distB="0" distL="114300" distR="114300" simplePos="0" relativeHeight="251658240" behindDoc="1" locked="0" layoutInCell="1" allowOverlap="1" wp14:anchorId="397E5D2C" wp14:editId="3FC94277">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19"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2"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262478F"/>
    <w:multiLevelType w:val="multilevel"/>
    <w:tmpl w:val="DAE647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29"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37"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36B6A08"/>
    <w:multiLevelType w:val="hybridMultilevel"/>
    <w:tmpl w:val="B5680588"/>
    <w:lvl w:ilvl="0" w:tplc="5D829850">
      <w:numFmt w:val="bullet"/>
      <w:lvlText w:val="-"/>
      <w:lvlJc w:val="left"/>
      <w:pPr>
        <w:ind w:left="720" w:hanging="360"/>
      </w:pPr>
      <w:rPr>
        <w:rFonts w:ascii="Trebuchet MS" w:eastAsiaTheme="minorHAnsi" w:hAnsi="Trebuchet MS" w:cstheme="minorBidi"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3C67D05"/>
    <w:multiLevelType w:val="hybridMultilevel"/>
    <w:tmpl w:val="4F82A4A0"/>
    <w:lvl w:ilvl="0" w:tplc="63EAA562">
      <w:start w:val="16"/>
      <w:numFmt w:val="bullet"/>
      <w:lvlText w:val=""/>
      <w:lvlJc w:val="left"/>
      <w:pPr>
        <w:ind w:left="720" w:hanging="360"/>
      </w:pPr>
      <w:rPr>
        <w:rFonts w:ascii="Symbol" w:eastAsiaTheme="minorHAnsi" w:hAnsi="Symbol"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5" w15:restartNumberingAfterBreak="0">
    <w:nsid w:val="699D01A6"/>
    <w:multiLevelType w:val="hybridMultilevel"/>
    <w:tmpl w:val="AC909DDE"/>
    <w:lvl w:ilvl="0" w:tplc="78724C4E">
      <w:start w:val="2"/>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0"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CEC4E7F"/>
    <w:multiLevelType w:val="hybridMultilevel"/>
    <w:tmpl w:val="8230F17A"/>
    <w:lvl w:ilvl="0" w:tplc="C7A8FAEA">
      <w:start w:val="16"/>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4"/>
  </w:num>
  <w:num w:numId="4" w16cid:durableId="584917386">
    <w:abstractNumId w:val="6"/>
  </w:num>
  <w:num w:numId="5" w16cid:durableId="1380857327">
    <w:abstractNumId w:val="31"/>
  </w:num>
  <w:num w:numId="6" w16cid:durableId="1081100723">
    <w:abstractNumId w:val="42"/>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51"/>
  </w:num>
  <w:num w:numId="12" w16cid:durableId="1263613820">
    <w:abstractNumId w:val="30"/>
  </w:num>
  <w:num w:numId="13" w16cid:durableId="1339691848">
    <w:abstractNumId w:val="17"/>
  </w:num>
  <w:num w:numId="14" w16cid:durableId="1874733670">
    <w:abstractNumId w:val="1"/>
  </w:num>
  <w:num w:numId="15" w16cid:durableId="1494832898">
    <w:abstractNumId w:val="10"/>
  </w:num>
  <w:num w:numId="16" w16cid:durableId="964233152">
    <w:abstractNumId w:val="26"/>
  </w:num>
  <w:num w:numId="17" w16cid:durableId="142624487">
    <w:abstractNumId w:val="50"/>
  </w:num>
  <w:num w:numId="18" w16cid:durableId="1306667428">
    <w:abstractNumId w:val="7"/>
  </w:num>
  <w:num w:numId="19" w16cid:durableId="812604051">
    <w:abstractNumId w:val="46"/>
  </w:num>
  <w:num w:numId="20" w16cid:durableId="1957322997">
    <w:abstractNumId w:val="38"/>
  </w:num>
  <w:num w:numId="21" w16cid:durableId="1965378445">
    <w:abstractNumId w:val="2"/>
  </w:num>
  <w:num w:numId="22" w16cid:durableId="577713815">
    <w:abstractNumId w:val="4"/>
  </w:num>
  <w:num w:numId="23" w16cid:durableId="1897931823">
    <w:abstractNumId w:val="33"/>
  </w:num>
  <w:num w:numId="24" w16cid:durableId="1209537374">
    <w:abstractNumId w:val="48"/>
  </w:num>
  <w:num w:numId="25" w16cid:durableId="1018770320">
    <w:abstractNumId w:val="32"/>
  </w:num>
  <w:num w:numId="26" w16cid:durableId="1193960855">
    <w:abstractNumId w:val="3"/>
  </w:num>
  <w:num w:numId="27" w16cid:durableId="487136760">
    <w:abstractNumId w:val="8"/>
  </w:num>
  <w:num w:numId="28" w16cid:durableId="327367646">
    <w:abstractNumId w:val="28"/>
  </w:num>
  <w:num w:numId="29" w16cid:durableId="528252675">
    <w:abstractNumId w:val="49"/>
  </w:num>
  <w:num w:numId="30" w16cid:durableId="1535315093">
    <w:abstractNumId w:val="36"/>
  </w:num>
  <w:num w:numId="31" w16cid:durableId="120150546">
    <w:abstractNumId w:val="21"/>
  </w:num>
  <w:num w:numId="32" w16cid:durableId="882600623">
    <w:abstractNumId w:val="18"/>
  </w:num>
  <w:num w:numId="33" w16cid:durableId="134834139">
    <w:abstractNumId w:val="44"/>
  </w:num>
  <w:num w:numId="34" w16cid:durableId="45447602">
    <w:abstractNumId w:val="13"/>
  </w:num>
  <w:num w:numId="35" w16cid:durableId="1635866875">
    <w:abstractNumId w:val="14"/>
  </w:num>
  <w:num w:numId="36" w16cid:durableId="690035350">
    <w:abstractNumId w:val="22"/>
  </w:num>
  <w:num w:numId="37" w16cid:durableId="152067527">
    <w:abstractNumId w:val="47"/>
  </w:num>
  <w:num w:numId="38" w16cid:durableId="1941798306">
    <w:abstractNumId w:val="20"/>
  </w:num>
  <w:num w:numId="39" w16cid:durableId="295448299">
    <w:abstractNumId w:val="24"/>
  </w:num>
  <w:num w:numId="40" w16cid:durableId="1991208623">
    <w:abstractNumId w:val="53"/>
  </w:num>
  <w:num w:numId="41" w16cid:durableId="861935342">
    <w:abstractNumId w:val="41"/>
  </w:num>
  <w:num w:numId="42" w16cid:durableId="1277712285">
    <w:abstractNumId w:val="52"/>
  </w:num>
  <w:num w:numId="43" w16cid:durableId="898518016">
    <w:abstractNumId w:val="40"/>
  </w:num>
  <w:num w:numId="44" w16cid:durableId="1175805204">
    <w:abstractNumId w:val="19"/>
  </w:num>
  <w:num w:numId="45" w16cid:durableId="1736587688">
    <w:abstractNumId w:val="29"/>
  </w:num>
  <w:num w:numId="46" w16cid:durableId="1435513130">
    <w:abstractNumId w:val="37"/>
  </w:num>
  <w:num w:numId="47" w16cid:durableId="441459433">
    <w:abstractNumId w:val="15"/>
  </w:num>
  <w:num w:numId="48" w16cid:durableId="307319917">
    <w:abstractNumId w:val="25"/>
  </w:num>
  <w:num w:numId="49" w16cid:durableId="458113255">
    <w:abstractNumId w:val="23"/>
  </w:num>
  <w:num w:numId="50" w16cid:durableId="853152903">
    <w:abstractNumId w:val="35"/>
  </w:num>
  <w:num w:numId="51" w16cid:durableId="637028551">
    <w:abstractNumId w:val="45"/>
  </w:num>
  <w:num w:numId="52" w16cid:durableId="352463345">
    <w:abstractNumId w:val="39"/>
  </w:num>
  <w:num w:numId="53" w16cid:durableId="1508786943">
    <w:abstractNumId w:val="27"/>
  </w:num>
  <w:num w:numId="54" w16cid:durableId="740561339">
    <w:abstractNumId w:val="54"/>
  </w:num>
  <w:num w:numId="55" w16cid:durableId="200076930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6DF9"/>
    <w:rsid w:val="00032F77"/>
    <w:rsid w:val="00033726"/>
    <w:rsid w:val="00037C6B"/>
    <w:rsid w:val="000408FA"/>
    <w:rsid w:val="00040D80"/>
    <w:rsid w:val="00041886"/>
    <w:rsid w:val="00046C10"/>
    <w:rsid w:val="00050100"/>
    <w:rsid w:val="00050874"/>
    <w:rsid w:val="00052162"/>
    <w:rsid w:val="00053357"/>
    <w:rsid w:val="00056249"/>
    <w:rsid w:val="000566DB"/>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6661"/>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E7B86"/>
    <w:rsid w:val="000F0BEC"/>
    <w:rsid w:val="000F3190"/>
    <w:rsid w:val="0010050D"/>
    <w:rsid w:val="001046A7"/>
    <w:rsid w:val="001062D5"/>
    <w:rsid w:val="00106750"/>
    <w:rsid w:val="00111028"/>
    <w:rsid w:val="0011356C"/>
    <w:rsid w:val="001135F1"/>
    <w:rsid w:val="00113F40"/>
    <w:rsid w:val="001145B3"/>
    <w:rsid w:val="00114742"/>
    <w:rsid w:val="00114855"/>
    <w:rsid w:val="00115499"/>
    <w:rsid w:val="001162D9"/>
    <w:rsid w:val="0012025F"/>
    <w:rsid w:val="00121B7B"/>
    <w:rsid w:val="0012298F"/>
    <w:rsid w:val="00122EFC"/>
    <w:rsid w:val="00123821"/>
    <w:rsid w:val="001245E6"/>
    <w:rsid w:val="00124A49"/>
    <w:rsid w:val="0012508F"/>
    <w:rsid w:val="00130EF0"/>
    <w:rsid w:val="00132E03"/>
    <w:rsid w:val="00133DB0"/>
    <w:rsid w:val="00135C1E"/>
    <w:rsid w:val="00136F49"/>
    <w:rsid w:val="00137F98"/>
    <w:rsid w:val="00140160"/>
    <w:rsid w:val="0014026E"/>
    <w:rsid w:val="001403F3"/>
    <w:rsid w:val="00140C2D"/>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57"/>
    <w:rsid w:val="00164084"/>
    <w:rsid w:val="00164696"/>
    <w:rsid w:val="001665EA"/>
    <w:rsid w:val="001676A8"/>
    <w:rsid w:val="00170B94"/>
    <w:rsid w:val="00170EA1"/>
    <w:rsid w:val="00171895"/>
    <w:rsid w:val="00172736"/>
    <w:rsid w:val="0017431D"/>
    <w:rsid w:val="001764D2"/>
    <w:rsid w:val="001767BE"/>
    <w:rsid w:val="00180AAE"/>
    <w:rsid w:val="00185B45"/>
    <w:rsid w:val="00185B7F"/>
    <w:rsid w:val="00185D2F"/>
    <w:rsid w:val="001872A7"/>
    <w:rsid w:val="0018734C"/>
    <w:rsid w:val="00190A22"/>
    <w:rsid w:val="00190E7A"/>
    <w:rsid w:val="001916D9"/>
    <w:rsid w:val="00192F8C"/>
    <w:rsid w:val="00193C78"/>
    <w:rsid w:val="001941D6"/>
    <w:rsid w:val="00194891"/>
    <w:rsid w:val="00196A04"/>
    <w:rsid w:val="001A0DA0"/>
    <w:rsid w:val="001A14C5"/>
    <w:rsid w:val="001A48E9"/>
    <w:rsid w:val="001A49E6"/>
    <w:rsid w:val="001B10D9"/>
    <w:rsid w:val="001B2611"/>
    <w:rsid w:val="001B2AC0"/>
    <w:rsid w:val="001B31D2"/>
    <w:rsid w:val="001B5F06"/>
    <w:rsid w:val="001B7824"/>
    <w:rsid w:val="001C0DEC"/>
    <w:rsid w:val="001C30B1"/>
    <w:rsid w:val="001C40C1"/>
    <w:rsid w:val="001C42E3"/>
    <w:rsid w:val="001C4DAB"/>
    <w:rsid w:val="001C544D"/>
    <w:rsid w:val="001C59E7"/>
    <w:rsid w:val="001C7CAD"/>
    <w:rsid w:val="001D00A4"/>
    <w:rsid w:val="001D060A"/>
    <w:rsid w:val="001D163B"/>
    <w:rsid w:val="001D2743"/>
    <w:rsid w:val="001D658E"/>
    <w:rsid w:val="001D6622"/>
    <w:rsid w:val="001D7442"/>
    <w:rsid w:val="001E2229"/>
    <w:rsid w:val="001E3397"/>
    <w:rsid w:val="001E4B8B"/>
    <w:rsid w:val="001F08CD"/>
    <w:rsid w:val="001F473C"/>
    <w:rsid w:val="001F4925"/>
    <w:rsid w:val="001F4999"/>
    <w:rsid w:val="001F520A"/>
    <w:rsid w:val="001F673B"/>
    <w:rsid w:val="001F6AFB"/>
    <w:rsid w:val="001F6D2C"/>
    <w:rsid w:val="001F7C5B"/>
    <w:rsid w:val="002004F2"/>
    <w:rsid w:val="00201F1B"/>
    <w:rsid w:val="00203F5F"/>
    <w:rsid w:val="00204F11"/>
    <w:rsid w:val="0020506A"/>
    <w:rsid w:val="00205312"/>
    <w:rsid w:val="00205537"/>
    <w:rsid w:val="00212CF5"/>
    <w:rsid w:val="00214181"/>
    <w:rsid w:val="00215456"/>
    <w:rsid w:val="002167D0"/>
    <w:rsid w:val="00216FB2"/>
    <w:rsid w:val="00223681"/>
    <w:rsid w:val="00224005"/>
    <w:rsid w:val="00225F0C"/>
    <w:rsid w:val="002303BD"/>
    <w:rsid w:val="00236440"/>
    <w:rsid w:val="002412BF"/>
    <w:rsid w:val="00241F8E"/>
    <w:rsid w:val="002432FF"/>
    <w:rsid w:val="00247978"/>
    <w:rsid w:val="002503DB"/>
    <w:rsid w:val="0025467B"/>
    <w:rsid w:val="00257018"/>
    <w:rsid w:val="00260762"/>
    <w:rsid w:val="00261176"/>
    <w:rsid w:val="00261276"/>
    <w:rsid w:val="00261859"/>
    <w:rsid w:val="00263792"/>
    <w:rsid w:val="00263BEA"/>
    <w:rsid w:val="00264C6D"/>
    <w:rsid w:val="00266571"/>
    <w:rsid w:val="00272A74"/>
    <w:rsid w:val="00275384"/>
    <w:rsid w:val="002773D2"/>
    <w:rsid w:val="00277427"/>
    <w:rsid w:val="00280908"/>
    <w:rsid w:val="0028558E"/>
    <w:rsid w:val="002862EB"/>
    <w:rsid w:val="002865AA"/>
    <w:rsid w:val="00287565"/>
    <w:rsid w:val="00290DCE"/>
    <w:rsid w:val="00291FB6"/>
    <w:rsid w:val="00294730"/>
    <w:rsid w:val="00294F1F"/>
    <w:rsid w:val="0029641E"/>
    <w:rsid w:val="002A12F1"/>
    <w:rsid w:val="002A1DE4"/>
    <w:rsid w:val="002A47C6"/>
    <w:rsid w:val="002A4EE8"/>
    <w:rsid w:val="002A55B9"/>
    <w:rsid w:val="002A7424"/>
    <w:rsid w:val="002B1206"/>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556F"/>
    <w:rsid w:val="002F6480"/>
    <w:rsid w:val="002F6D79"/>
    <w:rsid w:val="00301AFF"/>
    <w:rsid w:val="003023EE"/>
    <w:rsid w:val="00305C7F"/>
    <w:rsid w:val="00307D11"/>
    <w:rsid w:val="003111AB"/>
    <w:rsid w:val="00312983"/>
    <w:rsid w:val="003130AE"/>
    <w:rsid w:val="003156D9"/>
    <w:rsid w:val="00315801"/>
    <w:rsid w:val="00315C89"/>
    <w:rsid w:val="00317F88"/>
    <w:rsid w:val="003215ED"/>
    <w:rsid w:val="00321F1B"/>
    <w:rsid w:val="003223B3"/>
    <w:rsid w:val="00323A90"/>
    <w:rsid w:val="003247F9"/>
    <w:rsid w:val="00325EBF"/>
    <w:rsid w:val="00327872"/>
    <w:rsid w:val="003304F2"/>
    <w:rsid w:val="00331BD3"/>
    <w:rsid w:val="00332E92"/>
    <w:rsid w:val="00341779"/>
    <w:rsid w:val="00341784"/>
    <w:rsid w:val="0034192E"/>
    <w:rsid w:val="0034253B"/>
    <w:rsid w:val="0034322D"/>
    <w:rsid w:val="00346DFA"/>
    <w:rsid w:val="003530AF"/>
    <w:rsid w:val="00355E4E"/>
    <w:rsid w:val="00356148"/>
    <w:rsid w:val="00356EFF"/>
    <w:rsid w:val="00362667"/>
    <w:rsid w:val="00362DAC"/>
    <w:rsid w:val="00363540"/>
    <w:rsid w:val="0036407C"/>
    <w:rsid w:val="00365B75"/>
    <w:rsid w:val="003664F4"/>
    <w:rsid w:val="00366848"/>
    <w:rsid w:val="00367922"/>
    <w:rsid w:val="003712AB"/>
    <w:rsid w:val="00372D6C"/>
    <w:rsid w:val="003771E1"/>
    <w:rsid w:val="00377FD0"/>
    <w:rsid w:val="0038282F"/>
    <w:rsid w:val="003829A6"/>
    <w:rsid w:val="003835F4"/>
    <w:rsid w:val="00383FFD"/>
    <w:rsid w:val="00387860"/>
    <w:rsid w:val="00392A03"/>
    <w:rsid w:val="00392CCE"/>
    <w:rsid w:val="00393E94"/>
    <w:rsid w:val="00395D4B"/>
    <w:rsid w:val="00396CA5"/>
    <w:rsid w:val="00397385"/>
    <w:rsid w:val="003A3E4D"/>
    <w:rsid w:val="003A6D29"/>
    <w:rsid w:val="003B1826"/>
    <w:rsid w:val="003B27BF"/>
    <w:rsid w:val="003B2883"/>
    <w:rsid w:val="003B3C71"/>
    <w:rsid w:val="003B69C3"/>
    <w:rsid w:val="003B6E69"/>
    <w:rsid w:val="003C04FC"/>
    <w:rsid w:val="003C27A7"/>
    <w:rsid w:val="003C5A6E"/>
    <w:rsid w:val="003C753E"/>
    <w:rsid w:val="003D3351"/>
    <w:rsid w:val="003D626C"/>
    <w:rsid w:val="003E4219"/>
    <w:rsid w:val="003E603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FC7"/>
    <w:rsid w:val="00437989"/>
    <w:rsid w:val="00442C09"/>
    <w:rsid w:val="00445B0D"/>
    <w:rsid w:val="0045181B"/>
    <w:rsid w:val="00451DDB"/>
    <w:rsid w:val="0045234B"/>
    <w:rsid w:val="004530B5"/>
    <w:rsid w:val="004562BF"/>
    <w:rsid w:val="00456611"/>
    <w:rsid w:val="004568A7"/>
    <w:rsid w:val="00460C0B"/>
    <w:rsid w:val="00460CB7"/>
    <w:rsid w:val="00461EBC"/>
    <w:rsid w:val="00462723"/>
    <w:rsid w:val="00462F09"/>
    <w:rsid w:val="00463318"/>
    <w:rsid w:val="00465A95"/>
    <w:rsid w:val="00466682"/>
    <w:rsid w:val="004677B4"/>
    <w:rsid w:val="00470F02"/>
    <w:rsid w:val="00471D85"/>
    <w:rsid w:val="00474633"/>
    <w:rsid w:val="00474C2A"/>
    <w:rsid w:val="004758E1"/>
    <w:rsid w:val="00475C7F"/>
    <w:rsid w:val="00475ED6"/>
    <w:rsid w:val="00476E58"/>
    <w:rsid w:val="00480A0E"/>
    <w:rsid w:val="00481F80"/>
    <w:rsid w:val="00483E32"/>
    <w:rsid w:val="00486042"/>
    <w:rsid w:val="0048676F"/>
    <w:rsid w:val="00490B7E"/>
    <w:rsid w:val="00491FAD"/>
    <w:rsid w:val="004924E7"/>
    <w:rsid w:val="004954D9"/>
    <w:rsid w:val="00495638"/>
    <w:rsid w:val="004956DA"/>
    <w:rsid w:val="004A26AA"/>
    <w:rsid w:val="004A35BD"/>
    <w:rsid w:val="004A50C6"/>
    <w:rsid w:val="004A52C8"/>
    <w:rsid w:val="004A5379"/>
    <w:rsid w:val="004A5D44"/>
    <w:rsid w:val="004A6407"/>
    <w:rsid w:val="004A736A"/>
    <w:rsid w:val="004B014F"/>
    <w:rsid w:val="004B1DCE"/>
    <w:rsid w:val="004B600C"/>
    <w:rsid w:val="004B7EFE"/>
    <w:rsid w:val="004C1031"/>
    <w:rsid w:val="004C1C4B"/>
    <w:rsid w:val="004C2B6A"/>
    <w:rsid w:val="004C355A"/>
    <w:rsid w:val="004C42A2"/>
    <w:rsid w:val="004C5986"/>
    <w:rsid w:val="004C641A"/>
    <w:rsid w:val="004D45BA"/>
    <w:rsid w:val="004D4E8F"/>
    <w:rsid w:val="004D75FB"/>
    <w:rsid w:val="004D7E7F"/>
    <w:rsid w:val="004E0DD4"/>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67E4"/>
    <w:rsid w:val="00500B77"/>
    <w:rsid w:val="0050514B"/>
    <w:rsid w:val="00505210"/>
    <w:rsid w:val="00510AAE"/>
    <w:rsid w:val="00510ECE"/>
    <w:rsid w:val="00513717"/>
    <w:rsid w:val="00514135"/>
    <w:rsid w:val="00514F1E"/>
    <w:rsid w:val="005151AE"/>
    <w:rsid w:val="005173F3"/>
    <w:rsid w:val="0052091B"/>
    <w:rsid w:val="0052111E"/>
    <w:rsid w:val="00522A23"/>
    <w:rsid w:val="00524FE5"/>
    <w:rsid w:val="00525A3B"/>
    <w:rsid w:val="005269AB"/>
    <w:rsid w:val="00527B25"/>
    <w:rsid w:val="00534659"/>
    <w:rsid w:val="00534B84"/>
    <w:rsid w:val="00535708"/>
    <w:rsid w:val="005357E3"/>
    <w:rsid w:val="00537425"/>
    <w:rsid w:val="0054226C"/>
    <w:rsid w:val="00542E83"/>
    <w:rsid w:val="00542ED2"/>
    <w:rsid w:val="0054304E"/>
    <w:rsid w:val="00543DC9"/>
    <w:rsid w:val="0054518B"/>
    <w:rsid w:val="00547125"/>
    <w:rsid w:val="005474F3"/>
    <w:rsid w:val="005475C2"/>
    <w:rsid w:val="00551D29"/>
    <w:rsid w:val="00553715"/>
    <w:rsid w:val="00556A18"/>
    <w:rsid w:val="005571F9"/>
    <w:rsid w:val="0056158D"/>
    <w:rsid w:val="005615BC"/>
    <w:rsid w:val="00561922"/>
    <w:rsid w:val="005637C4"/>
    <w:rsid w:val="005641AD"/>
    <w:rsid w:val="00564535"/>
    <w:rsid w:val="005647FF"/>
    <w:rsid w:val="00574466"/>
    <w:rsid w:val="00575C46"/>
    <w:rsid w:val="00580D4A"/>
    <w:rsid w:val="005814EF"/>
    <w:rsid w:val="0058280F"/>
    <w:rsid w:val="0058375C"/>
    <w:rsid w:val="0058379F"/>
    <w:rsid w:val="0058423B"/>
    <w:rsid w:val="00585714"/>
    <w:rsid w:val="00590A40"/>
    <w:rsid w:val="005930FA"/>
    <w:rsid w:val="00593424"/>
    <w:rsid w:val="00593659"/>
    <w:rsid w:val="0059468B"/>
    <w:rsid w:val="00595C2C"/>
    <w:rsid w:val="00596B6F"/>
    <w:rsid w:val="005A133A"/>
    <w:rsid w:val="005A1780"/>
    <w:rsid w:val="005A202A"/>
    <w:rsid w:val="005A39FF"/>
    <w:rsid w:val="005A78DF"/>
    <w:rsid w:val="005B2F7E"/>
    <w:rsid w:val="005B39AF"/>
    <w:rsid w:val="005B4F38"/>
    <w:rsid w:val="005B56CE"/>
    <w:rsid w:val="005C06D6"/>
    <w:rsid w:val="005C2A65"/>
    <w:rsid w:val="005D1912"/>
    <w:rsid w:val="005D69B7"/>
    <w:rsid w:val="005E16ED"/>
    <w:rsid w:val="005E1EF5"/>
    <w:rsid w:val="005E2974"/>
    <w:rsid w:val="005E4023"/>
    <w:rsid w:val="005E616F"/>
    <w:rsid w:val="005F000D"/>
    <w:rsid w:val="005F2548"/>
    <w:rsid w:val="005F2862"/>
    <w:rsid w:val="005F2B4C"/>
    <w:rsid w:val="005F30DA"/>
    <w:rsid w:val="005F4205"/>
    <w:rsid w:val="005F59DD"/>
    <w:rsid w:val="00600038"/>
    <w:rsid w:val="00602C76"/>
    <w:rsid w:val="00603E10"/>
    <w:rsid w:val="00611CE2"/>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EA9"/>
    <w:rsid w:val="00634640"/>
    <w:rsid w:val="0063548C"/>
    <w:rsid w:val="006404C0"/>
    <w:rsid w:val="00641181"/>
    <w:rsid w:val="00642E88"/>
    <w:rsid w:val="00644047"/>
    <w:rsid w:val="00644FB9"/>
    <w:rsid w:val="00645239"/>
    <w:rsid w:val="00653B81"/>
    <w:rsid w:val="006542EA"/>
    <w:rsid w:val="00655B7D"/>
    <w:rsid w:val="00655D77"/>
    <w:rsid w:val="00657FF3"/>
    <w:rsid w:val="006608EE"/>
    <w:rsid w:val="006636DF"/>
    <w:rsid w:val="00663E6F"/>
    <w:rsid w:val="00664682"/>
    <w:rsid w:val="00665390"/>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90098"/>
    <w:rsid w:val="006902BB"/>
    <w:rsid w:val="006976F1"/>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514B"/>
    <w:rsid w:val="006B5B24"/>
    <w:rsid w:val="006B7CC7"/>
    <w:rsid w:val="006C200B"/>
    <w:rsid w:val="006C4A3A"/>
    <w:rsid w:val="006C5EE2"/>
    <w:rsid w:val="006C7A74"/>
    <w:rsid w:val="006D0AD9"/>
    <w:rsid w:val="006D0D35"/>
    <w:rsid w:val="006D26BC"/>
    <w:rsid w:val="006D29E9"/>
    <w:rsid w:val="006D324B"/>
    <w:rsid w:val="006D7353"/>
    <w:rsid w:val="006E0C19"/>
    <w:rsid w:val="006E1D8F"/>
    <w:rsid w:val="006E3A78"/>
    <w:rsid w:val="006E532B"/>
    <w:rsid w:val="006F1767"/>
    <w:rsid w:val="006F4AB1"/>
    <w:rsid w:val="006F63DD"/>
    <w:rsid w:val="006F7198"/>
    <w:rsid w:val="006F7CBA"/>
    <w:rsid w:val="007104D5"/>
    <w:rsid w:val="00710C96"/>
    <w:rsid w:val="00711705"/>
    <w:rsid w:val="007125F5"/>
    <w:rsid w:val="00713399"/>
    <w:rsid w:val="007159B4"/>
    <w:rsid w:val="007169ED"/>
    <w:rsid w:val="0071712A"/>
    <w:rsid w:val="00721CC1"/>
    <w:rsid w:val="00723D82"/>
    <w:rsid w:val="00725591"/>
    <w:rsid w:val="00727363"/>
    <w:rsid w:val="00727A37"/>
    <w:rsid w:val="00730196"/>
    <w:rsid w:val="007312A8"/>
    <w:rsid w:val="0073170E"/>
    <w:rsid w:val="00732243"/>
    <w:rsid w:val="00737021"/>
    <w:rsid w:val="0074194A"/>
    <w:rsid w:val="00741E4C"/>
    <w:rsid w:val="00742C00"/>
    <w:rsid w:val="00745DC0"/>
    <w:rsid w:val="00747B9B"/>
    <w:rsid w:val="00747CFA"/>
    <w:rsid w:val="00750C4D"/>
    <w:rsid w:val="0075240C"/>
    <w:rsid w:val="00753395"/>
    <w:rsid w:val="00764A2F"/>
    <w:rsid w:val="00764F9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B6B59"/>
    <w:rsid w:val="007C3896"/>
    <w:rsid w:val="007C48AA"/>
    <w:rsid w:val="007C73FF"/>
    <w:rsid w:val="007C76D5"/>
    <w:rsid w:val="007D02F3"/>
    <w:rsid w:val="007D0689"/>
    <w:rsid w:val="007D1A0C"/>
    <w:rsid w:val="007D29C9"/>
    <w:rsid w:val="007D2B21"/>
    <w:rsid w:val="007D50D8"/>
    <w:rsid w:val="007D7326"/>
    <w:rsid w:val="007D7F07"/>
    <w:rsid w:val="007E030A"/>
    <w:rsid w:val="007E08B9"/>
    <w:rsid w:val="007E1CC3"/>
    <w:rsid w:val="007E451C"/>
    <w:rsid w:val="007E7BAC"/>
    <w:rsid w:val="007F28F2"/>
    <w:rsid w:val="007F2E82"/>
    <w:rsid w:val="007F33A0"/>
    <w:rsid w:val="007F46BA"/>
    <w:rsid w:val="007F6BFA"/>
    <w:rsid w:val="00801003"/>
    <w:rsid w:val="008017E0"/>
    <w:rsid w:val="00803E58"/>
    <w:rsid w:val="0081429E"/>
    <w:rsid w:val="00815ADF"/>
    <w:rsid w:val="00816334"/>
    <w:rsid w:val="00816CBE"/>
    <w:rsid w:val="008215CF"/>
    <w:rsid w:val="00821F95"/>
    <w:rsid w:val="00827269"/>
    <w:rsid w:val="0083048F"/>
    <w:rsid w:val="00832862"/>
    <w:rsid w:val="00834D62"/>
    <w:rsid w:val="00835C62"/>
    <w:rsid w:val="00836E49"/>
    <w:rsid w:val="008372ED"/>
    <w:rsid w:val="0083767D"/>
    <w:rsid w:val="00840065"/>
    <w:rsid w:val="00840A31"/>
    <w:rsid w:val="00840D64"/>
    <w:rsid w:val="00842125"/>
    <w:rsid w:val="00842714"/>
    <w:rsid w:val="00842735"/>
    <w:rsid w:val="00845E00"/>
    <w:rsid w:val="008470BB"/>
    <w:rsid w:val="00847E37"/>
    <w:rsid w:val="008519D1"/>
    <w:rsid w:val="00851E6C"/>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E5F54"/>
    <w:rsid w:val="008E61D6"/>
    <w:rsid w:val="008E66EC"/>
    <w:rsid w:val="008F0CEF"/>
    <w:rsid w:val="008F0F7B"/>
    <w:rsid w:val="008F141E"/>
    <w:rsid w:val="008F1E41"/>
    <w:rsid w:val="008F3CDD"/>
    <w:rsid w:val="008F4A8B"/>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64FB"/>
    <w:rsid w:val="00936F9F"/>
    <w:rsid w:val="0094279F"/>
    <w:rsid w:val="00943199"/>
    <w:rsid w:val="00943B00"/>
    <w:rsid w:val="00944B39"/>
    <w:rsid w:val="0094742E"/>
    <w:rsid w:val="00947C7D"/>
    <w:rsid w:val="009501AC"/>
    <w:rsid w:val="0095031E"/>
    <w:rsid w:val="00951930"/>
    <w:rsid w:val="00952268"/>
    <w:rsid w:val="009525A3"/>
    <w:rsid w:val="009537E8"/>
    <w:rsid w:val="00953AAC"/>
    <w:rsid w:val="00953EEB"/>
    <w:rsid w:val="00954100"/>
    <w:rsid w:val="0095465D"/>
    <w:rsid w:val="009549F3"/>
    <w:rsid w:val="009613B7"/>
    <w:rsid w:val="0096722A"/>
    <w:rsid w:val="00971846"/>
    <w:rsid w:val="00974EF8"/>
    <w:rsid w:val="009761F0"/>
    <w:rsid w:val="00976758"/>
    <w:rsid w:val="00977FC8"/>
    <w:rsid w:val="00980FE0"/>
    <w:rsid w:val="0098362B"/>
    <w:rsid w:val="0098394E"/>
    <w:rsid w:val="009925F3"/>
    <w:rsid w:val="00995F6C"/>
    <w:rsid w:val="00997245"/>
    <w:rsid w:val="00997B4E"/>
    <w:rsid w:val="009A1544"/>
    <w:rsid w:val="009A1E7C"/>
    <w:rsid w:val="009A710C"/>
    <w:rsid w:val="009A7B74"/>
    <w:rsid w:val="009B3F37"/>
    <w:rsid w:val="009B43DE"/>
    <w:rsid w:val="009B43FD"/>
    <w:rsid w:val="009B49EB"/>
    <w:rsid w:val="009B4E2A"/>
    <w:rsid w:val="009B62B9"/>
    <w:rsid w:val="009B6F9A"/>
    <w:rsid w:val="009C03DD"/>
    <w:rsid w:val="009C2559"/>
    <w:rsid w:val="009C38D0"/>
    <w:rsid w:val="009C56E4"/>
    <w:rsid w:val="009C790D"/>
    <w:rsid w:val="009D1399"/>
    <w:rsid w:val="009D2986"/>
    <w:rsid w:val="009D3909"/>
    <w:rsid w:val="009D5499"/>
    <w:rsid w:val="009D5D21"/>
    <w:rsid w:val="009D7478"/>
    <w:rsid w:val="009E13C4"/>
    <w:rsid w:val="009E172A"/>
    <w:rsid w:val="009E2E14"/>
    <w:rsid w:val="009E3FD8"/>
    <w:rsid w:val="009E4228"/>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079E1"/>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28BC"/>
    <w:rsid w:val="00A33408"/>
    <w:rsid w:val="00A35541"/>
    <w:rsid w:val="00A374F5"/>
    <w:rsid w:val="00A37740"/>
    <w:rsid w:val="00A4217E"/>
    <w:rsid w:val="00A42F65"/>
    <w:rsid w:val="00A435AD"/>
    <w:rsid w:val="00A4376A"/>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3D44"/>
    <w:rsid w:val="00A74BBD"/>
    <w:rsid w:val="00A75C82"/>
    <w:rsid w:val="00A77C8B"/>
    <w:rsid w:val="00A77F27"/>
    <w:rsid w:val="00A77FF3"/>
    <w:rsid w:val="00A8202C"/>
    <w:rsid w:val="00A829BB"/>
    <w:rsid w:val="00A83009"/>
    <w:rsid w:val="00A844B9"/>
    <w:rsid w:val="00A84EB1"/>
    <w:rsid w:val="00A8F1FD"/>
    <w:rsid w:val="00A91480"/>
    <w:rsid w:val="00A9277D"/>
    <w:rsid w:val="00A94DBF"/>
    <w:rsid w:val="00A96C88"/>
    <w:rsid w:val="00AA0E05"/>
    <w:rsid w:val="00AA2782"/>
    <w:rsid w:val="00AA2BA8"/>
    <w:rsid w:val="00AA3389"/>
    <w:rsid w:val="00AA42D0"/>
    <w:rsid w:val="00AA4BDC"/>
    <w:rsid w:val="00AB068C"/>
    <w:rsid w:val="00AB1BF2"/>
    <w:rsid w:val="00AB49E2"/>
    <w:rsid w:val="00AB5E39"/>
    <w:rsid w:val="00AB718F"/>
    <w:rsid w:val="00AB72CD"/>
    <w:rsid w:val="00AB75C7"/>
    <w:rsid w:val="00AC09C9"/>
    <w:rsid w:val="00AC0D67"/>
    <w:rsid w:val="00AC1F98"/>
    <w:rsid w:val="00AC1F99"/>
    <w:rsid w:val="00AC44A9"/>
    <w:rsid w:val="00AC44F0"/>
    <w:rsid w:val="00AC462A"/>
    <w:rsid w:val="00AC50AF"/>
    <w:rsid w:val="00AC5CB1"/>
    <w:rsid w:val="00AC715A"/>
    <w:rsid w:val="00AD0C50"/>
    <w:rsid w:val="00AD3983"/>
    <w:rsid w:val="00AD596D"/>
    <w:rsid w:val="00AD6F25"/>
    <w:rsid w:val="00AD77D4"/>
    <w:rsid w:val="00AD7FA8"/>
    <w:rsid w:val="00AE1C06"/>
    <w:rsid w:val="00AE6171"/>
    <w:rsid w:val="00AE7199"/>
    <w:rsid w:val="00AF10C4"/>
    <w:rsid w:val="00AF1E76"/>
    <w:rsid w:val="00AF30AC"/>
    <w:rsid w:val="00AF310B"/>
    <w:rsid w:val="00AF3A40"/>
    <w:rsid w:val="00AF4D8D"/>
    <w:rsid w:val="00AF4DBF"/>
    <w:rsid w:val="00B00AB4"/>
    <w:rsid w:val="00B010DC"/>
    <w:rsid w:val="00B1271C"/>
    <w:rsid w:val="00B12C40"/>
    <w:rsid w:val="00B144B3"/>
    <w:rsid w:val="00B16238"/>
    <w:rsid w:val="00B16A70"/>
    <w:rsid w:val="00B179AF"/>
    <w:rsid w:val="00B20036"/>
    <w:rsid w:val="00B21082"/>
    <w:rsid w:val="00B21B4A"/>
    <w:rsid w:val="00B24EB9"/>
    <w:rsid w:val="00B31FEB"/>
    <w:rsid w:val="00B375A2"/>
    <w:rsid w:val="00B37A7A"/>
    <w:rsid w:val="00B4139F"/>
    <w:rsid w:val="00B43AC0"/>
    <w:rsid w:val="00B44A3A"/>
    <w:rsid w:val="00B50FA9"/>
    <w:rsid w:val="00B516CB"/>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C33"/>
    <w:rsid w:val="00BB1CB6"/>
    <w:rsid w:val="00BB39C8"/>
    <w:rsid w:val="00BB5F3D"/>
    <w:rsid w:val="00BB6CEF"/>
    <w:rsid w:val="00BB7BA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8B6"/>
    <w:rsid w:val="00C063AB"/>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5B1"/>
    <w:rsid w:val="00C47698"/>
    <w:rsid w:val="00C5356B"/>
    <w:rsid w:val="00C540C1"/>
    <w:rsid w:val="00C5696A"/>
    <w:rsid w:val="00C57842"/>
    <w:rsid w:val="00C60665"/>
    <w:rsid w:val="00C61179"/>
    <w:rsid w:val="00C64451"/>
    <w:rsid w:val="00C64D80"/>
    <w:rsid w:val="00C673A4"/>
    <w:rsid w:val="00C81C16"/>
    <w:rsid w:val="00C83BC3"/>
    <w:rsid w:val="00C867A3"/>
    <w:rsid w:val="00C87E33"/>
    <w:rsid w:val="00C907E1"/>
    <w:rsid w:val="00C90C23"/>
    <w:rsid w:val="00C914C9"/>
    <w:rsid w:val="00C9160E"/>
    <w:rsid w:val="00C94C10"/>
    <w:rsid w:val="00C9567B"/>
    <w:rsid w:val="00C96135"/>
    <w:rsid w:val="00C96E3C"/>
    <w:rsid w:val="00C96E78"/>
    <w:rsid w:val="00C9721D"/>
    <w:rsid w:val="00CA3842"/>
    <w:rsid w:val="00CA402E"/>
    <w:rsid w:val="00CA4394"/>
    <w:rsid w:val="00CB01D6"/>
    <w:rsid w:val="00CB1269"/>
    <w:rsid w:val="00CB23F6"/>
    <w:rsid w:val="00CB3391"/>
    <w:rsid w:val="00CB4697"/>
    <w:rsid w:val="00CB4DA3"/>
    <w:rsid w:val="00CB59DF"/>
    <w:rsid w:val="00CB6018"/>
    <w:rsid w:val="00CC052E"/>
    <w:rsid w:val="00CC07E4"/>
    <w:rsid w:val="00CC1C91"/>
    <w:rsid w:val="00CC1DA8"/>
    <w:rsid w:val="00CC1EFA"/>
    <w:rsid w:val="00CC3A18"/>
    <w:rsid w:val="00CC63A1"/>
    <w:rsid w:val="00CC69B5"/>
    <w:rsid w:val="00CC6BAB"/>
    <w:rsid w:val="00CD35ED"/>
    <w:rsid w:val="00CD36BD"/>
    <w:rsid w:val="00CD4719"/>
    <w:rsid w:val="00CD5A88"/>
    <w:rsid w:val="00CD60AB"/>
    <w:rsid w:val="00CD7573"/>
    <w:rsid w:val="00CE0D80"/>
    <w:rsid w:val="00CE1123"/>
    <w:rsid w:val="00CF10E6"/>
    <w:rsid w:val="00CF3A81"/>
    <w:rsid w:val="00CF408D"/>
    <w:rsid w:val="00CF4846"/>
    <w:rsid w:val="00D00736"/>
    <w:rsid w:val="00D00F8C"/>
    <w:rsid w:val="00D0116B"/>
    <w:rsid w:val="00D02609"/>
    <w:rsid w:val="00D0453C"/>
    <w:rsid w:val="00D0538B"/>
    <w:rsid w:val="00D0577F"/>
    <w:rsid w:val="00D123F2"/>
    <w:rsid w:val="00D16500"/>
    <w:rsid w:val="00D16FC8"/>
    <w:rsid w:val="00D17D20"/>
    <w:rsid w:val="00D20493"/>
    <w:rsid w:val="00D26B3B"/>
    <w:rsid w:val="00D3077A"/>
    <w:rsid w:val="00D325E5"/>
    <w:rsid w:val="00D32D4C"/>
    <w:rsid w:val="00D34FCD"/>
    <w:rsid w:val="00D35016"/>
    <w:rsid w:val="00D367A1"/>
    <w:rsid w:val="00D412F5"/>
    <w:rsid w:val="00D41746"/>
    <w:rsid w:val="00D4241E"/>
    <w:rsid w:val="00D43F47"/>
    <w:rsid w:val="00D4435A"/>
    <w:rsid w:val="00D44AAF"/>
    <w:rsid w:val="00D4570D"/>
    <w:rsid w:val="00D500C4"/>
    <w:rsid w:val="00D52240"/>
    <w:rsid w:val="00D5257A"/>
    <w:rsid w:val="00D540AC"/>
    <w:rsid w:val="00D602E3"/>
    <w:rsid w:val="00D630DF"/>
    <w:rsid w:val="00D63784"/>
    <w:rsid w:val="00D63997"/>
    <w:rsid w:val="00D657AB"/>
    <w:rsid w:val="00D7179B"/>
    <w:rsid w:val="00D71868"/>
    <w:rsid w:val="00D7270A"/>
    <w:rsid w:val="00D743E7"/>
    <w:rsid w:val="00D746DC"/>
    <w:rsid w:val="00D754D9"/>
    <w:rsid w:val="00D75871"/>
    <w:rsid w:val="00D75A02"/>
    <w:rsid w:val="00D83C65"/>
    <w:rsid w:val="00D90385"/>
    <w:rsid w:val="00D943A6"/>
    <w:rsid w:val="00D96D1F"/>
    <w:rsid w:val="00D971E5"/>
    <w:rsid w:val="00DA19BA"/>
    <w:rsid w:val="00DA355C"/>
    <w:rsid w:val="00DA361C"/>
    <w:rsid w:val="00DA4351"/>
    <w:rsid w:val="00DA45DD"/>
    <w:rsid w:val="00DA5F6F"/>
    <w:rsid w:val="00DB31F3"/>
    <w:rsid w:val="00DB3E94"/>
    <w:rsid w:val="00DB6D35"/>
    <w:rsid w:val="00DC1E14"/>
    <w:rsid w:val="00DC2CCE"/>
    <w:rsid w:val="00DC3D1F"/>
    <w:rsid w:val="00DC51FF"/>
    <w:rsid w:val="00DC5782"/>
    <w:rsid w:val="00DC7AF0"/>
    <w:rsid w:val="00DD1E19"/>
    <w:rsid w:val="00DD283C"/>
    <w:rsid w:val="00DD2A8B"/>
    <w:rsid w:val="00DD4ADA"/>
    <w:rsid w:val="00DD4C17"/>
    <w:rsid w:val="00DD5188"/>
    <w:rsid w:val="00DD56DC"/>
    <w:rsid w:val="00DE02B3"/>
    <w:rsid w:val="00DE1F53"/>
    <w:rsid w:val="00DE3C47"/>
    <w:rsid w:val="00DE3EDE"/>
    <w:rsid w:val="00DE6386"/>
    <w:rsid w:val="00DE783E"/>
    <w:rsid w:val="00DF1734"/>
    <w:rsid w:val="00DF3C8C"/>
    <w:rsid w:val="00DF45B6"/>
    <w:rsid w:val="00DF5838"/>
    <w:rsid w:val="00DF6BC7"/>
    <w:rsid w:val="00DF6F84"/>
    <w:rsid w:val="00DF76FC"/>
    <w:rsid w:val="00E01244"/>
    <w:rsid w:val="00E01348"/>
    <w:rsid w:val="00E01B49"/>
    <w:rsid w:val="00E02C78"/>
    <w:rsid w:val="00E03DFF"/>
    <w:rsid w:val="00E047CF"/>
    <w:rsid w:val="00E05A90"/>
    <w:rsid w:val="00E12C5E"/>
    <w:rsid w:val="00E136B1"/>
    <w:rsid w:val="00E13E34"/>
    <w:rsid w:val="00E15416"/>
    <w:rsid w:val="00E178C9"/>
    <w:rsid w:val="00E20406"/>
    <w:rsid w:val="00E20A1D"/>
    <w:rsid w:val="00E26B04"/>
    <w:rsid w:val="00E30106"/>
    <w:rsid w:val="00E30111"/>
    <w:rsid w:val="00E34B10"/>
    <w:rsid w:val="00E36546"/>
    <w:rsid w:val="00E3698D"/>
    <w:rsid w:val="00E37088"/>
    <w:rsid w:val="00E42AE2"/>
    <w:rsid w:val="00E43093"/>
    <w:rsid w:val="00E4404C"/>
    <w:rsid w:val="00E4682E"/>
    <w:rsid w:val="00E47AA4"/>
    <w:rsid w:val="00E50AFB"/>
    <w:rsid w:val="00E50FCF"/>
    <w:rsid w:val="00E51B66"/>
    <w:rsid w:val="00E5374B"/>
    <w:rsid w:val="00E61BA4"/>
    <w:rsid w:val="00E62F56"/>
    <w:rsid w:val="00E632CF"/>
    <w:rsid w:val="00E6456A"/>
    <w:rsid w:val="00E660D5"/>
    <w:rsid w:val="00E671C6"/>
    <w:rsid w:val="00E679BA"/>
    <w:rsid w:val="00E67A22"/>
    <w:rsid w:val="00E704AE"/>
    <w:rsid w:val="00E72B31"/>
    <w:rsid w:val="00E75A5C"/>
    <w:rsid w:val="00E77090"/>
    <w:rsid w:val="00E81088"/>
    <w:rsid w:val="00E82C2A"/>
    <w:rsid w:val="00E82F14"/>
    <w:rsid w:val="00E83621"/>
    <w:rsid w:val="00E83929"/>
    <w:rsid w:val="00E8433B"/>
    <w:rsid w:val="00E856B3"/>
    <w:rsid w:val="00E85A0E"/>
    <w:rsid w:val="00E8677D"/>
    <w:rsid w:val="00E871B8"/>
    <w:rsid w:val="00E87B6E"/>
    <w:rsid w:val="00E93B75"/>
    <w:rsid w:val="00E9437E"/>
    <w:rsid w:val="00EA07E1"/>
    <w:rsid w:val="00EA0AA7"/>
    <w:rsid w:val="00EA344B"/>
    <w:rsid w:val="00EA4CC9"/>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619"/>
    <w:rsid w:val="00EC4D68"/>
    <w:rsid w:val="00EC59E2"/>
    <w:rsid w:val="00EC7251"/>
    <w:rsid w:val="00ED0A00"/>
    <w:rsid w:val="00ED3E31"/>
    <w:rsid w:val="00ED5683"/>
    <w:rsid w:val="00ED57C3"/>
    <w:rsid w:val="00ED6D3E"/>
    <w:rsid w:val="00ED715A"/>
    <w:rsid w:val="00EE132B"/>
    <w:rsid w:val="00EE29A9"/>
    <w:rsid w:val="00EE3F35"/>
    <w:rsid w:val="00EE40C4"/>
    <w:rsid w:val="00EF0123"/>
    <w:rsid w:val="00EF0939"/>
    <w:rsid w:val="00EF2585"/>
    <w:rsid w:val="00EF44EF"/>
    <w:rsid w:val="00EF4E58"/>
    <w:rsid w:val="00F0006D"/>
    <w:rsid w:val="00F01B21"/>
    <w:rsid w:val="00F01F1C"/>
    <w:rsid w:val="00F04992"/>
    <w:rsid w:val="00F05F77"/>
    <w:rsid w:val="00F072EF"/>
    <w:rsid w:val="00F11E08"/>
    <w:rsid w:val="00F12ACA"/>
    <w:rsid w:val="00F14200"/>
    <w:rsid w:val="00F14567"/>
    <w:rsid w:val="00F15A89"/>
    <w:rsid w:val="00F21AA5"/>
    <w:rsid w:val="00F21DEE"/>
    <w:rsid w:val="00F22214"/>
    <w:rsid w:val="00F22D27"/>
    <w:rsid w:val="00F27382"/>
    <w:rsid w:val="00F27977"/>
    <w:rsid w:val="00F27FB4"/>
    <w:rsid w:val="00F34811"/>
    <w:rsid w:val="00F34DD7"/>
    <w:rsid w:val="00F377C7"/>
    <w:rsid w:val="00F43DF6"/>
    <w:rsid w:val="00F44CCF"/>
    <w:rsid w:val="00F456EE"/>
    <w:rsid w:val="00F4666A"/>
    <w:rsid w:val="00F503DF"/>
    <w:rsid w:val="00F5296D"/>
    <w:rsid w:val="00F54FB4"/>
    <w:rsid w:val="00F56823"/>
    <w:rsid w:val="00F56CAC"/>
    <w:rsid w:val="00F62964"/>
    <w:rsid w:val="00F649D2"/>
    <w:rsid w:val="00F70E88"/>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6C7D"/>
    <w:rsid w:val="00FA722B"/>
    <w:rsid w:val="00FA73AF"/>
    <w:rsid w:val="00FA7562"/>
    <w:rsid w:val="00FB03A9"/>
    <w:rsid w:val="00FB5237"/>
    <w:rsid w:val="00FB5361"/>
    <w:rsid w:val="00FB6DDD"/>
    <w:rsid w:val="00FB75CB"/>
    <w:rsid w:val="00FC21C1"/>
    <w:rsid w:val="00FC252A"/>
    <w:rsid w:val="00FD0EC0"/>
    <w:rsid w:val="00FD45A3"/>
    <w:rsid w:val="00FD4EBC"/>
    <w:rsid w:val="00FD608D"/>
    <w:rsid w:val="00FD6C32"/>
    <w:rsid w:val="00FE20D0"/>
    <w:rsid w:val="00FE2381"/>
    <w:rsid w:val="00FE2C8C"/>
    <w:rsid w:val="00FE3923"/>
    <w:rsid w:val="00FE3A76"/>
    <w:rsid w:val="00FE3BF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1D23D"/>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 w:type="paragraph" w:styleId="Luettelokappale">
    <w:name w:val="List Paragraph"/>
    <w:basedOn w:val="Normaali"/>
    <w:uiPriority w:val="34"/>
    <w:qFormat/>
    <w:rsid w:val="00534B84"/>
    <w:pPr>
      <w:spacing w:after="160" w:line="276" w:lineRule="auto"/>
      <w:contextualSpacing/>
    </w:pPr>
    <w:rPr>
      <w:rFonts w:ascii="Trebuchet MS" w:hAnsi="Trebuchet MS"/>
      <w:kern w:val="0"/>
      <w:sz w:val="24"/>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88239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Create a new document." ma:contentTypeID="0x0101008D1692E740379E4DACA84B02B78E50B1" ma:contentTypeName="Document" ma:contentTypeScope="" ma:contentTypeVersion="14" ma:versionID="e157f7a5cf767102924b66f72c83cc30">
  <xsd:schema xmlns:xsd="http://www.w3.org/2001/XMLSchema" xmlns:ns2="0b04efbd-1783-479e-90f5-3542d62d20e1" xmlns:ns3="38d5d536-d59e-4496-9203-c1bb7af930e1" xmlns:p="http://schemas.microsoft.com/office/2006/metadata/properties" xmlns:xs="http://www.w3.org/2001/XMLSchema" ma:fieldsID="5d1c2a6f44a707fd8289b37c3a81aa56" ma:root="true" ns2:_="" ns3:_="" targetNamespace="http://schemas.microsoft.com/office/2006/metadata/properties">
    <xsd:import namespace="0b04efbd-1783-479e-90f5-3542d62d20e1"/>
    <xsd:import namespace="38d5d536-d59e-4496-9203-c1bb7af930e1"/>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element minOccurs="0" ref="ns2:MediaServiceDateTaken"/>
                <xsd:element minOccurs="0" ref="ns2:MediaServiceGenerationTime"/>
                <xsd:element minOccurs="0" ref="ns2:MediaServiceEventHashCode"/>
                <xsd:element minOccurs="0" ref="ns2:MediaLengthInSeconds"/>
                <xsd:element minOccurs="0" ref="ns2:lcf76f155ced4ddcb4097134ff3c332f"/>
                <xsd:element minOccurs="0" ref="ns3:TaxCatchAll"/>
                <xsd:element minOccurs="0" ref="ns2:MediaServiceOCR"/>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0b04efbd-1783-479e-90f5-3542d62d20e1">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element ma:displayName="MediaServiceDateTaken" ma:hidden="true" ma:index="14" ma:indexed="true" ma:internalName="MediaServiceDateTaken" ma:readOnly="true" name="MediaServiceDateTaken"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element ma:anchorId="fba54fb3-c3e1-fe81-a776-ca4b69148c4d" ma:displayName="Image Tags" ma:fieldId="{5cf76f15-5ced-4ddc-b409-7134ff3c332f}" ma:index="19" ma:internalName="lcf76f155ced4ddcb4097134ff3c332f" ma:isKeyword="false" ma:open="true" ma:readOnly="false" ma:sspId="8f4eed3c-399b-4994-93c6-47f4c1a86309"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21" ma:internalName="MediaServiceOCR" ma:readOnly="true" name="MediaServiceOCR"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38d5d536-d59e-4496-9203-c1bb7af930e1">
    <xsd:import namespace="http://schemas.microsoft.com/office/2006/documentManagement/types"/>
    <xsd:import namespace="http://schemas.microsoft.com/office/infopath/2007/PartnerControls"/>
    <xsd:element ma:displayName="Shared With"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2"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4391a67e-7d48-4100-8093-31828436738b}" ma:showField="CatchAllData" ma:web="38d5d536-d59e-4496-9203-c1bb7af930e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0b04efbd-1783-479e-90f5-3542d62d20e1"/>
    <ds:schemaRef ds:uri="38d5d536-d59e-4496-9203-c1bb7af930e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972D9-81A0-014C-A99D-7FA5161F2BB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4.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TotalTime>
  <Pages>23</Pages>
  <Words>7138</Words>
  <Characters>57826</Characters>
  <Application>Microsoft Office Word</Application>
  <DocSecurity>0</DocSecurity>
  <Lines>481</Lines>
  <Paragraphs>129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64835</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Laine Riikka</cp:lastModifiedBy>
  <cp:revision>2</cp:revision>
  <dcterms:created xsi:type="dcterms:W3CDTF">2025-05-28T12:08:00Z</dcterms:created>
  <dcterms:modified xsi:type="dcterms:W3CDTF">2025-05-28T12:08:00Z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